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53DFA" w14:textId="77777777" w:rsidR="00BD030B" w:rsidRDefault="00BD030B" w:rsidP="00BD030B">
      <w:pPr>
        <w:rPr>
          <w:sz w:val="2"/>
          <w:szCs w:val="2"/>
        </w:rPr>
      </w:pPr>
    </w:p>
    <w:p w14:paraId="6D674D4D" w14:textId="2C114A9B" w:rsidR="00BD030B" w:rsidRPr="00434936" w:rsidRDefault="00BD030B" w:rsidP="00BD030B">
      <w:pPr>
        <w:rPr>
          <w:sz w:val="2"/>
          <w:szCs w:val="2"/>
        </w:rPr>
      </w:pPr>
    </w:p>
    <w:p w14:paraId="2F0D66A1" w14:textId="77777777" w:rsidR="00BD030B" w:rsidRPr="00434936" w:rsidRDefault="00BD030B" w:rsidP="00BD030B">
      <w:pPr>
        <w:rPr>
          <w:sz w:val="2"/>
          <w:szCs w:val="2"/>
        </w:rPr>
      </w:pPr>
    </w:p>
    <w:p w14:paraId="77EB9D1E" w14:textId="77777777" w:rsidR="00B66FBB" w:rsidRPr="00AC356E" w:rsidRDefault="00B66FBB" w:rsidP="00B66FBB">
      <w:pPr>
        <w:pStyle w:val="Can-BasicText-00-Spc12pts"/>
      </w:pPr>
      <w:r w:rsidRPr="00AC356E">
        <w:rPr>
          <w:noProof/>
        </w:rPr>
        <w:drawing>
          <wp:anchor distT="0" distB="0" distL="114300" distR="114300" simplePos="0" relativeHeight="251679744" behindDoc="1" locked="0" layoutInCell="1" allowOverlap="1" wp14:anchorId="4AE9057A" wp14:editId="6883E42C">
            <wp:simplePos x="0" y="0"/>
            <wp:positionH relativeFrom="column">
              <wp:posOffset>3996690</wp:posOffset>
            </wp:positionH>
            <wp:positionV relativeFrom="paragraph">
              <wp:posOffset>-5080</wp:posOffset>
            </wp:positionV>
            <wp:extent cx="2679065" cy="3343275"/>
            <wp:effectExtent l="0" t="0" r="6985" b="9525"/>
            <wp:wrapTopAndBottom/>
            <wp:docPr id="11" name="Picture 11" descr="C:\Users\Ross\Desktop\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s\Desktop\Picture1.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513" t="12224" r="3048"/>
                    <a:stretch/>
                  </pic:blipFill>
                  <pic:spPr bwMode="auto">
                    <a:xfrm>
                      <a:off x="0" y="0"/>
                      <a:ext cx="2679065" cy="334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F78601" w14:textId="77777777" w:rsidR="00B66FBB" w:rsidRDefault="00B66FBB" w:rsidP="00B66FBB">
      <w:pPr>
        <w:pStyle w:val="Can-ZHeading-RJ-01"/>
      </w:pPr>
      <w:r w:rsidRPr="00435644">
        <w:t xml:space="preserve">Education in </w:t>
      </w:r>
      <w:r w:rsidRPr="006C6FBC">
        <w:rPr>
          <w:noProof/>
          <w:lang w:bidi="sa-IN"/>
        </w:rPr>
        <w:t xml:space="preserve">Śāstric </w:t>
      </w:r>
      <w:r w:rsidRPr="00435644">
        <w:t>Studies</w:t>
      </w:r>
    </w:p>
    <w:p w14:paraId="46DCA2D0" w14:textId="77777777" w:rsidR="00B66FBB" w:rsidRPr="00435644" w:rsidRDefault="00B66FBB" w:rsidP="00B66FBB">
      <w:pPr>
        <w:pStyle w:val="Can-ZHeading-RJ-01"/>
      </w:pPr>
      <w:r w:rsidRPr="00EC730D">
        <w:t>Hermeneutics</w:t>
      </w:r>
    </w:p>
    <w:p w14:paraId="195EE639" w14:textId="77777777" w:rsidR="00B66FBB" w:rsidRPr="00E7462F" w:rsidRDefault="00B66FBB" w:rsidP="00B66FBB">
      <w:pPr>
        <w:pStyle w:val="Can-ZHeading-RJ-03"/>
      </w:pPr>
      <w:r w:rsidRPr="00F40972">
        <w:t xml:space="preserve">Course </w:t>
      </w:r>
      <w:r w:rsidRPr="00531491">
        <w:t>M</w:t>
      </w:r>
      <w:r w:rsidRPr="00F40972">
        <w:t>aterials</w:t>
      </w:r>
    </w:p>
    <w:p w14:paraId="68B2D852" w14:textId="77777777" w:rsidR="00B66FBB" w:rsidRDefault="00B66FBB" w:rsidP="00B66FBB">
      <w:pPr>
        <w:pStyle w:val="Can-BlankSpace-01-12pts"/>
      </w:pPr>
    </w:p>
    <w:p w14:paraId="3021A3CC" w14:textId="77777777" w:rsidR="00B66FBB" w:rsidRDefault="00B66FBB" w:rsidP="00B66FBB">
      <w:pPr>
        <w:pStyle w:val="Can-BlankSpace-01-12pts"/>
      </w:pPr>
    </w:p>
    <w:p w14:paraId="15959311" w14:textId="77777777" w:rsidR="00B66FBB" w:rsidRDefault="00B66FBB" w:rsidP="00B66FBB">
      <w:pPr>
        <w:pStyle w:val="Can-BlankSpace-01-12pts"/>
      </w:pPr>
    </w:p>
    <w:p w14:paraId="2637B15E" w14:textId="77777777" w:rsidR="00B66FBB" w:rsidRDefault="00B66FBB" w:rsidP="00B66FBB">
      <w:pPr>
        <w:pStyle w:val="Can-BlankSpace-01-12pts"/>
      </w:pPr>
    </w:p>
    <w:p w14:paraId="419C33D9" w14:textId="77777777" w:rsidR="00B66FBB" w:rsidRDefault="00B66FBB" w:rsidP="00B66FBB">
      <w:pPr>
        <w:pStyle w:val="Can-BlankSpace-01-12pts"/>
      </w:pPr>
    </w:p>
    <w:p w14:paraId="207DD75D" w14:textId="77777777" w:rsidR="00B66FBB" w:rsidRDefault="00B66FBB" w:rsidP="00B66FBB">
      <w:pPr>
        <w:pStyle w:val="Can-BlankSpace-01-12pts"/>
      </w:pPr>
    </w:p>
    <w:p w14:paraId="16BBC1DC" w14:textId="77777777" w:rsidR="00B66FBB" w:rsidRDefault="00B66FBB" w:rsidP="00B66FBB">
      <w:pPr>
        <w:pStyle w:val="Can-BlankSpace-01-12pts"/>
      </w:pPr>
    </w:p>
    <w:p w14:paraId="3C08DBCE" w14:textId="77777777" w:rsidR="00B66FBB" w:rsidRDefault="00B66FBB" w:rsidP="00B66FBB">
      <w:pPr>
        <w:pStyle w:val="Can-BlankSpace-01-12pts"/>
      </w:pPr>
    </w:p>
    <w:p w14:paraId="3AE5413B" w14:textId="77777777" w:rsidR="00B66FBB" w:rsidRDefault="00B66FBB" w:rsidP="00B66FBB">
      <w:pPr>
        <w:pStyle w:val="Can-BlankSpace-01-12pts"/>
      </w:pPr>
    </w:p>
    <w:p w14:paraId="080454A5" w14:textId="3A627A3A" w:rsidR="00B66FBB" w:rsidRPr="001122EF" w:rsidRDefault="00B66FBB" w:rsidP="00B66FBB">
      <w:pPr>
        <w:pStyle w:val="Can-ZHeading-RJ-04"/>
      </w:pPr>
      <w:r>
        <w:t>INSTRUCTORS’</w:t>
      </w:r>
      <w:r w:rsidRPr="008D4CAC">
        <w:t xml:space="preserve"> HANDBOOK</w:t>
      </w:r>
    </w:p>
    <w:p w14:paraId="292FFA1C" w14:textId="77777777" w:rsidR="00B66FBB" w:rsidRPr="00FC4AFF" w:rsidRDefault="00B66FBB" w:rsidP="00B66FBB">
      <w:pPr>
        <w:pStyle w:val="Can-BasicText-00-Spc12pts"/>
      </w:pPr>
      <w:r w:rsidRPr="00FC4AFF">
        <w:rPr>
          <w:noProof/>
        </w:rPr>
        <mc:AlternateContent>
          <mc:Choice Requires="wps">
            <w:drawing>
              <wp:anchor distT="0" distB="0" distL="114300" distR="114300" simplePos="0" relativeHeight="251678720" behindDoc="0" locked="0" layoutInCell="1" allowOverlap="1" wp14:anchorId="26D5576F" wp14:editId="618802EE">
                <wp:simplePos x="0" y="0"/>
                <wp:positionH relativeFrom="column">
                  <wp:posOffset>421005</wp:posOffset>
                </wp:positionH>
                <wp:positionV relativeFrom="paragraph">
                  <wp:posOffset>154940</wp:posOffset>
                </wp:positionV>
                <wp:extent cx="6296025" cy="19050"/>
                <wp:effectExtent l="19050" t="19050" r="9525" b="19050"/>
                <wp:wrapNone/>
                <wp:docPr id="10" name="Straight Connector 10"/>
                <wp:cNvGraphicFramePr/>
                <a:graphic xmlns:a="http://schemas.openxmlformats.org/drawingml/2006/main">
                  <a:graphicData uri="http://schemas.microsoft.com/office/word/2010/wordprocessingShape">
                    <wps:wsp>
                      <wps:cNvCnPr/>
                      <wps:spPr>
                        <a:xfrm flipH="1">
                          <a:off x="0" y="0"/>
                          <a:ext cx="6296025" cy="19050"/>
                        </a:xfrm>
                        <a:prstGeom prst="line">
                          <a:avLst/>
                        </a:prstGeom>
                        <a:ln w="31750">
                          <a:solidFill>
                            <a:srgbClr val="6E2F0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5F51A" id="Straight Connector 10"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33.15pt,12.2pt" to="528.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" strokecolor="#6e2f0c" strokeweight="2.5pt">
                <v:stroke joinstyle="miter"/>
              </v:line>
            </w:pict>
          </mc:Fallback>
        </mc:AlternateContent>
      </w:r>
    </w:p>
    <w:p w14:paraId="309AD88B" w14:textId="77777777" w:rsidR="00B66FBB" w:rsidRPr="00531491" w:rsidRDefault="00B66FBB" w:rsidP="00B66FBB">
      <w:pPr>
        <w:pStyle w:val="Can-ZHeading-RJ-05"/>
      </w:pPr>
      <w:r>
        <w:t>ISKCON Hermeneutics</w:t>
      </w:r>
      <w:r w:rsidRPr="00531491">
        <w:t xml:space="preserve"> Course One</w:t>
      </w:r>
    </w:p>
    <w:p w14:paraId="3F721434" w14:textId="77777777" w:rsidR="00B66FBB" w:rsidRPr="009A4836" w:rsidRDefault="00B66FBB" w:rsidP="00B66FBB">
      <w:pPr>
        <w:pStyle w:val="Can-ZHeading-RJ-06"/>
      </w:pPr>
      <w:r w:rsidRPr="009A4836">
        <w:t xml:space="preserve">Understanding </w:t>
      </w:r>
      <w:r w:rsidRPr="008E59A4">
        <w:rPr>
          <w:rStyle w:val="CanChar-07-LangSnskrt"/>
          <w:i/>
          <w:iCs/>
        </w:rPr>
        <w:t>Śāstra</w:t>
      </w:r>
      <w:r>
        <w:t xml:space="preserve"> </w:t>
      </w:r>
      <w:r w:rsidRPr="009A4836">
        <w:t xml:space="preserve">and </w:t>
      </w:r>
      <w:r w:rsidRPr="00BA0BB0">
        <w:rPr>
          <w:rStyle w:val="CanChar-07-LangSnskrt"/>
        </w:rPr>
        <w:t>Śrīla Prabhupāda</w:t>
      </w:r>
    </w:p>
    <w:p w14:paraId="167DE237" w14:textId="77777777" w:rsidR="00B66FBB" w:rsidRDefault="00B66FBB" w:rsidP="00B66FBB">
      <w:pPr>
        <w:pStyle w:val="Can-BlankSpace-01-12pts"/>
      </w:pPr>
    </w:p>
    <w:p w14:paraId="765C0ADB" w14:textId="77777777" w:rsidR="00B66FBB" w:rsidRDefault="00B66FBB" w:rsidP="00B66FBB">
      <w:pPr>
        <w:pStyle w:val="Can-BlankSpace-01-12pts"/>
      </w:pPr>
    </w:p>
    <w:p w14:paraId="44195A36" w14:textId="77777777" w:rsidR="00B66FBB" w:rsidRDefault="00B66FBB" w:rsidP="00B66FBB">
      <w:pPr>
        <w:pStyle w:val="Can-BlankSpace-01-12pts"/>
      </w:pPr>
    </w:p>
    <w:p w14:paraId="1BA69DC4" w14:textId="77777777" w:rsidR="00B66FBB" w:rsidRDefault="00B66FBB" w:rsidP="00B66FBB">
      <w:pPr>
        <w:pStyle w:val="Can-ZHeading-RJ-07-Small"/>
        <w:rPr>
          <w:rStyle w:val="CanChar-07-LangSnskrt"/>
        </w:rPr>
      </w:pPr>
      <w:r w:rsidRPr="008D4CAC">
        <w:t xml:space="preserve">His Divine Grace A.C. </w:t>
      </w:r>
      <w:r w:rsidRPr="006A56D7">
        <w:rPr>
          <w:rStyle w:val="CanChar-07-LangSnskrt"/>
        </w:rPr>
        <w:t>Bhaktivedanta</w:t>
      </w:r>
      <w:r w:rsidRPr="008D4CAC">
        <w:t xml:space="preserve"> Swami </w:t>
      </w:r>
      <w:r w:rsidRPr="00BA0BB0">
        <w:rPr>
          <w:rStyle w:val="CanChar-07-LangSnskrt"/>
        </w:rPr>
        <w:t>Prabhupāda</w:t>
      </w:r>
    </w:p>
    <w:p w14:paraId="61FF1B01" w14:textId="77777777" w:rsidR="00B66FBB" w:rsidRPr="001122EF" w:rsidRDefault="00B66FBB" w:rsidP="00B66FBB">
      <w:pPr>
        <w:pStyle w:val="Can-ZHeading-RJ-07-Small"/>
      </w:pPr>
      <w:r w:rsidRPr="008D4CAC">
        <w:t>Founder-</w:t>
      </w:r>
      <w:proofErr w:type="spellStart"/>
      <w:r>
        <w:rPr>
          <w:rFonts w:ascii="Cambria" w:hAnsi="Cambria" w:cs="Cambria"/>
          <w:i/>
          <w:iCs/>
        </w:rPr>
        <w:t>Ācārya</w:t>
      </w:r>
      <w:proofErr w:type="spellEnd"/>
      <w:r>
        <w:t xml:space="preserve"> of the</w:t>
      </w:r>
      <w:r w:rsidRPr="008D4CAC">
        <w:t xml:space="preserve"> International Society for Krishna Consciousness</w:t>
      </w:r>
    </w:p>
    <w:p w14:paraId="12BBD50D" w14:textId="77777777" w:rsidR="00B66FBB" w:rsidRDefault="00B66FBB" w:rsidP="00B66FBB">
      <w:pPr>
        <w:pStyle w:val="Can-ZHeading-RJ-07-Small"/>
        <w:rPr>
          <w:rStyle w:val="CanChar-07-LangSnskrt"/>
        </w:rPr>
      </w:pPr>
    </w:p>
    <w:p w14:paraId="2F9228DF" w14:textId="77777777" w:rsidR="00B66FBB" w:rsidRDefault="00B66FBB">
      <w:pPr>
        <w:rPr>
          <w:b/>
          <w:sz w:val="18"/>
        </w:rPr>
      </w:pPr>
      <w:r>
        <w:rPr>
          <w:b/>
          <w:sz w:val="18"/>
        </w:rPr>
        <w:br w:type="page"/>
      </w:r>
    </w:p>
    <w:p w14:paraId="411AF823" w14:textId="77777777" w:rsidR="00BD030B" w:rsidRPr="00434936" w:rsidRDefault="00BD030B" w:rsidP="00BD030B">
      <w:pPr>
        <w:rPr>
          <w:b/>
          <w:sz w:val="18"/>
        </w:rPr>
        <w:sectPr w:rsidR="00BD030B" w:rsidRPr="00434936" w:rsidSect="00E617B8">
          <w:footerReference w:type="even" r:id="rId9"/>
          <w:footerReference w:type="default" r:id="rId10"/>
          <w:pgSz w:w="11907" w:h="16840" w:code="9"/>
          <w:pgMar w:top="1021" w:right="794" w:bottom="1021" w:left="567" w:header="720" w:footer="851" w:gutter="0"/>
          <w:pgNumType w:start="1"/>
          <w:cols w:space="720"/>
          <w:titlePg/>
        </w:sectPr>
      </w:pPr>
    </w:p>
    <w:p w14:paraId="6B362DCE" w14:textId="77777777" w:rsidR="007548E3" w:rsidRDefault="007548E3" w:rsidP="007548E3">
      <w:pPr>
        <w:pStyle w:val="Can-BlankSpace-01-12pts"/>
      </w:pPr>
    </w:p>
    <w:p w14:paraId="18881726" w14:textId="77777777" w:rsidR="007548E3" w:rsidRDefault="007548E3" w:rsidP="007548E3">
      <w:pPr>
        <w:pStyle w:val="Can-BlankSpace-01-12pts"/>
      </w:pPr>
    </w:p>
    <w:p w14:paraId="37ECC214" w14:textId="77777777" w:rsidR="007548E3" w:rsidRDefault="007548E3" w:rsidP="007548E3">
      <w:pPr>
        <w:pStyle w:val="Can-BlankSpace-01-12pts"/>
      </w:pPr>
    </w:p>
    <w:p w14:paraId="10DE58BA" w14:textId="77777777" w:rsidR="007548E3" w:rsidRPr="009F21EE" w:rsidRDefault="007548E3" w:rsidP="007548E3">
      <w:pPr>
        <w:pStyle w:val="Can-BlankSpace-01-12pts"/>
      </w:pPr>
    </w:p>
    <w:p w14:paraId="3CFE9AC8" w14:textId="3362EC94" w:rsidR="007548E3" w:rsidRPr="007F179C" w:rsidRDefault="007548E3" w:rsidP="007548E3">
      <w:pPr>
        <w:pStyle w:val="Can-BasicText-00-Spc12pts"/>
        <w:rPr>
          <w:rStyle w:val="CanChar-01-Bold"/>
        </w:rPr>
      </w:pPr>
      <w:r>
        <w:rPr>
          <w:rStyle w:val="CanChar-01-Bold"/>
        </w:rPr>
        <w:t>Instructors’</w:t>
      </w:r>
      <w:r w:rsidRPr="007F179C">
        <w:rPr>
          <w:rStyle w:val="CanChar-01-Bold"/>
        </w:rPr>
        <w:t xml:space="preserve"> Handbook, ISKCON Hermeneutics Course One</w:t>
      </w:r>
    </w:p>
    <w:p w14:paraId="0E84C1E0" w14:textId="77777777" w:rsidR="007548E3" w:rsidRDefault="007548E3" w:rsidP="007548E3">
      <w:pPr>
        <w:pStyle w:val="Can-BasicText-00-Spc12pts"/>
        <w:rPr>
          <w:rStyle w:val="CanChar-01-Bold"/>
        </w:rPr>
      </w:pPr>
      <w:r w:rsidRPr="007F179C">
        <w:rPr>
          <w:rStyle w:val="CanChar-01-Bold"/>
        </w:rPr>
        <w:t xml:space="preserve">Understanding </w:t>
      </w:r>
      <w:r w:rsidRPr="008E59A4">
        <w:rPr>
          <w:rStyle w:val="CanChar-09-LangSnskrtBold"/>
          <w:i/>
          <w:iCs/>
        </w:rPr>
        <w:t>Śāstra</w:t>
      </w:r>
      <w:r w:rsidRPr="007F179C">
        <w:rPr>
          <w:rStyle w:val="CanChar-01-Bold"/>
        </w:rPr>
        <w:t xml:space="preserve"> and </w:t>
      </w:r>
      <w:bookmarkStart w:id="0" w:name="_Hlk63355631"/>
      <w:r w:rsidRPr="00BA0BB0">
        <w:rPr>
          <w:rStyle w:val="CanChar-09-LangSnskrtBold"/>
        </w:rPr>
        <w:t>Śrīla Prabhupāda</w:t>
      </w:r>
      <w:bookmarkEnd w:id="0"/>
    </w:p>
    <w:p w14:paraId="160E7256" w14:textId="77777777" w:rsidR="007548E3" w:rsidRDefault="007548E3" w:rsidP="007548E3">
      <w:pPr>
        <w:pStyle w:val="Can-BlankSpace-01-12pts"/>
      </w:pPr>
    </w:p>
    <w:p w14:paraId="43451D6A" w14:textId="77777777" w:rsidR="007548E3" w:rsidRDefault="007548E3" w:rsidP="007548E3">
      <w:pPr>
        <w:pStyle w:val="Can-BlankSpace-01-12pts"/>
      </w:pPr>
    </w:p>
    <w:p w14:paraId="4D8652FC" w14:textId="77777777" w:rsidR="007548E3" w:rsidRDefault="007548E3" w:rsidP="007548E3">
      <w:pPr>
        <w:pStyle w:val="Can-BlankSpace-01-12pts"/>
      </w:pPr>
    </w:p>
    <w:p w14:paraId="352A6178" w14:textId="77777777" w:rsidR="007548E3" w:rsidRPr="009A4836" w:rsidRDefault="007548E3" w:rsidP="007548E3">
      <w:pPr>
        <w:pStyle w:val="Can-BlankSpace-01-12pts"/>
      </w:pPr>
    </w:p>
    <w:p w14:paraId="35E9FCDB" w14:textId="77777777" w:rsidR="007548E3" w:rsidRPr="00434936" w:rsidRDefault="007548E3" w:rsidP="007548E3">
      <w:pPr>
        <w:pStyle w:val="Can-BasicText-00-Spc12pts"/>
      </w:pPr>
      <w:r w:rsidRPr="00434936">
        <w:t xml:space="preserve">Published by the </w:t>
      </w:r>
      <w:bookmarkStart w:id="1" w:name="_Hlk65606853"/>
      <w:r w:rsidRPr="006C6FBC">
        <w:rPr>
          <w:noProof/>
          <w:lang w:bidi="sa-IN"/>
        </w:rPr>
        <w:t xml:space="preserve">Śāstric </w:t>
      </w:r>
      <w:bookmarkEnd w:id="1"/>
      <w:r>
        <w:t xml:space="preserve">Advisory Council </w:t>
      </w:r>
      <w:r w:rsidRPr="00434936">
        <w:t xml:space="preserve">(under the auspices of the ISKCON GBC).  </w:t>
      </w:r>
    </w:p>
    <w:p w14:paraId="6C96233D" w14:textId="77777777" w:rsidR="007548E3" w:rsidRDefault="007548E3" w:rsidP="007548E3">
      <w:pPr>
        <w:pStyle w:val="Can-BlankSpace-01-12pts"/>
        <w:rPr>
          <w:rStyle w:val="CanChar-01-Bold"/>
        </w:rPr>
      </w:pPr>
    </w:p>
    <w:p w14:paraId="56D2D884" w14:textId="77777777" w:rsidR="007548E3" w:rsidRDefault="007548E3" w:rsidP="007548E3">
      <w:pPr>
        <w:pStyle w:val="Can-BlankSpace-01-12pts"/>
        <w:rPr>
          <w:rStyle w:val="CanChar-01-Bold"/>
        </w:rPr>
      </w:pPr>
    </w:p>
    <w:p w14:paraId="71C91572" w14:textId="77777777" w:rsidR="007548E3" w:rsidRDefault="007548E3" w:rsidP="007548E3">
      <w:pPr>
        <w:pStyle w:val="Can-BlankSpace-01-12pts"/>
        <w:rPr>
          <w:rStyle w:val="CanChar-01-Bold"/>
        </w:rPr>
      </w:pPr>
    </w:p>
    <w:p w14:paraId="4A4899EB" w14:textId="77777777" w:rsidR="007548E3" w:rsidRDefault="007548E3" w:rsidP="007548E3">
      <w:pPr>
        <w:pStyle w:val="Can-BlankSpace-01-12pts"/>
        <w:rPr>
          <w:rStyle w:val="CanChar-01-Bold"/>
        </w:rPr>
      </w:pPr>
    </w:p>
    <w:p w14:paraId="5E45AE9A" w14:textId="77777777" w:rsidR="007548E3" w:rsidRDefault="007548E3" w:rsidP="007548E3">
      <w:pPr>
        <w:pStyle w:val="Can-BlankSpace-01-12pts"/>
        <w:rPr>
          <w:rStyle w:val="CanChar-01-Bold"/>
        </w:rPr>
      </w:pPr>
    </w:p>
    <w:p w14:paraId="324828CE" w14:textId="1A3ED904" w:rsidR="007548E3" w:rsidRPr="007F179C" w:rsidRDefault="007908BA" w:rsidP="007548E3">
      <w:pPr>
        <w:pStyle w:val="Can-BasicText-00-Spc12pts"/>
        <w:rPr>
          <w:rStyle w:val="CanChar-01-Bold"/>
        </w:rPr>
      </w:pPr>
      <w:r>
        <w:rPr>
          <w:rStyle w:val="CanChar-01-Bold"/>
        </w:rPr>
        <w:t>March</w:t>
      </w:r>
      <w:r w:rsidR="007548E3" w:rsidRPr="007F179C">
        <w:rPr>
          <w:rStyle w:val="CanChar-01-Bold"/>
        </w:rPr>
        <w:t xml:space="preserve"> 2021</w:t>
      </w:r>
    </w:p>
    <w:p w14:paraId="4D17E5D9" w14:textId="77777777" w:rsidR="005B2A69" w:rsidRDefault="005B2A69">
      <w:r>
        <w:br w:type="page"/>
      </w:r>
    </w:p>
    <w:sdt>
      <w:sdtPr>
        <w:rPr>
          <w:rFonts w:asciiTheme="minorHAnsi" w:eastAsiaTheme="minorHAnsi" w:hAnsiTheme="minorHAnsi" w:cstheme="minorBidi"/>
          <w:b w:val="0"/>
          <w:bCs w:val="0"/>
          <w:sz w:val="22"/>
          <w:szCs w:val="22"/>
          <w:u w:val="none"/>
        </w:rPr>
        <w:id w:val="2140296460"/>
        <w:docPartObj>
          <w:docPartGallery w:val="Table of Contents"/>
          <w:docPartUnique/>
        </w:docPartObj>
      </w:sdtPr>
      <w:sdtEndPr>
        <w:rPr>
          <w:noProof/>
        </w:rPr>
      </w:sdtEndPr>
      <w:sdtContent>
        <w:p w14:paraId="588CA2BD" w14:textId="23EBC3F9" w:rsidR="001B734E" w:rsidRDefault="001B734E" w:rsidP="004D0AF6">
          <w:pPr>
            <w:pStyle w:val="TOCHeading"/>
            <w:jc w:val="left"/>
          </w:pPr>
          <w:r>
            <w:t>Contents</w:t>
          </w:r>
        </w:p>
        <w:p w14:paraId="5BCB0561" w14:textId="46B6FFFC" w:rsidR="00740699" w:rsidRDefault="001B734E">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5854960" w:history="1">
            <w:r w:rsidR="00740699" w:rsidRPr="00273498">
              <w:rPr>
                <w:rStyle w:val="Hyperlink"/>
                <w:noProof/>
              </w:rPr>
              <w:t>Lesson 1: What is Hermeneutics?</w:t>
            </w:r>
            <w:r w:rsidR="00740699">
              <w:rPr>
                <w:noProof/>
                <w:webHidden/>
              </w:rPr>
              <w:tab/>
            </w:r>
            <w:r w:rsidR="00740699">
              <w:rPr>
                <w:noProof/>
                <w:webHidden/>
              </w:rPr>
              <w:fldChar w:fldCharType="begin"/>
            </w:r>
            <w:r w:rsidR="00740699">
              <w:rPr>
                <w:noProof/>
                <w:webHidden/>
              </w:rPr>
              <w:instrText xml:space="preserve"> PAGEREF _Toc65854960 \h </w:instrText>
            </w:r>
            <w:r w:rsidR="00740699">
              <w:rPr>
                <w:noProof/>
                <w:webHidden/>
              </w:rPr>
            </w:r>
            <w:r w:rsidR="00740699">
              <w:rPr>
                <w:noProof/>
                <w:webHidden/>
              </w:rPr>
              <w:fldChar w:fldCharType="separate"/>
            </w:r>
            <w:r w:rsidR="00887C3A">
              <w:rPr>
                <w:noProof/>
                <w:webHidden/>
              </w:rPr>
              <w:t>5</w:t>
            </w:r>
            <w:r w:rsidR="00740699">
              <w:rPr>
                <w:noProof/>
                <w:webHidden/>
              </w:rPr>
              <w:fldChar w:fldCharType="end"/>
            </w:r>
          </w:hyperlink>
        </w:p>
        <w:p w14:paraId="169A3581" w14:textId="2AB7619B" w:rsidR="00740699" w:rsidRDefault="00EA6E69">
          <w:pPr>
            <w:pStyle w:val="TOC2"/>
            <w:tabs>
              <w:tab w:val="right" w:leader="dot" w:pos="9350"/>
            </w:tabs>
            <w:rPr>
              <w:rFonts w:eastAsiaTheme="minorEastAsia"/>
              <w:noProof/>
            </w:rPr>
          </w:pPr>
          <w:hyperlink r:id="rId11" w:anchor="_Toc65854961" w:history="1">
            <w:r w:rsidR="00740699" w:rsidRPr="00273498">
              <w:rPr>
                <w:rStyle w:val="Hyperlink"/>
                <w:noProof/>
              </w:rPr>
              <w:t>Preparation that participants should do before Lesson 1</w:t>
            </w:r>
            <w:r w:rsidR="00740699">
              <w:rPr>
                <w:noProof/>
                <w:webHidden/>
              </w:rPr>
              <w:tab/>
            </w:r>
            <w:r w:rsidR="00740699">
              <w:rPr>
                <w:noProof/>
                <w:webHidden/>
              </w:rPr>
              <w:fldChar w:fldCharType="begin"/>
            </w:r>
            <w:r w:rsidR="00740699">
              <w:rPr>
                <w:noProof/>
                <w:webHidden/>
              </w:rPr>
              <w:instrText xml:space="preserve"> PAGEREF _Toc65854961 \h </w:instrText>
            </w:r>
            <w:r w:rsidR="00740699">
              <w:rPr>
                <w:noProof/>
                <w:webHidden/>
              </w:rPr>
            </w:r>
            <w:r w:rsidR="00740699">
              <w:rPr>
                <w:noProof/>
                <w:webHidden/>
              </w:rPr>
              <w:fldChar w:fldCharType="separate"/>
            </w:r>
            <w:r w:rsidR="00887C3A">
              <w:rPr>
                <w:noProof/>
                <w:webHidden/>
              </w:rPr>
              <w:t>5</w:t>
            </w:r>
            <w:r w:rsidR="00740699">
              <w:rPr>
                <w:noProof/>
                <w:webHidden/>
              </w:rPr>
              <w:fldChar w:fldCharType="end"/>
            </w:r>
          </w:hyperlink>
        </w:p>
        <w:p w14:paraId="3503527B" w14:textId="1CB57C61" w:rsidR="00740699" w:rsidRDefault="00EA6E69">
          <w:pPr>
            <w:pStyle w:val="TOC2"/>
            <w:tabs>
              <w:tab w:val="right" w:leader="dot" w:pos="9350"/>
            </w:tabs>
            <w:rPr>
              <w:rFonts w:eastAsiaTheme="minorEastAsia"/>
              <w:noProof/>
            </w:rPr>
          </w:pPr>
          <w:hyperlink w:anchor="_Toc65854962" w:history="1">
            <w:r w:rsidR="00740699" w:rsidRPr="00273498">
              <w:rPr>
                <w:rStyle w:val="Hyperlink"/>
                <w:noProof/>
              </w:rPr>
              <w:t>Aims</w:t>
            </w:r>
            <w:r w:rsidR="00740699">
              <w:rPr>
                <w:noProof/>
                <w:webHidden/>
              </w:rPr>
              <w:tab/>
            </w:r>
            <w:r w:rsidR="00740699">
              <w:rPr>
                <w:noProof/>
                <w:webHidden/>
              </w:rPr>
              <w:fldChar w:fldCharType="begin"/>
            </w:r>
            <w:r w:rsidR="00740699">
              <w:rPr>
                <w:noProof/>
                <w:webHidden/>
              </w:rPr>
              <w:instrText xml:space="preserve"> PAGEREF _Toc65854962 \h </w:instrText>
            </w:r>
            <w:r w:rsidR="00740699">
              <w:rPr>
                <w:noProof/>
                <w:webHidden/>
              </w:rPr>
            </w:r>
            <w:r w:rsidR="00740699">
              <w:rPr>
                <w:noProof/>
                <w:webHidden/>
              </w:rPr>
              <w:fldChar w:fldCharType="separate"/>
            </w:r>
            <w:r w:rsidR="00887C3A">
              <w:rPr>
                <w:noProof/>
                <w:webHidden/>
              </w:rPr>
              <w:t>5</w:t>
            </w:r>
            <w:r w:rsidR="00740699">
              <w:rPr>
                <w:noProof/>
                <w:webHidden/>
              </w:rPr>
              <w:fldChar w:fldCharType="end"/>
            </w:r>
          </w:hyperlink>
        </w:p>
        <w:p w14:paraId="5B801080" w14:textId="0941AEB1" w:rsidR="00740699" w:rsidRDefault="00EA6E69">
          <w:pPr>
            <w:pStyle w:val="TOC2"/>
            <w:tabs>
              <w:tab w:val="right" w:leader="dot" w:pos="9350"/>
            </w:tabs>
            <w:rPr>
              <w:rFonts w:eastAsiaTheme="minorEastAsia"/>
              <w:noProof/>
            </w:rPr>
          </w:pPr>
          <w:hyperlink w:anchor="_Toc65854963" w:history="1">
            <w:r w:rsidR="00740699" w:rsidRPr="00273498">
              <w:rPr>
                <w:rStyle w:val="Hyperlink"/>
                <w:noProof/>
              </w:rPr>
              <w:t>Learning Objectives</w:t>
            </w:r>
            <w:r w:rsidR="00740699">
              <w:rPr>
                <w:noProof/>
                <w:webHidden/>
              </w:rPr>
              <w:tab/>
            </w:r>
            <w:r w:rsidR="00740699">
              <w:rPr>
                <w:noProof/>
                <w:webHidden/>
              </w:rPr>
              <w:fldChar w:fldCharType="begin"/>
            </w:r>
            <w:r w:rsidR="00740699">
              <w:rPr>
                <w:noProof/>
                <w:webHidden/>
              </w:rPr>
              <w:instrText xml:space="preserve"> PAGEREF _Toc65854963 \h </w:instrText>
            </w:r>
            <w:r w:rsidR="00740699">
              <w:rPr>
                <w:noProof/>
                <w:webHidden/>
              </w:rPr>
            </w:r>
            <w:r w:rsidR="00740699">
              <w:rPr>
                <w:noProof/>
                <w:webHidden/>
              </w:rPr>
              <w:fldChar w:fldCharType="separate"/>
            </w:r>
            <w:r w:rsidR="00887C3A">
              <w:rPr>
                <w:noProof/>
                <w:webHidden/>
              </w:rPr>
              <w:t>5</w:t>
            </w:r>
            <w:r w:rsidR="00740699">
              <w:rPr>
                <w:noProof/>
                <w:webHidden/>
              </w:rPr>
              <w:fldChar w:fldCharType="end"/>
            </w:r>
          </w:hyperlink>
        </w:p>
        <w:p w14:paraId="5B05D3D8" w14:textId="5F5AF1CA" w:rsidR="00740699" w:rsidRDefault="00EA6E69">
          <w:pPr>
            <w:pStyle w:val="TOC2"/>
            <w:tabs>
              <w:tab w:val="right" w:leader="dot" w:pos="9350"/>
            </w:tabs>
            <w:rPr>
              <w:rFonts w:eastAsiaTheme="minorEastAsia"/>
              <w:noProof/>
            </w:rPr>
          </w:pPr>
          <w:hyperlink w:anchor="_Toc65854964" w:history="1">
            <w:r w:rsidR="00740699" w:rsidRPr="00273498">
              <w:rPr>
                <w:rStyle w:val="Hyperlink"/>
                <w:noProof/>
              </w:rPr>
              <w:t>Teaching Plan</w:t>
            </w:r>
            <w:r w:rsidR="00740699">
              <w:rPr>
                <w:noProof/>
                <w:webHidden/>
              </w:rPr>
              <w:tab/>
            </w:r>
            <w:r w:rsidR="00740699">
              <w:rPr>
                <w:noProof/>
                <w:webHidden/>
              </w:rPr>
              <w:fldChar w:fldCharType="begin"/>
            </w:r>
            <w:r w:rsidR="00740699">
              <w:rPr>
                <w:noProof/>
                <w:webHidden/>
              </w:rPr>
              <w:instrText xml:space="preserve"> PAGEREF _Toc65854964 \h </w:instrText>
            </w:r>
            <w:r w:rsidR="00740699">
              <w:rPr>
                <w:noProof/>
                <w:webHidden/>
              </w:rPr>
            </w:r>
            <w:r w:rsidR="00740699">
              <w:rPr>
                <w:noProof/>
                <w:webHidden/>
              </w:rPr>
              <w:fldChar w:fldCharType="separate"/>
            </w:r>
            <w:r w:rsidR="00887C3A">
              <w:rPr>
                <w:noProof/>
                <w:webHidden/>
              </w:rPr>
              <w:t>6</w:t>
            </w:r>
            <w:r w:rsidR="00740699">
              <w:rPr>
                <w:noProof/>
                <w:webHidden/>
              </w:rPr>
              <w:fldChar w:fldCharType="end"/>
            </w:r>
          </w:hyperlink>
        </w:p>
        <w:p w14:paraId="099CDB0A" w14:textId="35A76A99" w:rsidR="00740699" w:rsidRDefault="00EA6E69">
          <w:pPr>
            <w:pStyle w:val="TOC1"/>
            <w:tabs>
              <w:tab w:val="right" w:leader="dot" w:pos="9350"/>
            </w:tabs>
            <w:rPr>
              <w:rFonts w:eastAsiaTheme="minorEastAsia"/>
              <w:noProof/>
            </w:rPr>
          </w:pPr>
          <w:hyperlink w:anchor="_Toc65854965" w:history="1">
            <w:r w:rsidR="00740699" w:rsidRPr="00273498">
              <w:rPr>
                <w:rStyle w:val="Hyperlink"/>
                <w:noProof/>
              </w:rPr>
              <w:t>Lesson 2: A Simple and Basic Way to Apply Hermeneutics</w:t>
            </w:r>
            <w:r w:rsidR="00740699">
              <w:rPr>
                <w:noProof/>
                <w:webHidden/>
              </w:rPr>
              <w:tab/>
            </w:r>
            <w:r w:rsidR="00740699">
              <w:rPr>
                <w:noProof/>
                <w:webHidden/>
              </w:rPr>
              <w:fldChar w:fldCharType="begin"/>
            </w:r>
            <w:r w:rsidR="00740699">
              <w:rPr>
                <w:noProof/>
                <w:webHidden/>
              </w:rPr>
              <w:instrText xml:space="preserve"> PAGEREF _Toc65854965 \h </w:instrText>
            </w:r>
            <w:r w:rsidR="00740699">
              <w:rPr>
                <w:noProof/>
                <w:webHidden/>
              </w:rPr>
            </w:r>
            <w:r w:rsidR="00740699">
              <w:rPr>
                <w:noProof/>
                <w:webHidden/>
              </w:rPr>
              <w:fldChar w:fldCharType="separate"/>
            </w:r>
            <w:r w:rsidR="00887C3A">
              <w:rPr>
                <w:noProof/>
                <w:webHidden/>
              </w:rPr>
              <w:t>10</w:t>
            </w:r>
            <w:r w:rsidR="00740699">
              <w:rPr>
                <w:noProof/>
                <w:webHidden/>
              </w:rPr>
              <w:fldChar w:fldCharType="end"/>
            </w:r>
          </w:hyperlink>
        </w:p>
        <w:p w14:paraId="618BD2BE" w14:textId="1621087F" w:rsidR="00740699" w:rsidRDefault="00EA6E69">
          <w:pPr>
            <w:pStyle w:val="TOC2"/>
            <w:tabs>
              <w:tab w:val="right" w:leader="dot" w:pos="9350"/>
            </w:tabs>
            <w:rPr>
              <w:rFonts w:eastAsiaTheme="minorEastAsia"/>
              <w:noProof/>
            </w:rPr>
          </w:pPr>
          <w:hyperlink r:id="rId12" w:anchor="_Toc65854966" w:history="1">
            <w:r w:rsidR="00740699" w:rsidRPr="00273498">
              <w:rPr>
                <w:rStyle w:val="Hyperlink"/>
                <w:noProof/>
              </w:rPr>
              <w:t>Preparation that participants should do before Lesson 2</w:t>
            </w:r>
            <w:r w:rsidR="00740699">
              <w:rPr>
                <w:noProof/>
                <w:webHidden/>
              </w:rPr>
              <w:tab/>
            </w:r>
            <w:r w:rsidR="00740699">
              <w:rPr>
                <w:noProof/>
                <w:webHidden/>
              </w:rPr>
              <w:fldChar w:fldCharType="begin"/>
            </w:r>
            <w:r w:rsidR="00740699">
              <w:rPr>
                <w:noProof/>
                <w:webHidden/>
              </w:rPr>
              <w:instrText xml:space="preserve"> PAGEREF _Toc65854966 \h </w:instrText>
            </w:r>
            <w:r w:rsidR="00740699">
              <w:rPr>
                <w:noProof/>
                <w:webHidden/>
              </w:rPr>
            </w:r>
            <w:r w:rsidR="00740699">
              <w:rPr>
                <w:noProof/>
                <w:webHidden/>
              </w:rPr>
              <w:fldChar w:fldCharType="separate"/>
            </w:r>
            <w:r w:rsidR="00887C3A">
              <w:rPr>
                <w:noProof/>
                <w:webHidden/>
              </w:rPr>
              <w:t>10</w:t>
            </w:r>
            <w:r w:rsidR="00740699">
              <w:rPr>
                <w:noProof/>
                <w:webHidden/>
              </w:rPr>
              <w:fldChar w:fldCharType="end"/>
            </w:r>
          </w:hyperlink>
        </w:p>
        <w:p w14:paraId="4C20A122" w14:textId="67138665" w:rsidR="00740699" w:rsidRDefault="00EA6E69">
          <w:pPr>
            <w:pStyle w:val="TOC2"/>
            <w:tabs>
              <w:tab w:val="right" w:leader="dot" w:pos="9350"/>
            </w:tabs>
            <w:rPr>
              <w:rFonts w:eastAsiaTheme="minorEastAsia"/>
              <w:noProof/>
            </w:rPr>
          </w:pPr>
          <w:hyperlink w:anchor="_Toc65854967" w:history="1">
            <w:r w:rsidR="00740699" w:rsidRPr="00273498">
              <w:rPr>
                <w:rStyle w:val="Hyperlink"/>
                <w:rFonts w:eastAsia="Arial"/>
                <w:noProof/>
                <w:lang w:eastAsia="en-GB"/>
              </w:rPr>
              <w:t>Aims</w:t>
            </w:r>
            <w:r w:rsidR="00740699">
              <w:rPr>
                <w:noProof/>
                <w:webHidden/>
              </w:rPr>
              <w:tab/>
            </w:r>
            <w:r w:rsidR="00740699">
              <w:rPr>
                <w:noProof/>
                <w:webHidden/>
              </w:rPr>
              <w:fldChar w:fldCharType="begin"/>
            </w:r>
            <w:r w:rsidR="00740699">
              <w:rPr>
                <w:noProof/>
                <w:webHidden/>
              </w:rPr>
              <w:instrText xml:space="preserve"> PAGEREF _Toc65854967 \h </w:instrText>
            </w:r>
            <w:r w:rsidR="00740699">
              <w:rPr>
                <w:noProof/>
                <w:webHidden/>
              </w:rPr>
            </w:r>
            <w:r w:rsidR="00740699">
              <w:rPr>
                <w:noProof/>
                <w:webHidden/>
              </w:rPr>
              <w:fldChar w:fldCharType="separate"/>
            </w:r>
            <w:r w:rsidR="00887C3A">
              <w:rPr>
                <w:noProof/>
                <w:webHidden/>
              </w:rPr>
              <w:t>10</w:t>
            </w:r>
            <w:r w:rsidR="00740699">
              <w:rPr>
                <w:noProof/>
                <w:webHidden/>
              </w:rPr>
              <w:fldChar w:fldCharType="end"/>
            </w:r>
          </w:hyperlink>
        </w:p>
        <w:p w14:paraId="1AD27497" w14:textId="6F6BA443" w:rsidR="00740699" w:rsidRDefault="00EA6E69">
          <w:pPr>
            <w:pStyle w:val="TOC2"/>
            <w:tabs>
              <w:tab w:val="right" w:leader="dot" w:pos="9350"/>
            </w:tabs>
            <w:rPr>
              <w:rFonts w:eastAsiaTheme="minorEastAsia"/>
              <w:noProof/>
            </w:rPr>
          </w:pPr>
          <w:hyperlink w:anchor="_Toc65854968" w:history="1">
            <w:r w:rsidR="00740699" w:rsidRPr="00273498">
              <w:rPr>
                <w:rStyle w:val="Hyperlink"/>
                <w:rFonts w:eastAsia="Arial"/>
                <w:noProof/>
                <w:lang w:eastAsia="en-GB"/>
              </w:rPr>
              <w:t>Learning Objectives</w:t>
            </w:r>
            <w:r w:rsidR="00740699">
              <w:rPr>
                <w:noProof/>
                <w:webHidden/>
              </w:rPr>
              <w:tab/>
            </w:r>
            <w:r w:rsidR="00740699">
              <w:rPr>
                <w:noProof/>
                <w:webHidden/>
              </w:rPr>
              <w:fldChar w:fldCharType="begin"/>
            </w:r>
            <w:r w:rsidR="00740699">
              <w:rPr>
                <w:noProof/>
                <w:webHidden/>
              </w:rPr>
              <w:instrText xml:space="preserve"> PAGEREF _Toc65854968 \h </w:instrText>
            </w:r>
            <w:r w:rsidR="00740699">
              <w:rPr>
                <w:noProof/>
                <w:webHidden/>
              </w:rPr>
            </w:r>
            <w:r w:rsidR="00740699">
              <w:rPr>
                <w:noProof/>
                <w:webHidden/>
              </w:rPr>
              <w:fldChar w:fldCharType="separate"/>
            </w:r>
            <w:r w:rsidR="00887C3A">
              <w:rPr>
                <w:noProof/>
                <w:webHidden/>
              </w:rPr>
              <w:t>11</w:t>
            </w:r>
            <w:r w:rsidR="00740699">
              <w:rPr>
                <w:noProof/>
                <w:webHidden/>
              </w:rPr>
              <w:fldChar w:fldCharType="end"/>
            </w:r>
          </w:hyperlink>
        </w:p>
        <w:p w14:paraId="16CF732A" w14:textId="2DB68AB1" w:rsidR="00740699" w:rsidRDefault="00EA6E69">
          <w:pPr>
            <w:pStyle w:val="TOC2"/>
            <w:tabs>
              <w:tab w:val="right" w:leader="dot" w:pos="9350"/>
            </w:tabs>
            <w:rPr>
              <w:rFonts w:eastAsiaTheme="minorEastAsia"/>
              <w:noProof/>
            </w:rPr>
          </w:pPr>
          <w:hyperlink w:anchor="_Toc65854969" w:history="1">
            <w:r w:rsidR="00740699" w:rsidRPr="00273498">
              <w:rPr>
                <w:rStyle w:val="Hyperlink"/>
                <w:noProof/>
              </w:rPr>
              <w:t>Teaching Plan</w:t>
            </w:r>
            <w:r w:rsidR="00740699">
              <w:rPr>
                <w:noProof/>
                <w:webHidden/>
              </w:rPr>
              <w:tab/>
            </w:r>
            <w:r w:rsidR="00740699">
              <w:rPr>
                <w:noProof/>
                <w:webHidden/>
              </w:rPr>
              <w:fldChar w:fldCharType="begin"/>
            </w:r>
            <w:r w:rsidR="00740699">
              <w:rPr>
                <w:noProof/>
                <w:webHidden/>
              </w:rPr>
              <w:instrText xml:space="preserve"> PAGEREF _Toc65854969 \h </w:instrText>
            </w:r>
            <w:r w:rsidR="00740699">
              <w:rPr>
                <w:noProof/>
                <w:webHidden/>
              </w:rPr>
            </w:r>
            <w:r w:rsidR="00740699">
              <w:rPr>
                <w:noProof/>
                <w:webHidden/>
              </w:rPr>
              <w:fldChar w:fldCharType="separate"/>
            </w:r>
            <w:r w:rsidR="00887C3A">
              <w:rPr>
                <w:noProof/>
                <w:webHidden/>
              </w:rPr>
              <w:t>11</w:t>
            </w:r>
            <w:r w:rsidR="00740699">
              <w:rPr>
                <w:noProof/>
                <w:webHidden/>
              </w:rPr>
              <w:fldChar w:fldCharType="end"/>
            </w:r>
          </w:hyperlink>
        </w:p>
        <w:p w14:paraId="2F81CF7A" w14:textId="6E2518A3" w:rsidR="00740699" w:rsidRDefault="00EA6E69">
          <w:pPr>
            <w:pStyle w:val="TOC1"/>
            <w:tabs>
              <w:tab w:val="right" w:leader="dot" w:pos="9350"/>
            </w:tabs>
            <w:rPr>
              <w:rFonts w:eastAsiaTheme="minorEastAsia"/>
              <w:noProof/>
            </w:rPr>
          </w:pPr>
          <w:hyperlink w:anchor="_Toc65854970" w:history="1">
            <w:r w:rsidR="00740699" w:rsidRPr="00273498">
              <w:rPr>
                <w:rStyle w:val="Hyperlink"/>
                <w:noProof/>
              </w:rPr>
              <w:t xml:space="preserve">Lesson 3: How to (and How not to) have a productive discussion: </w:t>
            </w:r>
            <w:r w:rsidR="00740699" w:rsidRPr="00273498">
              <w:rPr>
                <w:rStyle w:val="Hyperlink"/>
                <w:i/>
                <w:iCs/>
                <w:noProof/>
              </w:rPr>
              <w:t>vāda</w:t>
            </w:r>
            <w:r w:rsidR="00740699" w:rsidRPr="00273498">
              <w:rPr>
                <w:rStyle w:val="Hyperlink"/>
                <w:noProof/>
              </w:rPr>
              <w:t xml:space="preserve">, </w:t>
            </w:r>
            <w:r w:rsidR="00740699" w:rsidRPr="00273498">
              <w:rPr>
                <w:rStyle w:val="Hyperlink"/>
                <w:i/>
                <w:iCs/>
                <w:noProof/>
              </w:rPr>
              <w:t>jalpa</w:t>
            </w:r>
            <w:r w:rsidR="00740699" w:rsidRPr="00273498">
              <w:rPr>
                <w:rStyle w:val="Hyperlink"/>
                <w:noProof/>
              </w:rPr>
              <w:t xml:space="preserve">, </w:t>
            </w:r>
            <w:r w:rsidR="00740699" w:rsidRPr="00273498">
              <w:rPr>
                <w:rStyle w:val="Hyperlink"/>
                <w:i/>
                <w:iCs/>
                <w:noProof/>
              </w:rPr>
              <w:t>vitaṇḍā</w:t>
            </w:r>
            <w:r w:rsidR="00740699">
              <w:rPr>
                <w:noProof/>
                <w:webHidden/>
              </w:rPr>
              <w:tab/>
            </w:r>
            <w:r w:rsidR="00740699">
              <w:rPr>
                <w:noProof/>
                <w:webHidden/>
              </w:rPr>
              <w:fldChar w:fldCharType="begin"/>
            </w:r>
            <w:r w:rsidR="00740699">
              <w:rPr>
                <w:noProof/>
                <w:webHidden/>
              </w:rPr>
              <w:instrText xml:space="preserve"> PAGEREF _Toc65854970 \h </w:instrText>
            </w:r>
            <w:r w:rsidR="00740699">
              <w:rPr>
                <w:noProof/>
                <w:webHidden/>
              </w:rPr>
            </w:r>
            <w:r w:rsidR="00740699">
              <w:rPr>
                <w:noProof/>
                <w:webHidden/>
              </w:rPr>
              <w:fldChar w:fldCharType="separate"/>
            </w:r>
            <w:r w:rsidR="00887C3A">
              <w:rPr>
                <w:noProof/>
                <w:webHidden/>
              </w:rPr>
              <w:t>15</w:t>
            </w:r>
            <w:r w:rsidR="00740699">
              <w:rPr>
                <w:noProof/>
                <w:webHidden/>
              </w:rPr>
              <w:fldChar w:fldCharType="end"/>
            </w:r>
          </w:hyperlink>
        </w:p>
        <w:p w14:paraId="22013E29" w14:textId="4917C9EF" w:rsidR="00740699" w:rsidRDefault="00EA6E69">
          <w:pPr>
            <w:pStyle w:val="TOC2"/>
            <w:tabs>
              <w:tab w:val="right" w:leader="dot" w:pos="9350"/>
            </w:tabs>
            <w:rPr>
              <w:rFonts w:eastAsiaTheme="minorEastAsia"/>
              <w:noProof/>
            </w:rPr>
          </w:pPr>
          <w:hyperlink r:id="rId13" w:anchor="_Toc65854971" w:history="1">
            <w:r w:rsidR="00740699" w:rsidRPr="00273498">
              <w:rPr>
                <w:rStyle w:val="Hyperlink"/>
                <w:noProof/>
              </w:rPr>
              <w:t>Preparation that participants should do before Lesson 3</w:t>
            </w:r>
            <w:r w:rsidR="00740699">
              <w:rPr>
                <w:noProof/>
                <w:webHidden/>
              </w:rPr>
              <w:tab/>
            </w:r>
            <w:r w:rsidR="00740699">
              <w:rPr>
                <w:noProof/>
                <w:webHidden/>
              </w:rPr>
              <w:fldChar w:fldCharType="begin"/>
            </w:r>
            <w:r w:rsidR="00740699">
              <w:rPr>
                <w:noProof/>
                <w:webHidden/>
              </w:rPr>
              <w:instrText xml:space="preserve"> PAGEREF _Toc65854971 \h </w:instrText>
            </w:r>
            <w:r w:rsidR="00740699">
              <w:rPr>
                <w:noProof/>
                <w:webHidden/>
              </w:rPr>
            </w:r>
            <w:r w:rsidR="00740699">
              <w:rPr>
                <w:noProof/>
                <w:webHidden/>
              </w:rPr>
              <w:fldChar w:fldCharType="separate"/>
            </w:r>
            <w:r w:rsidR="00887C3A">
              <w:rPr>
                <w:noProof/>
                <w:webHidden/>
              </w:rPr>
              <w:t>15</w:t>
            </w:r>
            <w:r w:rsidR="00740699">
              <w:rPr>
                <w:noProof/>
                <w:webHidden/>
              </w:rPr>
              <w:fldChar w:fldCharType="end"/>
            </w:r>
          </w:hyperlink>
        </w:p>
        <w:p w14:paraId="24BA5F45" w14:textId="2077EF0B" w:rsidR="00740699" w:rsidRDefault="00EA6E69">
          <w:pPr>
            <w:pStyle w:val="TOC2"/>
            <w:tabs>
              <w:tab w:val="right" w:leader="dot" w:pos="9350"/>
            </w:tabs>
            <w:rPr>
              <w:rFonts w:eastAsiaTheme="minorEastAsia"/>
              <w:noProof/>
            </w:rPr>
          </w:pPr>
          <w:hyperlink w:anchor="_Toc65854972" w:history="1">
            <w:r w:rsidR="00740699" w:rsidRPr="00273498">
              <w:rPr>
                <w:rStyle w:val="Hyperlink"/>
                <w:rFonts w:eastAsia="Arial"/>
                <w:noProof/>
                <w:lang w:eastAsia="en-GB"/>
              </w:rPr>
              <w:t>Aims</w:t>
            </w:r>
            <w:r w:rsidR="00740699">
              <w:rPr>
                <w:noProof/>
                <w:webHidden/>
              </w:rPr>
              <w:tab/>
            </w:r>
            <w:r w:rsidR="00740699">
              <w:rPr>
                <w:noProof/>
                <w:webHidden/>
              </w:rPr>
              <w:fldChar w:fldCharType="begin"/>
            </w:r>
            <w:r w:rsidR="00740699">
              <w:rPr>
                <w:noProof/>
                <w:webHidden/>
              </w:rPr>
              <w:instrText xml:space="preserve"> PAGEREF _Toc65854972 \h </w:instrText>
            </w:r>
            <w:r w:rsidR="00740699">
              <w:rPr>
                <w:noProof/>
                <w:webHidden/>
              </w:rPr>
            </w:r>
            <w:r w:rsidR="00740699">
              <w:rPr>
                <w:noProof/>
                <w:webHidden/>
              </w:rPr>
              <w:fldChar w:fldCharType="separate"/>
            </w:r>
            <w:r w:rsidR="00887C3A">
              <w:rPr>
                <w:noProof/>
                <w:webHidden/>
              </w:rPr>
              <w:t>15</w:t>
            </w:r>
            <w:r w:rsidR="00740699">
              <w:rPr>
                <w:noProof/>
                <w:webHidden/>
              </w:rPr>
              <w:fldChar w:fldCharType="end"/>
            </w:r>
          </w:hyperlink>
        </w:p>
        <w:p w14:paraId="1CE5B2A2" w14:textId="6C56C20C" w:rsidR="00740699" w:rsidRDefault="00EA6E69">
          <w:pPr>
            <w:pStyle w:val="TOC2"/>
            <w:tabs>
              <w:tab w:val="right" w:leader="dot" w:pos="9350"/>
            </w:tabs>
            <w:rPr>
              <w:rFonts w:eastAsiaTheme="minorEastAsia"/>
              <w:noProof/>
            </w:rPr>
          </w:pPr>
          <w:hyperlink w:anchor="_Toc65854973" w:history="1">
            <w:r w:rsidR="00740699" w:rsidRPr="00273498">
              <w:rPr>
                <w:rStyle w:val="Hyperlink"/>
                <w:rFonts w:eastAsia="Arial"/>
                <w:noProof/>
                <w:lang w:eastAsia="en-GB"/>
              </w:rPr>
              <w:t>Learning Objectives</w:t>
            </w:r>
            <w:r w:rsidR="00740699">
              <w:rPr>
                <w:noProof/>
                <w:webHidden/>
              </w:rPr>
              <w:tab/>
            </w:r>
            <w:r w:rsidR="00740699">
              <w:rPr>
                <w:noProof/>
                <w:webHidden/>
              </w:rPr>
              <w:fldChar w:fldCharType="begin"/>
            </w:r>
            <w:r w:rsidR="00740699">
              <w:rPr>
                <w:noProof/>
                <w:webHidden/>
              </w:rPr>
              <w:instrText xml:space="preserve"> PAGEREF _Toc65854973 \h </w:instrText>
            </w:r>
            <w:r w:rsidR="00740699">
              <w:rPr>
                <w:noProof/>
                <w:webHidden/>
              </w:rPr>
            </w:r>
            <w:r w:rsidR="00740699">
              <w:rPr>
                <w:noProof/>
                <w:webHidden/>
              </w:rPr>
              <w:fldChar w:fldCharType="separate"/>
            </w:r>
            <w:r w:rsidR="00887C3A">
              <w:rPr>
                <w:noProof/>
                <w:webHidden/>
              </w:rPr>
              <w:t>15</w:t>
            </w:r>
            <w:r w:rsidR="00740699">
              <w:rPr>
                <w:noProof/>
                <w:webHidden/>
              </w:rPr>
              <w:fldChar w:fldCharType="end"/>
            </w:r>
          </w:hyperlink>
        </w:p>
        <w:p w14:paraId="3302BF27" w14:textId="7B768767" w:rsidR="00740699" w:rsidRDefault="00EA6E69">
          <w:pPr>
            <w:pStyle w:val="TOC2"/>
            <w:tabs>
              <w:tab w:val="right" w:leader="dot" w:pos="9350"/>
            </w:tabs>
            <w:rPr>
              <w:rFonts w:eastAsiaTheme="minorEastAsia"/>
              <w:noProof/>
            </w:rPr>
          </w:pPr>
          <w:hyperlink w:anchor="_Toc65854974" w:history="1">
            <w:r w:rsidR="00740699" w:rsidRPr="00273498">
              <w:rPr>
                <w:rStyle w:val="Hyperlink"/>
                <w:noProof/>
              </w:rPr>
              <w:t>Teaching Plan:</w:t>
            </w:r>
            <w:r w:rsidR="00740699">
              <w:rPr>
                <w:noProof/>
                <w:webHidden/>
              </w:rPr>
              <w:tab/>
            </w:r>
            <w:r w:rsidR="00740699">
              <w:rPr>
                <w:noProof/>
                <w:webHidden/>
              </w:rPr>
              <w:fldChar w:fldCharType="begin"/>
            </w:r>
            <w:r w:rsidR="00740699">
              <w:rPr>
                <w:noProof/>
                <w:webHidden/>
              </w:rPr>
              <w:instrText xml:space="preserve"> PAGEREF _Toc65854974 \h </w:instrText>
            </w:r>
            <w:r w:rsidR="00740699">
              <w:rPr>
                <w:noProof/>
                <w:webHidden/>
              </w:rPr>
            </w:r>
            <w:r w:rsidR="00740699">
              <w:rPr>
                <w:noProof/>
                <w:webHidden/>
              </w:rPr>
              <w:fldChar w:fldCharType="separate"/>
            </w:r>
            <w:r w:rsidR="00887C3A">
              <w:rPr>
                <w:noProof/>
                <w:webHidden/>
              </w:rPr>
              <w:t>16</w:t>
            </w:r>
            <w:r w:rsidR="00740699">
              <w:rPr>
                <w:noProof/>
                <w:webHidden/>
              </w:rPr>
              <w:fldChar w:fldCharType="end"/>
            </w:r>
          </w:hyperlink>
        </w:p>
        <w:p w14:paraId="0B6C0DE4" w14:textId="53FC4221" w:rsidR="00740699" w:rsidRDefault="00EA6E69">
          <w:pPr>
            <w:pStyle w:val="TOC1"/>
            <w:tabs>
              <w:tab w:val="right" w:leader="dot" w:pos="9350"/>
            </w:tabs>
            <w:rPr>
              <w:rFonts w:eastAsiaTheme="minorEastAsia"/>
              <w:noProof/>
            </w:rPr>
          </w:pPr>
          <w:hyperlink w:anchor="_Toc65854975" w:history="1">
            <w:r w:rsidR="00740699" w:rsidRPr="00273498">
              <w:rPr>
                <w:rStyle w:val="Hyperlink"/>
                <w:noProof/>
              </w:rPr>
              <w:t>Lesson 4: The Foundation: Principles of Hermeneutics and Qualities to Apply Them</w:t>
            </w:r>
            <w:r w:rsidR="00740699">
              <w:rPr>
                <w:noProof/>
                <w:webHidden/>
              </w:rPr>
              <w:tab/>
            </w:r>
            <w:r w:rsidR="00740699">
              <w:rPr>
                <w:noProof/>
                <w:webHidden/>
              </w:rPr>
              <w:fldChar w:fldCharType="begin"/>
            </w:r>
            <w:r w:rsidR="00740699">
              <w:rPr>
                <w:noProof/>
                <w:webHidden/>
              </w:rPr>
              <w:instrText xml:space="preserve"> PAGEREF _Toc65854975 \h </w:instrText>
            </w:r>
            <w:r w:rsidR="00740699">
              <w:rPr>
                <w:noProof/>
                <w:webHidden/>
              </w:rPr>
            </w:r>
            <w:r w:rsidR="00740699">
              <w:rPr>
                <w:noProof/>
                <w:webHidden/>
              </w:rPr>
              <w:fldChar w:fldCharType="separate"/>
            </w:r>
            <w:r w:rsidR="00887C3A">
              <w:rPr>
                <w:noProof/>
                <w:webHidden/>
              </w:rPr>
              <w:t>18</w:t>
            </w:r>
            <w:r w:rsidR="00740699">
              <w:rPr>
                <w:noProof/>
                <w:webHidden/>
              </w:rPr>
              <w:fldChar w:fldCharType="end"/>
            </w:r>
          </w:hyperlink>
        </w:p>
        <w:p w14:paraId="4B5DABAF" w14:textId="048B99C8" w:rsidR="00740699" w:rsidRDefault="00EA6E69">
          <w:pPr>
            <w:pStyle w:val="TOC2"/>
            <w:tabs>
              <w:tab w:val="right" w:leader="dot" w:pos="9350"/>
            </w:tabs>
            <w:rPr>
              <w:rFonts w:eastAsiaTheme="minorEastAsia"/>
              <w:noProof/>
            </w:rPr>
          </w:pPr>
          <w:hyperlink r:id="rId14" w:anchor="_Toc65854976" w:history="1">
            <w:r w:rsidR="00740699" w:rsidRPr="00273498">
              <w:rPr>
                <w:rStyle w:val="Hyperlink"/>
                <w:noProof/>
              </w:rPr>
              <w:t>Preparation that participants should do before Lesson 4</w:t>
            </w:r>
            <w:r w:rsidR="00740699">
              <w:rPr>
                <w:noProof/>
                <w:webHidden/>
              </w:rPr>
              <w:tab/>
            </w:r>
            <w:r w:rsidR="00740699">
              <w:rPr>
                <w:noProof/>
                <w:webHidden/>
              </w:rPr>
              <w:fldChar w:fldCharType="begin"/>
            </w:r>
            <w:r w:rsidR="00740699">
              <w:rPr>
                <w:noProof/>
                <w:webHidden/>
              </w:rPr>
              <w:instrText xml:space="preserve"> PAGEREF _Toc65854976 \h </w:instrText>
            </w:r>
            <w:r w:rsidR="00740699">
              <w:rPr>
                <w:noProof/>
                <w:webHidden/>
              </w:rPr>
            </w:r>
            <w:r w:rsidR="00740699">
              <w:rPr>
                <w:noProof/>
                <w:webHidden/>
              </w:rPr>
              <w:fldChar w:fldCharType="separate"/>
            </w:r>
            <w:r w:rsidR="00887C3A">
              <w:rPr>
                <w:noProof/>
                <w:webHidden/>
              </w:rPr>
              <w:t>18</w:t>
            </w:r>
            <w:r w:rsidR="00740699">
              <w:rPr>
                <w:noProof/>
                <w:webHidden/>
              </w:rPr>
              <w:fldChar w:fldCharType="end"/>
            </w:r>
          </w:hyperlink>
        </w:p>
        <w:p w14:paraId="639039D4" w14:textId="16D2F0BA" w:rsidR="00740699" w:rsidRDefault="00EA6E69">
          <w:pPr>
            <w:pStyle w:val="TOC2"/>
            <w:tabs>
              <w:tab w:val="right" w:leader="dot" w:pos="9350"/>
            </w:tabs>
            <w:rPr>
              <w:rFonts w:eastAsiaTheme="minorEastAsia"/>
              <w:noProof/>
            </w:rPr>
          </w:pPr>
          <w:hyperlink w:anchor="_Toc65854977" w:history="1">
            <w:r w:rsidR="00740699" w:rsidRPr="00273498">
              <w:rPr>
                <w:rStyle w:val="Hyperlink"/>
                <w:noProof/>
              </w:rPr>
              <w:t>Aims</w:t>
            </w:r>
            <w:r w:rsidR="00740699">
              <w:rPr>
                <w:noProof/>
                <w:webHidden/>
              </w:rPr>
              <w:tab/>
            </w:r>
            <w:r w:rsidR="00740699">
              <w:rPr>
                <w:noProof/>
                <w:webHidden/>
              </w:rPr>
              <w:fldChar w:fldCharType="begin"/>
            </w:r>
            <w:r w:rsidR="00740699">
              <w:rPr>
                <w:noProof/>
                <w:webHidden/>
              </w:rPr>
              <w:instrText xml:space="preserve"> PAGEREF _Toc65854977 \h </w:instrText>
            </w:r>
            <w:r w:rsidR="00740699">
              <w:rPr>
                <w:noProof/>
                <w:webHidden/>
              </w:rPr>
            </w:r>
            <w:r w:rsidR="00740699">
              <w:rPr>
                <w:noProof/>
                <w:webHidden/>
              </w:rPr>
              <w:fldChar w:fldCharType="separate"/>
            </w:r>
            <w:r w:rsidR="00887C3A">
              <w:rPr>
                <w:noProof/>
                <w:webHidden/>
              </w:rPr>
              <w:t>18</w:t>
            </w:r>
            <w:r w:rsidR="00740699">
              <w:rPr>
                <w:noProof/>
                <w:webHidden/>
              </w:rPr>
              <w:fldChar w:fldCharType="end"/>
            </w:r>
          </w:hyperlink>
        </w:p>
        <w:p w14:paraId="2F077161" w14:textId="35B171EE" w:rsidR="00740699" w:rsidRDefault="00EA6E69">
          <w:pPr>
            <w:pStyle w:val="TOC2"/>
            <w:tabs>
              <w:tab w:val="right" w:leader="dot" w:pos="9350"/>
            </w:tabs>
            <w:rPr>
              <w:rFonts w:eastAsiaTheme="minorEastAsia"/>
              <w:noProof/>
            </w:rPr>
          </w:pPr>
          <w:hyperlink w:anchor="_Toc65854978" w:history="1">
            <w:r w:rsidR="00740699" w:rsidRPr="00273498">
              <w:rPr>
                <w:rStyle w:val="Hyperlink"/>
                <w:noProof/>
              </w:rPr>
              <w:t>Learning Objectives</w:t>
            </w:r>
            <w:r w:rsidR="00740699">
              <w:rPr>
                <w:noProof/>
                <w:webHidden/>
              </w:rPr>
              <w:tab/>
            </w:r>
            <w:r w:rsidR="00740699">
              <w:rPr>
                <w:noProof/>
                <w:webHidden/>
              </w:rPr>
              <w:fldChar w:fldCharType="begin"/>
            </w:r>
            <w:r w:rsidR="00740699">
              <w:rPr>
                <w:noProof/>
                <w:webHidden/>
              </w:rPr>
              <w:instrText xml:space="preserve"> PAGEREF _Toc65854978 \h </w:instrText>
            </w:r>
            <w:r w:rsidR="00740699">
              <w:rPr>
                <w:noProof/>
                <w:webHidden/>
              </w:rPr>
            </w:r>
            <w:r w:rsidR="00740699">
              <w:rPr>
                <w:noProof/>
                <w:webHidden/>
              </w:rPr>
              <w:fldChar w:fldCharType="separate"/>
            </w:r>
            <w:r w:rsidR="00887C3A">
              <w:rPr>
                <w:noProof/>
                <w:webHidden/>
              </w:rPr>
              <w:t>19</w:t>
            </w:r>
            <w:r w:rsidR="00740699">
              <w:rPr>
                <w:noProof/>
                <w:webHidden/>
              </w:rPr>
              <w:fldChar w:fldCharType="end"/>
            </w:r>
          </w:hyperlink>
        </w:p>
        <w:p w14:paraId="4B955747" w14:textId="23AAEFB4" w:rsidR="00740699" w:rsidRDefault="00EA6E69">
          <w:pPr>
            <w:pStyle w:val="TOC2"/>
            <w:tabs>
              <w:tab w:val="right" w:leader="dot" w:pos="9350"/>
            </w:tabs>
            <w:rPr>
              <w:rFonts w:eastAsiaTheme="minorEastAsia"/>
              <w:noProof/>
            </w:rPr>
          </w:pPr>
          <w:hyperlink w:anchor="_Toc65854979" w:history="1">
            <w:r w:rsidR="00740699" w:rsidRPr="00273498">
              <w:rPr>
                <w:rStyle w:val="Hyperlink"/>
                <w:noProof/>
              </w:rPr>
              <w:t>Teaching Plan</w:t>
            </w:r>
            <w:r w:rsidR="00740699">
              <w:rPr>
                <w:noProof/>
                <w:webHidden/>
              </w:rPr>
              <w:tab/>
            </w:r>
            <w:r w:rsidR="00740699">
              <w:rPr>
                <w:noProof/>
                <w:webHidden/>
              </w:rPr>
              <w:fldChar w:fldCharType="begin"/>
            </w:r>
            <w:r w:rsidR="00740699">
              <w:rPr>
                <w:noProof/>
                <w:webHidden/>
              </w:rPr>
              <w:instrText xml:space="preserve"> PAGEREF _Toc65854979 \h </w:instrText>
            </w:r>
            <w:r w:rsidR="00740699">
              <w:rPr>
                <w:noProof/>
                <w:webHidden/>
              </w:rPr>
            </w:r>
            <w:r w:rsidR="00740699">
              <w:rPr>
                <w:noProof/>
                <w:webHidden/>
              </w:rPr>
              <w:fldChar w:fldCharType="separate"/>
            </w:r>
            <w:r w:rsidR="00887C3A">
              <w:rPr>
                <w:noProof/>
                <w:webHidden/>
              </w:rPr>
              <w:t>19</w:t>
            </w:r>
            <w:r w:rsidR="00740699">
              <w:rPr>
                <w:noProof/>
                <w:webHidden/>
              </w:rPr>
              <w:fldChar w:fldCharType="end"/>
            </w:r>
          </w:hyperlink>
        </w:p>
        <w:p w14:paraId="3B420BBF" w14:textId="63409CDE" w:rsidR="00740699" w:rsidRDefault="00EA6E69">
          <w:pPr>
            <w:pStyle w:val="TOC3"/>
            <w:tabs>
              <w:tab w:val="right" w:leader="dot" w:pos="9350"/>
            </w:tabs>
            <w:rPr>
              <w:rFonts w:eastAsiaTheme="minorEastAsia"/>
              <w:noProof/>
            </w:rPr>
          </w:pPr>
          <w:hyperlink w:anchor="_Toc65854980" w:history="1">
            <w:r w:rsidR="00740699" w:rsidRPr="00273498">
              <w:rPr>
                <w:rStyle w:val="Hyperlink"/>
                <w:noProof/>
              </w:rPr>
              <w:t>Qualities part of the lesson (45 minutes total)</w:t>
            </w:r>
            <w:r w:rsidR="00740699">
              <w:rPr>
                <w:noProof/>
                <w:webHidden/>
              </w:rPr>
              <w:tab/>
            </w:r>
            <w:r w:rsidR="00740699">
              <w:rPr>
                <w:noProof/>
                <w:webHidden/>
              </w:rPr>
              <w:fldChar w:fldCharType="begin"/>
            </w:r>
            <w:r w:rsidR="00740699">
              <w:rPr>
                <w:noProof/>
                <w:webHidden/>
              </w:rPr>
              <w:instrText xml:space="preserve"> PAGEREF _Toc65854980 \h </w:instrText>
            </w:r>
            <w:r w:rsidR="00740699">
              <w:rPr>
                <w:noProof/>
                <w:webHidden/>
              </w:rPr>
            </w:r>
            <w:r w:rsidR="00740699">
              <w:rPr>
                <w:noProof/>
                <w:webHidden/>
              </w:rPr>
              <w:fldChar w:fldCharType="separate"/>
            </w:r>
            <w:r w:rsidR="00887C3A">
              <w:rPr>
                <w:noProof/>
                <w:webHidden/>
              </w:rPr>
              <w:t>19</w:t>
            </w:r>
            <w:r w:rsidR="00740699">
              <w:rPr>
                <w:noProof/>
                <w:webHidden/>
              </w:rPr>
              <w:fldChar w:fldCharType="end"/>
            </w:r>
          </w:hyperlink>
        </w:p>
        <w:p w14:paraId="6FC966C4" w14:textId="5A4BD749" w:rsidR="00740699" w:rsidRDefault="00EA6E69">
          <w:pPr>
            <w:pStyle w:val="TOC3"/>
            <w:tabs>
              <w:tab w:val="right" w:leader="dot" w:pos="9350"/>
            </w:tabs>
            <w:rPr>
              <w:rFonts w:eastAsiaTheme="minorEastAsia"/>
              <w:noProof/>
            </w:rPr>
          </w:pPr>
          <w:hyperlink w:anchor="_Toc65854981" w:history="1">
            <w:r w:rsidR="00740699" w:rsidRPr="00273498">
              <w:rPr>
                <w:rStyle w:val="Hyperlink"/>
                <w:noProof/>
              </w:rPr>
              <w:t>Principles part of the lesson (45 minutes total)</w:t>
            </w:r>
            <w:r w:rsidR="00740699">
              <w:rPr>
                <w:noProof/>
                <w:webHidden/>
              </w:rPr>
              <w:tab/>
            </w:r>
            <w:r w:rsidR="00740699">
              <w:rPr>
                <w:noProof/>
                <w:webHidden/>
              </w:rPr>
              <w:fldChar w:fldCharType="begin"/>
            </w:r>
            <w:r w:rsidR="00740699">
              <w:rPr>
                <w:noProof/>
                <w:webHidden/>
              </w:rPr>
              <w:instrText xml:space="preserve"> PAGEREF _Toc65854981 \h </w:instrText>
            </w:r>
            <w:r w:rsidR="00740699">
              <w:rPr>
                <w:noProof/>
                <w:webHidden/>
              </w:rPr>
            </w:r>
            <w:r w:rsidR="00740699">
              <w:rPr>
                <w:noProof/>
                <w:webHidden/>
              </w:rPr>
              <w:fldChar w:fldCharType="separate"/>
            </w:r>
            <w:r w:rsidR="00887C3A">
              <w:rPr>
                <w:noProof/>
                <w:webHidden/>
              </w:rPr>
              <w:t>20</w:t>
            </w:r>
            <w:r w:rsidR="00740699">
              <w:rPr>
                <w:noProof/>
                <w:webHidden/>
              </w:rPr>
              <w:fldChar w:fldCharType="end"/>
            </w:r>
          </w:hyperlink>
        </w:p>
        <w:p w14:paraId="1C7858E1" w14:textId="48497D5A" w:rsidR="00740699" w:rsidRDefault="00EA6E69">
          <w:pPr>
            <w:pStyle w:val="TOC1"/>
            <w:tabs>
              <w:tab w:val="right" w:leader="dot" w:pos="9350"/>
            </w:tabs>
            <w:rPr>
              <w:rFonts w:eastAsiaTheme="minorEastAsia"/>
              <w:noProof/>
            </w:rPr>
          </w:pPr>
          <w:hyperlink w:anchor="_Toc65854982" w:history="1">
            <w:r w:rsidR="00740699" w:rsidRPr="00273498">
              <w:rPr>
                <w:rStyle w:val="Hyperlink"/>
                <w:noProof/>
              </w:rPr>
              <w:t>Lesson 5: Putting the Qualities and Principles into Action:  Hermeneutical Tools</w:t>
            </w:r>
            <w:r w:rsidR="00740699">
              <w:rPr>
                <w:noProof/>
                <w:webHidden/>
              </w:rPr>
              <w:tab/>
            </w:r>
            <w:r w:rsidR="00740699">
              <w:rPr>
                <w:noProof/>
                <w:webHidden/>
              </w:rPr>
              <w:fldChar w:fldCharType="begin"/>
            </w:r>
            <w:r w:rsidR="00740699">
              <w:rPr>
                <w:noProof/>
                <w:webHidden/>
              </w:rPr>
              <w:instrText xml:space="preserve"> PAGEREF _Toc65854982 \h </w:instrText>
            </w:r>
            <w:r w:rsidR="00740699">
              <w:rPr>
                <w:noProof/>
                <w:webHidden/>
              </w:rPr>
            </w:r>
            <w:r w:rsidR="00740699">
              <w:rPr>
                <w:noProof/>
                <w:webHidden/>
              </w:rPr>
              <w:fldChar w:fldCharType="separate"/>
            </w:r>
            <w:r w:rsidR="00887C3A">
              <w:rPr>
                <w:noProof/>
                <w:webHidden/>
              </w:rPr>
              <w:t>22</w:t>
            </w:r>
            <w:r w:rsidR="00740699">
              <w:rPr>
                <w:noProof/>
                <w:webHidden/>
              </w:rPr>
              <w:fldChar w:fldCharType="end"/>
            </w:r>
          </w:hyperlink>
        </w:p>
        <w:p w14:paraId="4FF663F6" w14:textId="20F74D84" w:rsidR="00740699" w:rsidRDefault="00EA6E69">
          <w:pPr>
            <w:pStyle w:val="TOC2"/>
            <w:tabs>
              <w:tab w:val="right" w:leader="dot" w:pos="9350"/>
            </w:tabs>
            <w:rPr>
              <w:rFonts w:eastAsiaTheme="minorEastAsia"/>
              <w:noProof/>
            </w:rPr>
          </w:pPr>
          <w:hyperlink r:id="rId15" w:anchor="_Toc65854983" w:history="1">
            <w:r w:rsidR="00740699" w:rsidRPr="00273498">
              <w:rPr>
                <w:rStyle w:val="Hyperlink"/>
                <w:noProof/>
              </w:rPr>
              <w:t>Preparation that participants should do before Lesson 5</w:t>
            </w:r>
            <w:r w:rsidR="00740699">
              <w:rPr>
                <w:noProof/>
                <w:webHidden/>
              </w:rPr>
              <w:tab/>
            </w:r>
            <w:r w:rsidR="00740699">
              <w:rPr>
                <w:noProof/>
                <w:webHidden/>
              </w:rPr>
              <w:fldChar w:fldCharType="begin"/>
            </w:r>
            <w:r w:rsidR="00740699">
              <w:rPr>
                <w:noProof/>
                <w:webHidden/>
              </w:rPr>
              <w:instrText xml:space="preserve"> PAGEREF _Toc65854983 \h </w:instrText>
            </w:r>
            <w:r w:rsidR="00740699">
              <w:rPr>
                <w:noProof/>
                <w:webHidden/>
              </w:rPr>
            </w:r>
            <w:r w:rsidR="00740699">
              <w:rPr>
                <w:noProof/>
                <w:webHidden/>
              </w:rPr>
              <w:fldChar w:fldCharType="separate"/>
            </w:r>
            <w:r w:rsidR="00887C3A">
              <w:rPr>
                <w:noProof/>
                <w:webHidden/>
              </w:rPr>
              <w:t>22</w:t>
            </w:r>
            <w:r w:rsidR="00740699">
              <w:rPr>
                <w:noProof/>
                <w:webHidden/>
              </w:rPr>
              <w:fldChar w:fldCharType="end"/>
            </w:r>
          </w:hyperlink>
        </w:p>
        <w:p w14:paraId="3A65C55C" w14:textId="3227A683" w:rsidR="00740699" w:rsidRDefault="00EA6E69">
          <w:pPr>
            <w:pStyle w:val="TOC2"/>
            <w:tabs>
              <w:tab w:val="right" w:leader="dot" w:pos="9350"/>
            </w:tabs>
            <w:rPr>
              <w:rFonts w:eastAsiaTheme="minorEastAsia"/>
              <w:noProof/>
            </w:rPr>
          </w:pPr>
          <w:hyperlink w:anchor="_Toc65854984" w:history="1">
            <w:r w:rsidR="00740699" w:rsidRPr="00273498">
              <w:rPr>
                <w:rStyle w:val="Hyperlink"/>
                <w:noProof/>
              </w:rPr>
              <w:t>Aims</w:t>
            </w:r>
            <w:r w:rsidR="00740699">
              <w:rPr>
                <w:noProof/>
                <w:webHidden/>
              </w:rPr>
              <w:tab/>
            </w:r>
            <w:r w:rsidR="00740699">
              <w:rPr>
                <w:noProof/>
                <w:webHidden/>
              </w:rPr>
              <w:fldChar w:fldCharType="begin"/>
            </w:r>
            <w:r w:rsidR="00740699">
              <w:rPr>
                <w:noProof/>
                <w:webHidden/>
              </w:rPr>
              <w:instrText xml:space="preserve"> PAGEREF _Toc65854984 \h </w:instrText>
            </w:r>
            <w:r w:rsidR="00740699">
              <w:rPr>
                <w:noProof/>
                <w:webHidden/>
              </w:rPr>
            </w:r>
            <w:r w:rsidR="00740699">
              <w:rPr>
                <w:noProof/>
                <w:webHidden/>
              </w:rPr>
              <w:fldChar w:fldCharType="separate"/>
            </w:r>
            <w:r w:rsidR="00887C3A">
              <w:rPr>
                <w:noProof/>
                <w:webHidden/>
              </w:rPr>
              <w:t>22</w:t>
            </w:r>
            <w:r w:rsidR="00740699">
              <w:rPr>
                <w:noProof/>
                <w:webHidden/>
              </w:rPr>
              <w:fldChar w:fldCharType="end"/>
            </w:r>
          </w:hyperlink>
        </w:p>
        <w:p w14:paraId="6D5130F6" w14:textId="476B6330" w:rsidR="00740699" w:rsidRDefault="00EA6E69">
          <w:pPr>
            <w:pStyle w:val="TOC2"/>
            <w:tabs>
              <w:tab w:val="right" w:leader="dot" w:pos="9350"/>
            </w:tabs>
            <w:rPr>
              <w:rFonts w:eastAsiaTheme="minorEastAsia"/>
              <w:noProof/>
            </w:rPr>
          </w:pPr>
          <w:hyperlink w:anchor="_Toc65854985" w:history="1">
            <w:r w:rsidR="00740699" w:rsidRPr="00273498">
              <w:rPr>
                <w:rStyle w:val="Hyperlink"/>
                <w:noProof/>
              </w:rPr>
              <w:t>Learning Objectives</w:t>
            </w:r>
            <w:r w:rsidR="00740699">
              <w:rPr>
                <w:noProof/>
                <w:webHidden/>
              </w:rPr>
              <w:tab/>
            </w:r>
            <w:r w:rsidR="00740699">
              <w:rPr>
                <w:noProof/>
                <w:webHidden/>
              </w:rPr>
              <w:fldChar w:fldCharType="begin"/>
            </w:r>
            <w:r w:rsidR="00740699">
              <w:rPr>
                <w:noProof/>
                <w:webHidden/>
              </w:rPr>
              <w:instrText xml:space="preserve"> PAGEREF _Toc65854985 \h </w:instrText>
            </w:r>
            <w:r w:rsidR="00740699">
              <w:rPr>
                <w:noProof/>
                <w:webHidden/>
              </w:rPr>
            </w:r>
            <w:r w:rsidR="00740699">
              <w:rPr>
                <w:noProof/>
                <w:webHidden/>
              </w:rPr>
              <w:fldChar w:fldCharType="separate"/>
            </w:r>
            <w:r w:rsidR="00887C3A">
              <w:rPr>
                <w:noProof/>
                <w:webHidden/>
              </w:rPr>
              <w:t>23</w:t>
            </w:r>
            <w:r w:rsidR="00740699">
              <w:rPr>
                <w:noProof/>
                <w:webHidden/>
              </w:rPr>
              <w:fldChar w:fldCharType="end"/>
            </w:r>
          </w:hyperlink>
        </w:p>
        <w:p w14:paraId="5ED045B3" w14:textId="21E800CC" w:rsidR="00740699" w:rsidRDefault="00EA6E69">
          <w:pPr>
            <w:pStyle w:val="TOC2"/>
            <w:tabs>
              <w:tab w:val="right" w:leader="dot" w:pos="9350"/>
            </w:tabs>
            <w:rPr>
              <w:rFonts w:eastAsiaTheme="minorEastAsia"/>
              <w:noProof/>
            </w:rPr>
          </w:pPr>
          <w:hyperlink w:anchor="_Toc65854986" w:history="1">
            <w:r w:rsidR="00740699" w:rsidRPr="00273498">
              <w:rPr>
                <w:rStyle w:val="Hyperlink"/>
                <w:noProof/>
              </w:rPr>
              <w:t>Teaching Plan</w:t>
            </w:r>
            <w:r w:rsidR="00740699">
              <w:rPr>
                <w:noProof/>
                <w:webHidden/>
              </w:rPr>
              <w:tab/>
            </w:r>
            <w:r w:rsidR="00740699">
              <w:rPr>
                <w:noProof/>
                <w:webHidden/>
              </w:rPr>
              <w:fldChar w:fldCharType="begin"/>
            </w:r>
            <w:r w:rsidR="00740699">
              <w:rPr>
                <w:noProof/>
                <w:webHidden/>
              </w:rPr>
              <w:instrText xml:space="preserve"> PAGEREF _Toc65854986 \h </w:instrText>
            </w:r>
            <w:r w:rsidR="00740699">
              <w:rPr>
                <w:noProof/>
                <w:webHidden/>
              </w:rPr>
            </w:r>
            <w:r w:rsidR="00740699">
              <w:rPr>
                <w:noProof/>
                <w:webHidden/>
              </w:rPr>
              <w:fldChar w:fldCharType="separate"/>
            </w:r>
            <w:r w:rsidR="00887C3A">
              <w:rPr>
                <w:noProof/>
                <w:webHidden/>
              </w:rPr>
              <w:t>23</w:t>
            </w:r>
            <w:r w:rsidR="00740699">
              <w:rPr>
                <w:noProof/>
                <w:webHidden/>
              </w:rPr>
              <w:fldChar w:fldCharType="end"/>
            </w:r>
          </w:hyperlink>
        </w:p>
        <w:p w14:paraId="770ED970" w14:textId="4F74C3D1" w:rsidR="00740699" w:rsidRDefault="00EA6E69">
          <w:pPr>
            <w:pStyle w:val="TOC1"/>
            <w:tabs>
              <w:tab w:val="right" w:leader="dot" w:pos="9350"/>
            </w:tabs>
            <w:rPr>
              <w:rFonts w:eastAsiaTheme="minorEastAsia"/>
              <w:noProof/>
            </w:rPr>
          </w:pPr>
          <w:hyperlink w:anchor="_Toc65854987" w:history="1">
            <w:r w:rsidR="00740699" w:rsidRPr="00273498">
              <w:rPr>
                <w:rStyle w:val="Hyperlink"/>
                <w:noProof/>
              </w:rPr>
              <w:t>Lesson 6: Doubts and Uncertainty Among Devotees</w:t>
            </w:r>
            <w:r w:rsidR="00740699">
              <w:rPr>
                <w:noProof/>
                <w:webHidden/>
              </w:rPr>
              <w:tab/>
            </w:r>
            <w:r w:rsidR="00740699">
              <w:rPr>
                <w:noProof/>
                <w:webHidden/>
              </w:rPr>
              <w:fldChar w:fldCharType="begin"/>
            </w:r>
            <w:r w:rsidR="00740699">
              <w:rPr>
                <w:noProof/>
                <w:webHidden/>
              </w:rPr>
              <w:instrText xml:space="preserve"> PAGEREF _Toc65854987 \h </w:instrText>
            </w:r>
            <w:r w:rsidR="00740699">
              <w:rPr>
                <w:noProof/>
                <w:webHidden/>
              </w:rPr>
            </w:r>
            <w:r w:rsidR="00740699">
              <w:rPr>
                <w:noProof/>
                <w:webHidden/>
              </w:rPr>
              <w:fldChar w:fldCharType="separate"/>
            </w:r>
            <w:r w:rsidR="00887C3A">
              <w:rPr>
                <w:noProof/>
                <w:webHidden/>
              </w:rPr>
              <w:t>27</w:t>
            </w:r>
            <w:r w:rsidR="00740699">
              <w:rPr>
                <w:noProof/>
                <w:webHidden/>
              </w:rPr>
              <w:fldChar w:fldCharType="end"/>
            </w:r>
          </w:hyperlink>
        </w:p>
        <w:p w14:paraId="0FB88FBB" w14:textId="1BDA2F46" w:rsidR="00740699" w:rsidRDefault="00EA6E69">
          <w:pPr>
            <w:pStyle w:val="TOC2"/>
            <w:tabs>
              <w:tab w:val="right" w:leader="dot" w:pos="9350"/>
            </w:tabs>
            <w:rPr>
              <w:rFonts w:eastAsiaTheme="minorEastAsia"/>
              <w:noProof/>
            </w:rPr>
          </w:pPr>
          <w:hyperlink r:id="rId16" w:anchor="_Toc65854988" w:history="1">
            <w:r w:rsidR="00740699" w:rsidRPr="00273498">
              <w:rPr>
                <w:rStyle w:val="Hyperlink"/>
                <w:noProof/>
              </w:rPr>
              <w:t>Preparation that participants should do before Lesson 6</w:t>
            </w:r>
            <w:r w:rsidR="00740699">
              <w:rPr>
                <w:noProof/>
                <w:webHidden/>
              </w:rPr>
              <w:tab/>
            </w:r>
            <w:r w:rsidR="00740699">
              <w:rPr>
                <w:noProof/>
                <w:webHidden/>
              </w:rPr>
              <w:fldChar w:fldCharType="begin"/>
            </w:r>
            <w:r w:rsidR="00740699">
              <w:rPr>
                <w:noProof/>
                <w:webHidden/>
              </w:rPr>
              <w:instrText xml:space="preserve"> PAGEREF _Toc65854988 \h </w:instrText>
            </w:r>
            <w:r w:rsidR="00740699">
              <w:rPr>
                <w:noProof/>
                <w:webHidden/>
              </w:rPr>
            </w:r>
            <w:r w:rsidR="00740699">
              <w:rPr>
                <w:noProof/>
                <w:webHidden/>
              </w:rPr>
              <w:fldChar w:fldCharType="separate"/>
            </w:r>
            <w:r w:rsidR="00887C3A">
              <w:rPr>
                <w:noProof/>
                <w:webHidden/>
              </w:rPr>
              <w:t>27</w:t>
            </w:r>
            <w:r w:rsidR="00740699">
              <w:rPr>
                <w:noProof/>
                <w:webHidden/>
              </w:rPr>
              <w:fldChar w:fldCharType="end"/>
            </w:r>
          </w:hyperlink>
        </w:p>
        <w:p w14:paraId="366EBE18" w14:textId="6B6CC288" w:rsidR="00740699" w:rsidRDefault="00EA6E69">
          <w:pPr>
            <w:pStyle w:val="TOC2"/>
            <w:tabs>
              <w:tab w:val="right" w:leader="dot" w:pos="9350"/>
            </w:tabs>
            <w:rPr>
              <w:rFonts w:eastAsiaTheme="minorEastAsia"/>
              <w:noProof/>
            </w:rPr>
          </w:pPr>
          <w:hyperlink w:anchor="_Toc65854989" w:history="1">
            <w:r w:rsidR="00740699" w:rsidRPr="00273498">
              <w:rPr>
                <w:rStyle w:val="Hyperlink"/>
                <w:noProof/>
              </w:rPr>
              <w:t>Aims</w:t>
            </w:r>
            <w:r w:rsidR="00740699">
              <w:rPr>
                <w:noProof/>
                <w:webHidden/>
              </w:rPr>
              <w:tab/>
            </w:r>
            <w:r w:rsidR="00740699">
              <w:rPr>
                <w:noProof/>
                <w:webHidden/>
              </w:rPr>
              <w:fldChar w:fldCharType="begin"/>
            </w:r>
            <w:r w:rsidR="00740699">
              <w:rPr>
                <w:noProof/>
                <w:webHidden/>
              </w:rPr>
              <w:instrText xml:space="preserve"> PAGEREF _Toc65854989 \h </w:instrText>
            </w:r>
            <w:r w:rsidR="00740699">
              <w:rPr>
                <w:noProof/>
                <w:webHidden/>
              </w:rPr>
            </w:r>
            <w:r w:rsidR="00740699">
              <w:rPr>
                <w:noProof/>
                <w:webHidden/>
              </w:rPr>
              <w:fldChar w:fldCharType="separate"/>
            </w:r>
            <w:r w:rsidR="00887C3A">
              <w:rPr>
                <w:noProof/>
                <w:webHidden/>
              </w:rPr>
              <w:t>27</w:t>
            </w:r>
            <w:r w:rsidR="00740699">
              <w:rPr>
                <w:noProof/>
                <w:webHidden/>
              </w:rPr>
              <w:fldChar w:fldCharType="end"/>
            </w:r>
          </w:hyperlink>
        </w:p>
        <w:p w14:paraId="517F6B4B" w14:textId="4ADE91B7" w:rsidR="00740699" w:rsidRDefault="00EA6E69">
          <w:pPr>
            <w:pStyle w:val="TOC2"/>
            <w:tabs>
              <w:tab w:val="right" w:leader="dot" w:pos="9350"/>
            </w:tabs>
            <w:rPr>
              <w:rFonts w:eastAsiaTheme="minorEastAsia"/>
              <w:noProof/>
            </w:rPr>
          </w:pPr>
          <w:hyperlink w:anchor="_Toc65854990" w:history="1">
            <w:r w:rsidR="00740699" w:rsidRPr="00273498">
              <w:rPr>
                <w:rStyle w:val="Hyperlink"/>
                <w:noProof/>
              </w:rPr>
              <w:t>Learning Objectives</w:t>
            </w:r>
            <w:r w:rsidR="00740699">
              <w:rPr>
                <w:noProof/>
                <w:webHidden/>
              </w:rPr>
              <w:tab/>
            </w:r>
            <w:r w:rsidR="00740699">
              <w:rPr>
                <w:noProof/>
                <w:webHidden/>
              </w:rPr>
              <w:fldChar w:fldCharType="begin"/>
            </w:r>
            <w:r w:rsidR="00740699">
              <w:rPr>
                <w:noProof/>
                <w:webHidden/>
              </w:rPr>
              <w:instrText xml:space="preserve"> PAGEREF _Toc65854990 \h </w:instrText>
            </w:r>
            <w:r w:rsidR="00740699">
              <w:rPr>
                <w:noProof/>
                <w:webHidden/>
              </w:rPr>
            </w:r>
            <w:r w:rsidR="00740699">
              <w:rPr>
                <w:noProof/>
                <w:webHidden/>
              </w:rPr>
              <w:fldChar w:fldCharType="separate"/>
            </w:r>
            <w:r w:rsidR="00887C3A">
              <w:rPr>
                <w:noProof/>
                <w:webHidden/>
              </w:rPr>
              <w:t>28</w:t>
            </w:r>
            <w:r w:rsidR="00740699">
              <w:rPr>
                <w:noProof/>
                <w:webHidden/>
              </w:rPr>
              <w:fldChar w:fldCharType="end"/>
            </w:r>
          </w:hyperlink>
        </w:p>
        <w:p w14:paraId="20440E84" w14:textId="3A3955FD" w:rsidR="00740699" w:rsidRDefault="00EA6E69">
          <w:pPr>
            <w:pStyle w:val="TOC2"/>
            <w:tabs>
              <w:tab w:val="right" w:leader="dot" w:pos="9350"/>
            </w:tabs>
            <w:rPr>
              <w:rFonts w:eastAsiaTheme="minorEastAsia"/>
              <w:noProof/>
            </w:rPr>
          </w:pPr>
          <w:hyperlink w:anchor="_Toc65854991" w:history="1">
            <w:r w:rsidR="00740699" w:rsidRPr="00273498">
              <w:rPr>
                <w:rStyle w:val="Hyperlink"/>
                <w:noProof/>
              </w:rPr>
              <w:t>Teaching Plan</w:t>
            </w:r>
            <w:r w:rsidR="00740699">
              <w:rPr>
                <w:noProof/>
                <w:webHidden/>
              </w:rPr>
              <w:tab/>
            </w:r>
            <w:r w:rsidR="00740699">
              <w:rPr>
                <w:noProof/>
                <w:webHidden/>
              </w:rPr>
              <w:fldChar w:fldCharType="begin"/>
            </w:r>
            <w:r w:rsidR="00740699">
              <w:rPr>
                <w:noProof/>
                <w:webHidden/>
              </w:rPr>
              <w:instrText xml:space="preserve"> PAGEREF _Toc65854991 \h </w:instrText>
            </w:r>
            <w:r w:rsidR="00740699">
              <w:rPr>
                <w:noProof/>
                <w:webHidden/>
              </w:rPr>
            </w:r>
            <w:r w:rsidR="00740699">
              <w:rPr>
                <w:noProof/>
                <w:webHidden/>
              </w:rPr>
              <w:fldChar w:fldCharType="separate"/>
            </w:r>
            <w:r w:rsidR="00887C3A">
              <w:rPr>
                <w:noProof/>
                <w:webHidden/>
              </w:rPr>
              <w:t>28</w:t>
            </w:r>
            <w:r w:rsidR="00740699">
              <w:rPr>
                <w:noProof/>
                <w:webHidden/>
              </w:rPr>
              <w:fldChar w:fldCharType="end"/>
            </w:r>
          </w:hyperlink>
        </w:p>
        <w:p w14:paraId="6DED9180" w14:textId="7C84BD95" w:rsidR="00740699" w:rsidRDefault="00EA6E69">
          <w:pPr>
            <w:pStyle w:val="TOC1"/>
            <w:tabs>
              <w:tab w:val="right" w:leader="dot" w:pos="9350"/>
            </w:tabs>
            <w:rPr>
              <w:rFonts w:eastAsiaTheme="minorEastAsia"/>
              <w:noProof/>
            </w:rPr>
          </w:pPr>
          <w:hyperlink w:anchor="_Toc65854992" w:history="1">
            <w:r w:rsidR="00740699" w:rsidRPr="00273498">
              <w:rPr>
                <w:rStyle w:val="Hyperlink"/>
                <w:noProof/>
              </w:rPr>
              <w:t>Lesson 7: Beyond the Devotee Community--Outreach on Difficult Points</w:t>
            </w:r>
            <w:r w:rsidR="00740699">
              <w:rPr>
                <w:noProof/>
                <w:webHidden/>
              </w:rPr>
              <w:tab/>
            </w:r>
            <w:r w:rsidR="00740699">
              <w:rPr>
                <w:noProof/>
                <w:webHidden/>
              </w:rPr>
              <w:fldChar w:fldCharType="begin"/>
            </w:r>
            <w:r w:rsidR="00740699">
              <w:rPr>
                <w:noProof/>
                <w:webHidden/>
              </w:rPr>
              <w:instrText xml:space="preserve"> PAGEREF _Toc65854992 \h </w:instrText>
            </w:r>
            <w:r w:rsidR="00740699">
              <w:rPr>
                <w:noProof/>
                <w:webHidden/>
              </w:rPr>
            </w:r>
            <w:r w:rsidR="00740699">
              <w:rPr>
                <w:noProof/>
                <w:webHidden/>
              </w:rPr>
              <w:fldChar w:fldCharType="separate"/>
            </w:r>
            <w:r w:rsidR="00887C3A">
              <w:rPr>
                <w:noProof/>
                <w:webHidden/>
              </w:rPr>
              <w:t>31</w:t>
            </w:r>
            <w:r w:rsidR="00740699">
              <w:rPr>
                <w:noProof/>
                <w:webHidden/>
              </w:rPr>
              <w:fldChar w:fldCharType="end"/>
            </w:r>
          </w:hyperlink>
        </w:p>
        <w:p w14:paraId="4DF3DA81" w14:textId="793FF90B" w:rsidR="00740699" w:rsidRDefault="00EA6E69">
          <w:pPr>
            <w:pStyle w:val="TOC2"/>
            <w:tabs>
              <w:tab w:val="right" w:leader="dot" w:pos="9350"/>
            </w:tabs>
            <w:rPr>
              <w:rFonts w:eastAsiaTheme="minorEastAsia"/>
              <w:noProof/>
            </w:rPr>
          </w:pPr>
          <w:hyperlink r:id="rId17" w:anchor="_Toc65854993" w:history="1">
            <w:r w:rsidR="00740699" w:rsidRPr="00273498">
              <w:rPr>
                <w:rStyle w:val="Hyperlink"/>
                <w:noProof/>
              </w:rPr>
              <w:t>Preparation that participants should do before Lesson 7</w:t>
            </w:r>
            <w:r w:rsidR="00740699">
              <w:rPr>
                <w:noProof/>
                <w:webHidden/>
              </w:rPr>
              <w:tab/>
            </w:r>
            <w:r w:rsidR="00740699">
              <w:rPr>
                <w:noProof/>
                <w:webHidden/>
              </w:rPr>
              <w:fldChar w:fldCharType="begin"/>
            </w:r>
            <w:r w:rsidR="00740699">
              <w:rPr>
                <w:noProof/>
                <w:webHidden/>
              </w:rPr>
              <w:instrText xml:space="preserve"> PAGEREF _Toc65854993 \h </w:instrText>
            </w:r>
            <w:r w:rsidR="00740699">
              <w:rPr>
                <w:noProof/>
                <w:webHidden/>
              </w:rPr>
            </w:r>
            <w:r w:rsidR="00740699">
              <w:rPr>
                <w:noProof/>
                <w:webHidden/>
              </w:rPr>
              <w:fldChar w:fldCharType="separate"/>
            </w:r>
            <w:r w:rsidR="00887C3A">
              <w:rPr>
                <w:noProof/>
                <w:webHidden/>
              </w:rPr>
              <w:t>31</w:t>
            </w:r>
            <w:r w:rsidR="00740699">
              <w:rPr>
                <w:noProof/>
                <w:webHidden/>
              </w:rPr>
              <w:fldChar w:fldCharType="end"/>
            </w:r>
          </w:hyperlink>
        </w:p>
        <w:p w14:paraId="1F125C35" w14:textId="500371E5" w:rsidR="00740699" w:rsidRDefault="00EA6E69">
          <w:pPr>
            <w:pStyle w:val="TOC2"/>
            <w:tabs>
              <w:tab w:val="right" w:leader="dot" w:pos="9350"/>
            </w:tabs>
            <w:rPr>
              <w:rFonts w:eastAsiaTheme="minorEastAsia"/>
              <w:noProof/>
            </w:rPr>
          </w:pPr>
          <w:hyperlink w:anchor="_Toc65854994" w:history="1">
            <w:r w:rsidR="00740699" w:rsidRPr="00273498">
              <w:rPr>
                <w:rStyle w:val="Hyperlink"/>
                <w:noProof/>
              </w:rPr>
              <w:t>Aims</w:t>
            </w:r>
            <w:r w:rsidR="00740699">
              <w:rPr>
                <w:noProof/>
                <w:webHidden/>
              </w:rPr>
              <w:tab/>
            </w:r>
            <w:r w:rsidR="00740699">
              <w:rPr>
                <w:noProof/>
                <w:webHidden/>
              </w:rPr>
              <w:fldChar w:fldCharType="begin"/>
            </w:r>
            <w:r w:rsidR="00740699">
              <w:rPr>
                <w:noProof/>
                <w:webHidden/>
              </w:rPr>
              <w:instrText xml:space="preserve"> PAGEREF _Toc65854994 \h </w:instrText>
            </w:r>
            <w:r w:rsidR="00740699">
              <w:rPr>
                <w:noProof/>
                <w:webHidden/>
              </w:rPr>
            </w:r>
            <w:r w:rsidR="00740699">
              <w:rPr>
                <w:noProof/>
                <w:webHidden/>
              </w:rPr>
              <w:fldChar w:fldCharType="separate"/>
            </w:r>
            <w:r w:rsidR="00887C3A">
              <w:rPr>
                <w:noProof/>
                <w:webHidden/>
              </w:rPr>
              <w:t>31</w:t>
            </w:r>
            <w:r w:rsidR="00740699">
              <w:rPr>
                <w:noProof/>
                <w:webHidden/>
              </w:rPr>
              <w:fldChar w:fldCharType="end"/>
            </w:r>
          </w:hyperlink>
        </w:p>
        <w:p w14:paraId="1E6832D3" w14:textId="26630BB6" w:rsidR="00740699" w:rsidRDefault="00EA6E69">
          <w:pPr>
            <w:pStyle w:val="TOC2"/>
            <w:tabs>
              <w:tab w:val="right" w:leader="dot" w:pos="9350"/>
            </w:tabs>
            <w:rPr>
              <w:rFonts w:eastAsiaTheme="minorEastAsia"/>
              <w:noProof/>
            </w:rPr>
          </w:pPr>
          <w:hyperlink w:anchor="_Toc65854995" w:history="1">
            <w:r w:rsidR="00740699" w:rsidRPr="00273498">
              <w:rPr>
                <w:rStyle w:val="Hyperlink"/>
                <w:noProof/>
              </w:rPr>
              <w:t>Learning Objectives</w:t>
            </w:r>
            <w:r w:rsidR="00740699">
              <w:rPr>
                <w:noProof/>
                <w:webHidden/>
              </w:rPr>
              <w:tab/>
            </w:r>
            <w:r w:rsidR="00740699">
              <w:rPr>
                <w:noProof/>
                <w:webHidden/>
              </w:rPr>
              <w:fldChar w:fldCharType="begin"/>
            </w:r>
            <w:r w:rsidR="00740699">
              <w:rPr>
                <w:noProof/>
                <w:webHidden/>
              </w:rPr>
              <w:instrText xml:space="preserve"> PAGEREF _Toc65854995 \h </w:instrText>
            </w:r>
            <w:r w:rsidR="00740699">
              <w:rPr>
                <w:noProof/>
                <w:webHidden/>
              </w:rPr>
            </w:r>
            <w:r w:rsidR="00740699">
              <w:rPr>
                <w:noProof/>
                <w:webHidden/>
              </w:rPr>
              <w:fldChar w:fldCharType="separate"/>
            </w:r>
            <w:r w:rsidR="00887C3A">
              <w:rPr>
                <w:noProof/>
                <w:webHidden/>
              </w:rPr>
              <w:t>31</w:t>
            </w:r>
            <w:r w:rsidR="00740699">
              <w:rPr>
                <w:noProof/>
                <w:webHidden/>
              </w:rPr>
              <w:fldChar w:fldCharType="end"/>
            </w:r>
          </w:hyperlink>
        </w:p>
        <w:p w14:paraId="1E728CC4" w14:textId="62B4EC08" w:rsidR="00740699" w:rsidRDefault="00EA6E69">
          <w:pPr>
            <w:pStyle w:val="TOC2"/>
            <w:tabs>
              <w:tab w:val="right" w:leader="dot" w:pos="9350"/>
            </w:tabs>
            <w:rPr>
              <w:rFonts w:eastAsiaTheme="minorEastAsia"/>
              <w:noProof/>
            </w:rPr>
          </w:pPr>
          <w:hyperlink w:anchor="_Toc65854996" w:history="1">
            <w:r w:rsidR="00740699" w:rsidRPr="00273498">
              <w:rPr>
                <w:rStyle w:val="Hyperlink"/>
                <w:noProof/>
              </w:rPr>
              <w:t>Teaching Plan</w:t>
            </w:r>
            <w:r w:rsidR="00740699">
              <w:rPr>
                <w:noProof/>
                <w:webHidden/>
              </w:rPr>
              <w:tab/>
            </w:r>
            <w:r w:rsidR="00740699">
              <w:rPr>
                <w:noProof/>
                <w:webHidden/>
              </w:rPr>
              <w:fldChar w:fldCharType="begin"/>
            </w:r>
            <w:r w:rsidR="00740699">
              <w:rPr>
                <w:noProof/>
                <w:webHidden/>
              </w:rPr>
              <w:instrText xml:space="preserve"> PAGEREF _Toc65854996 \h </w:instrText>
            </w:r>
            <w:r w:rsidR="00740699">
              <w:rPr>
                <w:noProof/>
                <w:webHidden/>
              </w:rPr>
            </w:r>
            <w:r w:rsidR="00740699">
              <w:rPr>
                <w:noProof/>
                <w:webHidden/>
              </w:rPr>
              <w:fldChar w:fldCharType="separate"/>
            </w:r>
            <w:r w:rsidR="00887C3A">
              <w:rPr>
                <w:noProof/>
                <w:webHidden/>
              </w:rPr>
              <w:t>32</w:t>
            </w:r>
            <w:r w:rsidR="00740699">
              <w:rPr>
                <w:noProof/>
                <w:webHidden/>
              </w:rPr>
              <w:fldChar w:fldCharType="end"/>
            </w:r>
          </w:hyperlink>
        </w:p>
        <w:p w14:paraId="2B8EF2F4" w14:textId="2D7A205C" w:rsidR="00740699" w:rsidRDefault="00EA6E69">
          <w:pPr>
            <w:pStyle w:val="TOC1"/>
            <w:tabs>
              <w:tab w:val="right" w:leader="dot" w:pos="9350"/>
            </w:tabs>
            <w:rPr>
              <w:rFonts w:eastAsiaTheme="minorEastAsia"/>
              <w:noProof/>
            </w:rPr>
          </w:pPr>
          <w:hyperlink w:anchor="_Toc65854997" w:history="1">
            <w:r w:rsidR="00740699" w:rsidRPr="00273498">
              <w:rPr>
                <w:rStyle w:val="Hyperlink"/>
                <w:noProof/>
              </w:rPr>
              <w:t>Lesson 8: Assessment--Putting it all together</w:t>
            </w:r>
            <w:r w:rsidR="00740699">
              <w:rPr>
                <w:noProof/>
                <w:webHidden/>
              </w:rPr>
              <w:tab/>
            </w:r>
            <w:r w:rsidR="00740699">
              <w:rPr>
                <w:noProof/>
                <w:webHidden/>
              </w:rPr>
              <w:fldChar w:fldCharType="begin"/>
            </w:r>
            <w:r w:rsidR="00740699">
              <w:rPr>
                <w:noProof/>
                <w:webHidden/>
              </w:rPr>
              <w:instrText xml:space="preserve"> PAGEREF _Toc65854997 \h </w:instrText>
            </w:r>
            <w:r w:rsidR="00740699">
              <w:rPr>
                <w:noProof/>
                <w:webHidden/>
              </w:rPr>
            </w:r>
            <w:r w:rsidR="00740699">
              <w:rPr>
                <w:noProof/>
                <w:webHidden/>
              </w:rPr>
              <w:fldChar w:fldCharType="separate"/>
            </w:r>
            <w:r w:rsidR="00887C3A">
              <w:rPr>
                <w:noProof/>
                <w:webHidden/>
              </w:rPr>
              <w:t>34</w:t>
            </w:r>
            <w:r w:rsidR="00740699">
              <w:rPr>
                <w:noProof/>
                <w:webHidden/>
              </w:rPr>
              <w:fldChar w:fldCharType="end"/>
            </w:r>
          </w:hyperlink>
        </w:p>
        <w:p w14:paraId="260B3383" w14:textId="236E3610" w:rsidR="00740699" w:rsidRDefault="00EA6E69">
          <w:pPr>
            <w:pStyle w:val="TOC2"/>
            <w:tabs>
              <w:tab w:val="right" w:leader="dot" w:pos="9350"/>
            </w:tabs>
            <w:rPr>
              <w:rFonts w:eastAsiaTheme="minorEastAsia"/>
              <w:noProof/>
            </w:rPr>
          </w:pPr>
          <w:hyperlink r:id="rId18" w:anchor="_Toc65854998" w:history="1">
            <w:r w:rsidR="00740699" w:rsidRPr="00273498">
              <w:rPr>
                <w:rStyle w:val="Hyperlink"/>
                <w:noProof/>
              </w:rPr>
              <w:t>Preparation that participants should do before Lesson 8</w:t>
            </w:r>
            <w:r w:rsidR="00740699">
              <w:rPr>
                <w:noProof/>
                <w:webHidden/>
              </w:rPr>
              <w:tab/>
            </w:r>
            <w:r w:rsidR="00740699">
              <w:rPr>
                <w:noProof/>
                <w:webHidden/>
              </w:rPr>
              <w:fldChar w:fldCharType="begin"/>
            </w:r>
            <w:r w:rsidR="00740699">
              <w:rPr>
                <w:noProof/>
                <w:webHidden/>
              </w:rPr>
              <w:instrText xml:space="preserve"> PAGEREF _Toc65854998 \h </w:instrText>
            </w:r>
            <w:r w:rsidR="00740699">
              <w:rPr>
                <w:noProof/>
                <w:webHidden/>
              </w:rPr>
            </w:r>
            <w:r w:rsidR="00740699">
              <w:rPr>
                <w:noProof/>
                <w:webHidden/>
              </w:rPr>
              <w:fldChar w:fldCharType="separate"/>
            </w:r>
            <w:r w:rsidR="00887C3A">
              <w:rPr>
                <w:noProof/>
                <w:webHidden/>
              </w:rPr>
              <w:t>34</w:t>
            </w:r>
            <w:r w:rsidR="00740699">
              <w:rPr>
                <w:noProof/>
                <w:webHidden/>
              </w:rPr>
              <w:fldChar w:fldCharType="end"/>
            </w:r>
          </w:hyperlink>
        </w:p>
        <w:p w14:paraId="16C3FD43" w14:textId="2742FCF6" w:rsidR="00740699" w:rsidRDefault="00EA6E69">
          <w:pPr>
            <w:pStyle w:val="TOC2"/>
            <w:tabs>
              <w:tab w:val="right" w:leader="dot" w:pos="9350"/>
            </w:tabs>
            <w:rPr>
              <w:rFonts w:eastAsiaTheme="minorEastAsia"/>
              <w:noProof/>
            </w:rPr>
          </w:pPr>
          <w:hyperlink w:anchor="_Toc65854999" w:history="1">
            <w:r w:rsidR="00740699" w:rsidRPr="00273498">
              <w:rPr>
                <w:rStyle w:val="Hyperlink"/>
                <w:noProof/>
              </w:rPr>
              <w:t>Aims</w:t>
            </w:r>
            <w:r w:rsidR="00740699">
              <w:rPr>
                <w:noProof/>
                <w:webHidden/>
              </w:rPr>
              <w:tab/>
            </w:r>
            <w:r w:rsidR="00740699">
              <w:rPr>
                <w:noProof/>
                <w:webHidden/>
              </w:rPr>
              <w:fldChar w:fldCharType="begin"/>
            </w:r>
            <w:r w:rsidR="00740699">
              <w:rPr>
                <w:noProof/>
                <w:webHidden/>
              </w:rPr>
              <w:instrText xml:space="preserve"> PAGEREF _Toc65854999 \h </w:instrText>
            </w:r>
            <w:r w:rsidR="00740699">
              <w:rPr>
                <w:noProof/>
                <w:webHidden/>
              </w:rPr>
            </w:r>
            <w:r w:rsidR="00740699">
              <w:rPr>
                <w:noProof/>
                <w:webHidden/>
              </w:rPr>
              <w:fldChar w:fldCharType="separate"/>
            </w:r>
            <w:r w:rsidR="00887C3A">
              <w:rPr>
                <w:noProof/>
                <w:webHidden/>
              </w:rPr>
              <w:t>34</w:t>
            </w:r>
            <w:r w:rsidR="00740699">
              <w:rPr>
                <w:noProof/>
                <w:webHidden/>
              </w:rPr>
              <w:fldChar w:fldCharType="end"/>
            </w:r>
          </w:hyperlink>
        </w:p>
        <w:p w14:paraId="77D7B08E" w14:textId="26209A63" w:rsidR="00740699" w:rsidRDefault="00EA6E69">
          <w:pPr>
            <w:pStyle w:val="TOC2"/>
            <w:tabs>
              <w:tab w:val="right" w:leader="dot" w:pos="9350"/>
            </w:tabs>
            <w:rPr>
              <w:rFonts w:eastAsiaTheme="minorEastAsia"/>
              <w:noProof/>
            </w:rPr>
          </w:pPr>
          <w:hyperlink w:anchor="_Toc65855000" w:history="1">
            <w:r w:rsidR="00740699" w:rsidRPr="00273498">
              <w:rPr>
                <w:rStyle w:val="Hyperlink"/>
                <w:noProof/>
              </w:rPr>
              <w:t>Learning Objectives</w:t>
            </w:r>
            <w:r w:rsidR="00740699">
              <w:rPr>
                <w:noProof/>
                <w:webHidden/>
              </w:rPr>
              <w:tab/>
            </w:r>
            <w:r w:rsidR="00740699">
              <w:rPr>
                <w:noProof/>
                <w:webHidden/>
              </w:rPr>
              <w:fldChar w:fldCharType="begin"/>
            </w:r>
            <w:r w:rsidR="00740699">
              <w:rPr>
                <w:noProof/>
                <w:webHidden/>
              </w:rPr>
              <w:instrText xml:space="preserve"> PAGEREF _Toc65855000 \h </w:instrText>
            </w:r>
            <w:r w:rsidR="00740699">
              <w:rPr>
                <w:noProof/>
                <w:webHidden/>
              </w:rPr>
            </w:r>
            <w:r w:rsidR="00740699">
              <w:rPr>
                <w:noProof/>
                <w:webHidden/>
              </w:rPr>
              <w:fldChar w:fldCharType="separate"/>
            </w:r>
            <w:r w:rsidR="00887C3A">
              <w:rPr>
                <w:noProof/>
                <w:webHidden/>
              </w:rPr>
              <w:t>34</w:t>
            </w:r>
            <w:r w:rsidR="00740699">
              <w:rPr>
                <w:noProof/>
                <w:webHidden/>
              </w:rPr>
              <w:fldChar w:fldCharType="end"/>
            </w:r>
          </w:hyperlink>
        </w:p>
        <w:p w14:paraId="289D20C9" w14:textId="773750BD" w:rsidR="00740699" w:rsidRDefault="00EA6E69">
          <w:pPr>
            <w:pStyle w:val="TOC2"/>
            <w:tabs>
              <w:tab w:val="right" w:leader="dot" w:pos="9350"/>
            </w:tabs>
            <w:rPr>
              <w:rFonts w:eastAsiaTheme="minorEastAsia"/>
              <w:noProof/>
            </w:rPr>
          </w:pPr>
          <w:hyperlink w:anchor="_Toc65855001" w:history="1">
            <w:r w:rsidR="00740699" w:rsidRPr="00273498">
              <w:rPr>
                <w:rStyle w:val="Hyperlink"/>
                <w:noProof/>
              </w:rPr>
              <w:t>Teaching Plan Option 1</w:t>
            </w:r>
            <w:r w:rsidR="00740699">
              <w:rPr>
                <w:noProof/>
                <w:webHidden/>
              </w:rPr>
              <w:tab/>
            </w:r>
            <w:r w:rsidR="00740699">
              <w:rPr>
                <w:noProof/>
                <w:webHidden/>
              </w:rPr>
              <w:fldChar w:fldCharType="begin"/>
            </w:r>
            <w:r w:rsidR="00740699">
              <w:rPr>
                <w:noProof/>
                <w:webHidden/>
              </w:rPr>
              <w:instrText xml:space="preserve"> PAGEREF _Toc65855001 \h </w:instrText>
            </w:r>
            <w:r w:rsidR="00740699">
              <w:rPr>
                <w:noProof/>
                <w:webHidden/>
              </w:rPr>
            </w:r>
            <w:r w:rsidR="00740699">
              <w:rPr>
                <w:noProof/>
                <w:webHidden/>
              </w:rPr>
              <w:fldChar w:fldCharType="separate"/>
            </w:r>
            <w:r w:rsidR="00887C3A">
              <w:rPr>
                <w:noProof/>
                <w:webHidden/>
              </w:rPr>
              <w:t>35</w:t>
            </w:r>
            <w:r w:rsidR="00740699">
              <w:rPr>
                <w:noProof/>
                <w:webHidden/>
              </w:rPr>
              <w:fldChar w:fldCharType="end"/>
            </w:r>
          </w:hyperlink>
        </w:p>
        <w:p w14:paraId="2EFF99C2" w14:textId="39FA7F8E" w:rsidR="00740699" w:rsidRDefault="00EA6E69">
          <w:pPr>
            <w:pStyle w:val="TOC2"/>
            <w:tabs>
              <w:tab w:val="right" w:leader="dot" w:pos="9350"/>
            </w:tabs>
            <w:rPr>
              <w:rFonts w:eastAsiaTheme="minorEastAsia"/>
              <w:noProof/>
            </w:rPr>
          </w:pPr>
          <w:hyperlink w:anchor="_Toc65855002" w:history="1">
            <w:r w:rsidR="00740699" w:rsidRPr="00273498">
              <w:rPr>
                <w:rStyle w:val="Hyperlink"/>
                <w:noProof/>
              </w:rPr>
              <w:t>Teaching Plan Option 2</w:t>
            </w:r>
            <w:r w:rsidR="00740699">
              <w:rPr>
                <w:noProof/>
                <w:webHidden/>
              </w:rPr>
              <w:tab/>
            </w:r>
            <w:r w:rsidR="00740699">
              <w:rPr>
                <w:noProof/>
                <w:webHidden/>
              </w:rPr>
              <w:fldChar w:fldCharType="begin"/>
            </w:r>
            <w:r w:rsidR="00740699">
              <w:rPr>
                <w:noProof/>
                <w:webHidden/>
              </w:rPr>
              <w:instrText xml:space="preserve"> PAGEREF _Toc65855002 \h </w:instrText>
            </w:r>
            <w:r w:rsidR="00740699">
              <w:rPr>
                <w:noProof/>
                <w:webHidden/>
              </w:rPr>
            </w:r>
            <w:r w:rsidR="00740699">
              <w:rPr>
                <w:noProof/>
                <w:webHidden/>
              </w:rPr>
              <w:fldChar w:fldCharType="separate"/>
            </w:r>
            <w:r w:rsidR="00887C3A">
              <w:rPr>
                <w:noProof/>
                <w:webHidden/>
              </w:rPr>
              <w:t>36</w:t>
            </w:r>
            <w:r w:rsidR="00740699">
              <w:rPr>
                <w:noProof/>
                <w:webHidden/>
              </w:rPr>
              <w:fldChar w:fldCharType="end"/>
            </w:r>
          </w:hyperlink>
        </w:p>
        <w:p w14:paraId="264C0FA4" w14:textId="1EBA800B" w:rsidR="001B734E" w:rsidRDefault="001B734E">
          <w:r>
            <w:rPr>
              <w:b/>
              <w:bCs/>
              <w:noProof/>
            </w:rPr>
            <w:fldChar w:fldCharType="end"/>
          </w:r>
        </w:p>
      </w:sdtContent>
    </w:sdt>
    <w:p w14:paraId="0A60B7FE" w14:textId="0036B25B" w:rsidR="00BD030B" w:rsidRPr="000C2009" w:rsidRDefault="00756BB6" w:rsidP="00BD030B">
      <w:pPr>
        <w:rPr>
          <w:rFonts w:ascii="Arial" w:hAnsi="Arial" w:cs="Arial"/>
          <w:sz w:val="23"/>
          <w:szCs w:val="23"/>
        </w:rPr>
      </w:pPr>
      <w:r w:rsidRPr="000C2009">
        <w:rPr>
          <w:rFonts w:ascii="Arial" w:hAnsi="Arial" w:cs="Arial"/>
          <w:b/>
          <w:bCs/>
          <w:sz w:val="23"/>
          <w:szCs w:val="23"/>
        </w:rPr>
        <w:t>IMPORTANT note</w:t>
      </w:r>
      <w:r w:rsidR="00385B1F" w:rsidRPr="000C2009">
        <w:rPr>
          <w:rFonts w:ascii="Arial" w:hAnsi="Arial" w:cs="Arial"/>
          <w:b/>
          <w:bCs/>
          <w:sz w:val="23"/>
          <w:szCs w:val="23"/>
        </w:rPr>
        <w:t xml:space="preserve"> to instructors</w:t>
      </w:r>
      <w:r w:rsidR="00385B1F" w:rsidRPr="000C2009">
        <w:rPr>
          <w:rFonts w:ascii="Arial" w:hAnsi="Arial" w:cs="Arial"/>
          <w:sz w:val="23"/>
          <w:szCs w:val="23"/>
        </w:rPr>
        <w:t xml:space="preserve">: It is essential to create a “safe space” during this course as there will be discussion of difficult and controversial topics and statements. </w:t>
      </w:r>
      <w:r w:rsidR="00472476" w:rsidRPr="000C2009">
        <w:rPr>
          <w:rFonts w:ascii="Arial" w:hAnsi="Arial" w:cs="Arial"/>
          <w:sz w:val="23"/>
          <w:szCs w:val="23"/>
        </w:rPr>
        <w:t xml:space="preserve">Set a standard of confidentiality and no criticism. The mood should be of </w:t>
      </w:r>
      <w:proofErr w:type="spellStart"/>
      <w:r w:rsidR="00472476" w:rsidRPr="000C2009">
        <w:rPr>
          <w:rFonts w:ascii="Arial" w:hAnsi="Arial" w:cs="Arial"/>
          <w:i/>
          <w:iCs/>
          <w:sz w:val="23"/>
          <w:szCs w:val="23"/>
        </w:rPr>
        <w:t>sam</w:t>
      </w:r>
      <w:r w:rsidR="00F2600F" w:rsidRPr="000C2009">
        <w:rPr>
          <w:rFonts w:ascii="Arial" w:hAnsi="Arial" w:cs="Arial"/>
          <w:i/>
          <w:iCs/>
          <w:sz w:val="23"/>
          <w:szCs w:val="23"/>
          <w:lang w:val="en-CA"/>
        </w:rPr>
        <w:t>vāda</w:t>
      </w:r>
      <w:proofErr w:type="spellEnd"/>
      <w:r w:rsidR="00472476" w:rsidRPr="000C2009">
        <w:rPr>
          <w:rFonts w:ascii="Arial" w:hAnsi="Arial" w:cs="Arial"/>
          <w:sz w:val="23"/>
          <w:szCs w:val="23"/>
        </w:rPr>
        <w:t xml:space="preserve"> discussion. If participants bring up doubts or disturbance, acknowledge and praise and do not shame. </w:t>
      </w:r>
      <w:r w:rsidR="000919DF" w:rsidRPr="000C2009">
        <w:rPr>
          <w:rFonts w:ascii="Arial" w:hAnsi="Arial" w:cs="Arial"/>
          <w:sz w:val="23"/>
          <w:szCs w:val="23"/>
        </w:rPr>
        <w:t xml:space="preserve">You might also be aware when forming groups that some participants will not feel “safe” with certain other persons in the class. You can </w:t>
      </w:r>
      <w:r w:rsidR="008E3A88">
        <w:rPr>
          <w:rFonts w:ascii="Arial" w:hAnsi="Arial" w:cs="Arial"/>
          <w:sz w:val="23"/>
          <w:szCs w:val="23"/>
        </w:rPr>
        <w:t>request</w:t>
      </w:r>
      <w:r w:rsidR="000919DF" w:rsidRPr="000C2009">
        <w:rPr>
          <w:rFonts w:ascii="Arial" w:hAnsi="Arial" w:cs="Arial"/>
          <w:sz w:val="23"/>
          <w:szCs w:val="23"/>
        </w:rPr>
        <w:t xml:space="preserve"> any participants</w:t>
      </w:r>
      <w:r w:rsidR="008E3A88">
        <w:rPr>
          <w:rFonts w:ascii="Arial" w:hAnsi="Arial" w:cs="Arial"/>
          <w:sz w:val="23"/>
          <w:szCs w:val="23"/>
        </w:rPr>
        <w:t xml:space="preserve"> who</w:t>
      </w:r>
      <w:r w:rsidR="000919DF" w:rsidRPr="000C2009">
        <w:rPr>
          <w:rFonts w:ascii="Arial" w:hAnsi="Arial" w:cs="Arial"/>
          <w:sz w:val="23"/>
          <w:szCs w:val="23"/>
        </w:rPr>
        <w:t xml:space="preserve"> feel this way to inform you privately and you will take such into consideration when forming groups. </w:t>
      </w:r>
    </w:p>
    <w:p w14:paraId="60BC4F20" w14:textId="3F68B26E" w:rsidR="005A28E1" w:rsidRPr="000C2009" w:rsidRDefault="005A28E1" w:rsidP="00BD030B">
      <w:pPr>
        <w:rPr>
          <w:rFonts w:ascii="Arial" w:hAnsi="Arial" w:cs="Arial"/>
          <w:sz w:val="23"/>
          <w:szCs w:val="23"/>
        </w:rPr>
      </w:pPr>
      <w:r w:rsidRPr="000C2009">
        <w:rPr>
          <w:rFonts w:ascii="Arial" w:hAnsi="Arial" w:cs="Arial"/>
          <w:sz w:val="23"/>
          <w:szCs w:val="23"/>
        </w:rPr>
        <w:t xml:space="preserve">These lesson plans assume that there will be some time before or between lessons for participants to </w:t>
      </w:r>
      <w:r w:rsidR="000C2009">
        <w:rPr>
          <w:rFonts w:ascii="Arial" w:hAnsi="Arial" w:cs="Arial"/>
          <w:sz w:val="23"/>
          <w:szCs w:val="23"/>
        </w:rPr>
        <w:t>prepare</w:t>
      </w:r>
      <w:r w:rsidRPr="000C2009">
        <w:rPr>
          <w:rFonts w:ascii="Arial" w:hAnsi="Arial" w:cs="Arial"/>
          <w:sz w:val="23"/>
          <w:szCs w:val="23"/>
        </w:rPr>
        <w:t xml:space="preserve">. If the lessons are taught altogether within 2 days, the participants should prepare </w:t>
      </w:r>
      <w:r w:rsidR="006C556D" w:rsidRPr="000C2009">
        <w:rPr>
          <w:rFonts w:ascii="Arial" w:hAnsi="Arial" w:cs="Arial"/>
          <w:sz w:val="23"/>
          <w:szCs w:val="23"/>
        </w:rPr>
        <w:t xml:space="preserve">for </w:t>
      </w:r>
      <w:r w:rsidRPr="000C2009">
        <w:rPr>
          <w:rFonts w:ascii="Arial" w:hAnsi="Arial" w:cs="Arial"/>
          <w:sz w:val="23"/>
          <w:szCs w:val="23"/>
        </w:rPr>
        <w:t>Lessons 1 through 7 beforehand.</w:t>
      </w:r>
      <w:r w:rsidR="006C556D" w:rsidRPr="000C2009">
        <w:rPr>
          <w:rFonts w:ascii="Arial" w:hAnsi="Arial" w:cs="Arial"/>
          <w:sz w:val="23"/>
          <w:szCs w:val="23"/>
        </w:rPr>
        <w:t xml:space="preserve"> All lessons are 90 minutes long.</w:t>
      </w:r>
      <w:r w:rsidR="007456D1" w:rsidRPr="000C2009">
        <w:rPr>
          <w:rFonts w:ascii="Arial" w:hAnsi="Arial" w:cs="Arial"/>
          <w:sz w:val="23"/>
          <w:szCs w:val="23"/>
        </w:rPr>
        <w:t xml:space="preserve"> </w:t>
      </w:r>
      <w:r w:rsidRPr="000C2009">
        <w:rPr>
          <w:rFonts w:ascii="Arial" w:hAnsi="Arial" w:cs="Arial"/>
          <w:sz w:val="23"/>
          <w:szCs w:val="23"/>
        </w:rPr>
        <w:t xml:space="preserve">Ask participants for their bios to distribute to all participants.  </w:t>
      </w:r>
      <w:r w:rsidR="00194B64" w:rsidRPr="000C2009">
        <w:rPr>
          <w:rFonts w:ascii="Arial" w:hAnsi="Arial" w:cs="Arial"/>
          <w:sz w:val="23"/>
          <w:szCs w:val="23"/>
        </w:rPr>
        <w:t>Also,</w:t>
      </w:r>
      <w:r w:rsidRPr="000C2009">
        <w:rPr>
          <w:rFonts w:ascii="Arial" w:hAnsi="Arial" w:cs="Arial"/>
          <w:sz w:val="23"/>
          <w:szCs w:val="23"/>
        </w:rPr>
        <w:t xml:space="preserve"> the bios of the instructor(s) should be distributed before the course begins.</w:t>
      </w:r>
    </w:p>
    <w:p w14:paraId="170B8ECC" w14:textId="4B031CD4" w:rsidR="007456D1" w:rsidRDefault="007456D1" w:rsidP="00BD030B">
      <w:pPr>
        <w:rPr>
          <w:rFonts w:ascii="Arial" w:hAnsi="Arial" w:cs="Arial"/>
          <w:sz w:val="23"/>
          <w:szCs w:val="23"/>
        </w:rPr>
      </w:pPr>
      <w:r w:rsidRPr="000C2009">
        <w:rPr>
          <w:rFonts w:ascii="Arial" w:hAnsi="Arial" w:cs="Arial"/>
          <w:sz w:val="23"/>
          <w:szCs w:val="23"/>
        </w:rPr>
        <w:t xml:space="preserve">You are welcome to modify this document to meet the needs of your specific students and your own teaching style. </w:t>
      </w:r>
      <w:r w:rsidR="008312B8" w:rsidRPr="000C2009">
        <w:rPr>
          <w:rFonts w:ascii="Arial" w:hAnsi="Arial" w:cs="Arial"/>
          <w:sz w:val="23"/>
          <w:szCs w:val="23"/>
        </w:rPr>
        <w:t>If you do so, y</w:t>
      </w:r>
      <w:r w:rsidRPr="000C2009">
        <w:rPr>
          <w:rFonts w:ascii="Arial" w:hAnsi="Arial" w:cs="Arial"/>
          <w:sz w:val="23"/>
          <w:szCs w:val="23"/>
        </w:rPr>
        <w:t xml:space="preserve">ou may also </w:t>
      </w:r>
      <w:r w:rsidR="008312B8" w:rsidRPr="000C2009">
        <w:rPr>
          <w:rFonts w:ascii="Arial" w:hAnsi="Arial" w:cs="Arial"/>
          <w:sz w:val="23"/>
          <w:szCs w:val="23"/>
        </w:rPr>
        <w:t>need</w:t>
      </w:r>
      <w:r w:rsidRPr="000C2009">
        <w:rPr>
          <w:rFonts w:ascii="Arial" w:hAnsi="Arial" w:cs="Arial"/>
          <w:sz w:val="23"/>
          <w:szCs w:val="23"/>
        </w:rPr>
        <w:t xml:space="preserve"> to modify the Participants’ Handbook to match changes in your lesson plans. IF you make any modification to the Participants’ Handbook</w:t>
      </w:r>
      <w:r w:rsidR="008312B8" w:rsidRPr="000C2009">
        <w:rPr>
          <w:rFonts w:ascii="Arial" w:hAnsi="Arial" w:cs="Arial"/>
          <w:sz w:val="23"/>
          <w:szCs w:val="23"/>
        </w:rPr>
        <w:t>,</w:t>
      </w:r>
      <w:r w:rsidRPr="000C2009">
        <w:rPr>
          <w:rFonts w:ascii="Arial" w:hAnsi="Arial" w:cs="Arial"/>
          <w:sz w:val="23"/>
          <w:szCs w:val="23"/>
        </w:rPr>
        <w:t xml:space="preserve"> it is essential that you note, in writing, in the</w:t>
      </w:r>
      <w:r w:rsidR="008312B8" w:rsidRPr="000C2009">
        <w:rPr>
          <w:rFonts w:ascii="Arial" w:hAnsi="Arial" w:cs="Arial"/>
          <w:sz w:val="23"/>
          <w:szCs w:val="23"/>
        </w:rPr>
        <w:t xml:space="preserve"> beginning of the</w:t>
      </w:r>
      <w:r w:rsidRPr="000C2009">
        <w:rPr>
          <w:rFonts w:ascii="Arial" w:hAnsi="Arial" w:cs="Arial"/>
          <w:sz w:val="23"/>
          <w:szCs w:val="23"/>
        </w:rPr>
        <w:t xml:space="preserve"> Participants’ Handbook, that you have made modifications to the work of the </w:t>
      </w:r>
      <w:proofErr w:type="spellStart"/>
      <w:r w:rsidRPr="000C2009">
        <w:rPr>
          <w:rFonts w:ascii="Arial" w:hAnsi="Arial" w:cs="Arial"/>
          <w:bCs/>
          <w:sz w:val="23"/>
          <w:szCs w:val="23"/>
          <w:lang w:val="en-CA"/>
        </w:rPr>
        <w:t>Śāstric</w:t>
      </w:r>
      <w:proofErr w:type="spellEnd"/>
      <w:r w:rsidRPr="000C2009">
        <w:rPr>
          <w:rFonts w:ascii="Arial" w:hAnsi="Arial" w:cs="Arial"/>
          <w:b/>
          <w:sz w:val="23"/>
          <w:szCs w:val="23"/>
        </w:rPr>
        <w:t xml:space="preserve"> </w:t>
      </w:r>
      <w:r w:rsidRPr="000C2009">
        <w:rPr>
          <w:rFonts w:ascii="Arial" w:hAnsi="Arial" w:cs="Arial"/>
          <w:sz w:val="23"/>
          <w:szCs w:val="23"/>
        </w:rPr>
        <w:t>Advisory Council and list your own name. Similarly, if you distribute this Instructor</w:t>
      </w:r>
      <w:r w:rsidR="000C2009">
        <w:rPr>
          <w:rFonts w:ascii="Arial" w:hAnsi="Arial" w:cs="Arial"/>
          <w:sz w:val="23"/>
          <w:szCs w:val="23"/>
        </w:rPr>
        <w:t>s’</w:t>
      </w:r>
      <w:r w:rsidRPr="000C2009">
        <w:rPr>
          <w:rFonts w:ascii="Arial" w:hAnsi="Arial" w:cs="Arial"/>
          <w:sz w:val="23"/>
          <w:szCs w:val="23"/>
        </w:rPr>
        <w:t xml:space="preserve"> Handbook </w:t>
      </w:r>
      <w:r w:rsidR="000F42A2">
        <w:rPr>
          <w:rFonts w:ascii="Arial" w:hAnsi="Arial" w:cs="Arial"/>
          <w:sz w:val="23"/>
          <w:szCs w:val="23"/>
        </w:rPr>
        <w:t xml:space="preserve">to other teachers </w:t>
      </w:r>
      <w:r w:rsidRPr="000C2009">
        <w:rPr>
          <w:rFonts w:ascii="Arial" w:hAnsi="Arial" w:cs="Arial"/>
          <w:sz w:val="23"/>
          <w:szCs w:val="23"/>
        </w:rPr>
        <w:t xml:space="preserve">with your own modifications, it is essential that you add your own name in the front part of the document and indicate that you made changes. </w:t>
      </w:r>
    </w:p>
    <w:p w14:paraId="312B99A4" w14:textId="5EAD34D6" w:rsidR="0004468A" w:rsidRDefault="0004468A" w:rsidP="00BD030B">
      <w:pPr>
        <w:rPr>
          <w:rFonts w:ascii="Arial" w:hAnsi="Arial" w:cs="Arial"/>
          <w:sz w:val="23"/>
          <w:szCs w:val="23"/>
        </w:rPr>
      </w:pPr>
      <w:r>
        <w:rPr>
          <w:rFonts w:ascii="Arial" w:hAnsi="Arial" w:cs="Arial"/>
          <w:sz w:val="23"/>
          <w:szCs w:val="23"/>
        </w:rPr>
        <w:t xml:space="preserve">This course is designed so that the first three lessons can stand alone, which may be appropriate for various groups and situations. </w:t>
      </w:r>
      <w:r w:rsidR="006476D0">
        <w:rPr>
          <w:rFonts w:ascii="Arial" w:hAnsi="Arial" w:cs="Arial"/>
          <w:sz w:val="23"/>
          <w:szCs w:val="23"/>
        </w:rPr>
        <w:t xml:space="preserve">Lessons 4-8 depend on the knowledge and skills gained in </w:t>
      </w:r>
      <w:r w:rsidR="00BF10E3">
        <w:rPr>
          <w:rFonts w:ascii="Arial" w:hAnsi="Arial" w:cs="Arial"/>
          <w:sz w:val="23"/>
          <w:szCs w:val="23"/>
        </w:rPr>
        <w:t>L</w:t>
      </w:r>
      <w:r w:rsidR="006476D0">
        <w:rPr>
          <w:rFonts w:ascii="Arial" w:hAnsi="Arial" w:cs="Arial"/>
          <w:sz w:val="23"/>
          <w:szCs w:val="23"/>
        </w:rPr>
        <w:t xml:space="preserve">essons 1-3. </w:t>
      </w:r>
    </w:p>
    <w:p w14:paraId="5D1FDFB1" w14:textId="77777777" w:rsidR="00102F0C" w:rsidRPr="008D5124" w:rsidRDefault="00102F0C" w:rsidP="00102F0C">
      <w:pPr>
        <w:pStyle w:val="Heading1"/>
      </w:pPr>
      <w:bookmarkStart w:id="2" w:name="_Toc65854960"/>
      <w:r w:rsidRPr="008D5124">
        <w:lastRenderedPageBreak/>
        <w:t xml:space="preserve">Lesson 1: What </w:t>
      </w:r>
      <w:proofErr w:type="gramStart"/>
      <w:r w:rsidRPr="008D5124">
        <w:t>is</w:t>
      </w:r>
      <w:proofErr w:type="gramEnd"/>
      <w:r w:rsidRPr="008D5124">
        <w:t xml:space="preserve"> Hermeneutics?</w:t>
      </w:r>
      <w:bookmarkEnd w:id="2"/>
    </w:p>
    <w:p w14:paraId="4A0AAD90" w14:textId="7B6BE3B9" w:rsidR="00CD6863" w:rsidRDefault="00CD6863" w:rsidP="00CD6863">
      <w:r>
        <w:rPr>
          <w:noProof/>
        </w:rPr>
        <mc:AlternateContent>
          <mc:Choice Requires="wps">
            <w:drawing>
              <wp:inline distT="0" distB="0" distL="0" distR="0" wp14:anchorId="750C1A87" wp14:editId="60C4EDF6">
                <wp:extent cx="5930900" cy="2567354"/>
                <wp:effectExtent l="0" t="0" r="1270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567354"/>
                        </a:xfrm>
                        <a:prstGeom prst="rect">
                          <a:avLst/>
                        </a:prstGeom>
                        <a:solidFill>
                          <a:srgbClr val="FFFFFF"/>
                        </a:solidFill>
                        <a:ln w="9525">
                          <a:solidFill>
                            <a:srgbClr val="000000"/>
                          </a:solidFill>
                          <a:miter lim="800000"/>
                          <a:headEnd/>
                          <a:tailEnd/>
                        </a:ln>
                      </wps:spPr>
                      <wps:txbx>
                        <w:txbxContent>
                          <w:p w14:paraId="619D1E47" w14:textId="174B8F7E" w:rsidR="00271469" w:rsidRDefault="00271469" w:rsidP="00CD6863">
                            <w:pPr>
                              <w:pStyle w:val="Heading2"/>
                              <w:rPr>
                                <w:u w:val="single"/>
                              </w:rPr>
                            </w:pPr>
                            <w:bookmarkStart w:id="3" w:name="_Toc64998824"/>
                            <w:bookmarkStart w:id="4" w:name="_Toc65854961"/>
                            <w:bookmarkStart w:id="5" w:name="_Hlk64462199"/>
                            <w:r w:rsidRPr="0029566F">
                              <w:t>Preparation that</w:t>
                            </w:r>
                            <w:r w:rsidRPr="00F45951">
                              <w:t xml:space="preserve"> </w:t>
                            </w:r>
                            <w:r w:rsidRPr="00F22EDD">
                              <w:rPr>
                                <w:u w:val="single"/>
                              </w:rPr>
                              <w:t>participants</w:t>
                            </w:r>
                            <w:r w:rsidRPr="00F45951">
                              <w:t xml:space="preserve"> should do </w:t>
                            </w:r>
                            <w:r w:rsidRPr="00F22EDD">
                              <w:rPr>
                                <w:u w:val="single"/>
                              </w:rPr>
                              <w:t>before Lesson 1</w:t>
                            </w:r>
                            <w:bookmarkEnd w:id="3"/>
                            <w:bookmarkEnd w:id="4"/>
                          </w:p>
                          <w:p w14:paraId="639F7A8F" w14:textId="33F0296A" w:rsidR="00271469" w:rsidRDefault="00271469" w:rsidP="00CD6863">
                            <w:pPr>
                              <w:pStyle w:val="Can-BasicText-05-Spc6pts"/>
                            </w:pPr>
                            <w:r>
                              <w:t>S</w:t>
                            </w:r>
                            <w:r w:rsidRPr="006736AB">
                              <w:t>ubmit a 3-6 sentence bio to be circulated to all participants before the class starts.</w:t>
                            </w:r>
                            <w:r>
                              <w:t xml:space="preserve"> </w:t>
                            </w:r>
                          </w:p>
                          <w:p w14:paraId="782DA7F2" w14:textId="642DF1AD" w:rsidR="00271469" w:rsidRPr="0004406D" w:rsidRDefault="00271469" w:rsidP="00CD6863">
                            <w:pPr>
                              <w:pStyle w:val="Can-BasicText-05-Spc6pts"/>
                            </w:pPr>
                            <w:r>
                              <w:t>R</w:t>
                            </w:r>
                            <w:r w:rsidRPr="005433A2">
                              <w:t>ead the following:</w:t>
                            </w:r>
                          </w:p>
                          <w:p w14:paraId="0A90F39E" w14:textId="19950E21" w:rsidR="00271469" w:rsidRPr="00D23ED2" w:rsidRDefault="00271469" w:rsidP="00CD6863">
                            <w:pPr>
                              <w:pStyle w:val="Can-List-06-Spc6ptspIndent025"/>
                              <w:numPr>
                                <w:ilvl w:val="0"/>
                                <w:numId w:val="51"/>
                              </w:numPr>
                            </w:pPr>
                            <w:bookmarkStart w:id="6" w:name="_Hlk65087916"/>
                            <w:bookmarkStart w:id="7" w:name="_Toc63876198"/>
                            <w:bookmarkEnd w:id="5"/>
                            <w:r w:rsidRPr="00A04633">
                              <w:rPr>
                                <w:i/>
                                <w:iCs/>
                              </w:rPr>
                              <w:t>Foundation Document</w:t>
                            </w:r>
                            <w:r w:rsidRPr="00D23ED2">
                              <w:t xml:space="preserve"> </w:t>
                            </w:r>
                            <w:bookmarkEnd w:id="6"/>
                            <w:r w:rsidRPr="00D23ED2">
                              <w:t>pages 3 and 4</w:t>
                            </w:r>
                            <w:bookmarkEnd w:id="7"/>
                          </w:p>
                          <w:p w14:paraId="75DE9BE2" w14:textId="79B49423" w:rsidR="00271469" w:rsidRPr="00102F0C" w:rsidRDefault="00271469" w:rsidP="00CD6863">
                            <w:pPr>
                              <w:pStyle w:val="Can-List-06-Spc6ptspIndent025"/>
                              <w:numPr>
                                <w:ilvl w:val="0"/>
                                <w:numId w:val="51"/>
                              </w:numPr>
                            </w:pPr>
                            <w:bookmarkStart w:id="8" w:name="_Toc63876199"/>
                            <w:r w:rsidRPr="00793706">
                              <w:rPr>
                                <w:i/>
                                <w:iCs/>
                              </w:rPr>
                              <w:t>Supplementary Material:</w:t>
                            </w:r>
                            <w:r w:rsidRPr="00D23ED2">
                              <w:t xml:space="preserve"> </w:t>
                            </w:r>
                            <w:r w:rsidRPr="00793706">
                              <w:t>pages 14</w:t>
                            </w:r>
                            <w:r>
                              <w:t>-18</w:t>
                            </w:r>
                            <w:r w:rsidRPr="00D23ED2">
                              <w:t xml:space="preserve">: Śrīla Prabhupāda differentiates between </w:t>
                            </w:r>
                            <w:r w:rsidRPr="00102F0C">
                              <w:t>explanation, interpretation, and “</w:t>
                            </w:r>
                            <w:r>
                              <w:t>A</w:t>
                            </w:r>
                            <w:r w:rsidRPr="00102F0C">
                              <w:t>s it is”</w:t>
                            </w:r>
                          </w:p>
                          <w:p w14:paraId="780F22BC" w14:textId="77777777" w:rsidR="00271469" w:rsidRPr="00D23ED2" w:rsidRDefault="00271469" w:rsidP="00CD6863">
                            <w:pPr>
                              <w:pStyle w:val="Can-List-06-Spc6ptspIndent025"/>
                              <w:numPr>
                                <w:ilvl w:val="0"/>
                                <w:numId w:val="51"/>
                              </w:numPr>
                            </w:pPr>
                            <w:r w:rsidRPr="00793706">
                              <w:rPr>
                                <w:i/>
                                <w:iCs/>
                              </w:rPr>
                              <w:t>Supplementary Material:</w:t>
                            </w:r>
                            <w:r w:rsidRPr="00D23ED2">
                              <w:t xml:space="preserve"> </w:t>
                            </w:r>
                            <w:r w:rsidRPr="00793706">
                              <w:t xml:space="preserve">pages </w:t>
                            </w:r>
                            <w:r>
                              <w:t>18-20</w:t>
                            </w:r>
                            <w:r w:rsidRPr="00D23ED2">
                              <w:t>: Quotes on the Purpose of Hermeneutics</w:t>
                            </w:r>
                            <w:bookmarkEnd w:id="8"/>
                          </w:p>
                          <w:p w14:paraId="77B48D64" w14:textId="77777777" w:rsidR="00271469" w:rsidRPr="00D23ED2" w:rsidRDefault="00271469" w:rsidP="00CD6863">
                            <w:pPr>
                              <w:pStyle w:val="Can-List-06-Spc6ptspIndent025"/>
                              <w:numPr>
                                <w:ilvl w:val="0"/>
                                <w:numId w:val="51"/>
                              </w:numPr>
                            </w:pPr>
                            <w:bookmarkStart w:id="9" w:name="_Toc63876200"/>
                            <w:r w:rsidRPr="00D23ED2">
                              <w:t>One-page Summary</w:t>
                            </w:r>
                            <w:bookmarkEnd w:id="9"/>
                          </w:p>
                          <w:p w14:paraId="64A12259" w14:textId="77777777" w:rsidR="00271469" w:rsidRPr="00D23ED2" w:rsidRDefault="00271469" w:rsidP="00CD6863">
                            <w:pPr>
                              <w:pStyle w:val="Can-List-06-Spc6ptspIndent025"/>
                              <w:numPr>
                                <w:ilvl w:val="0"/>
                                <w:numId w:val="51"/>
                              </w:numPr>
                            </w:pPr>
                            <w:bookmarkStart w:id="10" w:name="_Toc63876201"/>
                            <w:r w:rsidRPr="00A04633">
                              <w:rPr>
                                <w:i/>
                                <w:iCs/>
                              </w:rPr>
                              <w:t>Participant Handbook</w:t>
                            </w:r>
                            <w:r w:rsidRPr="00D23ED2">
                              <w:t xml:space="preserve"> Lesson 1</w:t>
                            </w:r>
                            <w:bookmarkEnd w:id="10"/>
                          </w:p>
                          <w:p w14:paraId="14AF9543" w14:textId="1E973678" w:rsidR="00271469" w:rsidRPr="00F71DD1" w:rsidRDefault="00271469" w:rsidP="00CD6863">
                            <w:pPr>
                              <w:spacing w:after="120" w:line="240" w:lineRule="auto"/>
                              <w:rPr>
                                <w:sz w:val="24"/>
                                <w:szCs w:val="24"/>
                              </w:rPr>
                            </w:pPr>
                            <w:bookmarkStart w:id="11" w:name="_Hlk64462347"/>
                            <w:r>
                              <w:rPr>
                                <w:sz w:val="24"/>
                                <w:szCs w:val="24"/>
                              </w:rPr>
                              <w:t>A</w:t>
                            </w:r>
                            <w:r w:rsidRPr="00F71DD1">
                              <w:rPr>
                                <w:sz w:val="24"/>
                                <w:szCs w:val="24"/>
                              </w:rPr>
                              <w:t>nswer as many of the questions on pages 8 and 9</w:t>
                            </w:r>
                            <w:r>
                              <w:rPr>
                                <w:sz w:val="24"/>
                                <w:szCs w:val="24"/>
                              </w:rPr>
                              <w:t xml:space="preserve"> of the </w:t>
                            </w:r>
                            <w:r w:rsidRPr="00A04633">
                              <w:rPr>
                                <w:i/>
                                <w:iCs/>
                                <w:sz w:val="24"/>
                                <w:szCs w:val="24"/>
                              </w:rPr>
                              <w:t>Participant Handbook</w:t>
                            </w:r>
                            <w:r>
                              <w:rPr>
                                <w:sz w:val="24"/>
                                <w:szCs w:val="24"/>
                              </w:rPr>
                              <w:t xml:space="preserve"> </w:t>
                            </w:r>
                            <w:r w:rsidRPr="00F71DD1">
                              <w:rPr>
                                <w:sz w:val="24"/>
                                <w:szCs w:val="24"/>
                              </w:rPr>
                              <w:t xml:space="preserve">as </w:t>
                            </w:r>
                            <w:r>
                              <w:rPr>
                                <w:sz w:val="24"/>
                                <w:szCs w:val="24"/>
                              </w:rPr>
                              <w:t>they</w:t>
                            </w:r>
                            <w:r w:rsidRPr="00F71DD1">
                              <w:rPr>
                                <w:sz w:val="24"/>
                                <w:szCs w:val="24"/>
                              </w:rPr>
                              <w:t xml:space="preserve"> can,</w:t>
                            </w:r>
                            <w:r>
                              <w:rPr>
                                <w:sz w:val="24"/>
                                <w:szCs w:val="24"/>
                              </w:rPr>
                              <w:t xml:space="preserve"> </w:t>
                            </w:r>
                            <w:r w:rsidRPr="00F71DD1">
                              <w:rPr>
                                <w:sz w:val="24"/>
                                <w:szCs w:val="24"/>
                              </w:rPr>
                              <w:t xml:space="preserve">based on what </w:t>
                            </w:r>
                            <w:r>
                              <w:rPr>
                                <w:sz w:val="24"/>
                                <w:szCs w:val="24"/>
                              </w:rPr>
                              <w:t>they</w:t>
                            </w:r>
                            <w:r w:rsidRPr="00F71DD1">
                              <w:rPr>
                                <w:sz w:val="24"/>
                                <w:szCs w:val="24"/>
                              </w:rPr>
                              <w:t xml:space="preserve"> read and on </w:t>
                            </w:r>
                            <w:r>
                              <w:rPr>
                                <w:sz w:val="24"/>
                                <w:szCs w:val="24"/>
                              </w:rPr>
                              <w:t>their</w:t>
                            </w:r>
                            <w:r w:rsidRPr="00F71DD1">
                              <w:rPr>
                                <w:sz w:val="24"/>
                                <w:szCs w:val="24"/>
                              </w:rPr>
                              <w:t xml:space="preserve"> own experience and understanding</w:t>
                            </w:r>
                            <w:bookmarkEnd w:id="11"/>
                            <w:r w:rsidRPr="00F71DD1">
                              <w:rPr>
                                <w:sz w:val="24"/>
                                <w:szCs w:val="24"/>
                              </w:rPr>
                              <w:t xml:space="preserve">. </w:t>
                            </w:r>
                          </w:p>
                        </w:txbxContent>
                      </wps:txbx>
                      <wps:bodyPr rot="0" vert="horz" wrap="square" lIns="91440" tIns="45720" rIns="91440" bIns="45720" anchor="t" anchorCtr="0">
                        <a:noAutofit/>
                      </wps:bodyPr>
                    </wps:wsp>
                  </a:graphicData>
                </a:graphic>
              </wp:inline>
            </w:drawing>
          </mc:Choice>
          <mc:Fallback>
            <w:pict>
              <v:shapetype w14:anchorId="750C1A87" id="_x0000_t202" coordsize="21600,21600" o:spt="202" path="m,l,21600r21600,l21600,xe">
                <v:stroke joinstyle="miter"/>
                <v:path gradientshapeok="t" o:connecttype="rect"/>
              </v:shapetype>
              <v:shape id="Text Box 2" o:spid="_x0000_s1026" type="#_x0000_t202" style="width:467pt;height:20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">
                <v:textbox>
                  <w:txbxContent>
                    <w:p w14:paraId="619D1E47" w14:textId="174B8F7E" w:rsidR="00271469" w:rsidRDefault="00271469" w:rsidP="00CD6863">
                      <w:pPr>
                        <w:pStyle w:val="Heading2"/>
                        <w:rPr>
                          <w:u w:val="single"/>
                        </w:rPr>
                      </w:pPr>
                      <w:bookmarkStart w:id="12" w:name="_Toc64998824"/>
                      <w:bookmarkStart w:id="13" w:name="_Toc65854961"/>
                      <w:bookmarkStart w:id="14" w:name="_Hlk64462199"/>
                      <w:r w:rsidRPr="0029566F">
                        <w:t>Preparation that</w:t>
                      </w:r>
                      <w:r w:rsidRPr="00F45951">
                        <w:t xml:space="preserve"> </w:t>
                      </w:r>
                      <w:r w:rsidRPr="00F22EDD">
                        <w:rPr>
                          <w:u w:val="single"/>
                        </w:rPr>
                        <w:t>participants</w:t>
                      </w:r>
                      <w:r w:rsidRPr="00F45951">
                        <w:t xml:space="preserve"> should do </w:t>
                      </w:r>
                      <w:r w:rsidRPr="00F22EDD">
                        <w:rPr>
                          <w:u w:val="single"/>
                        </w:rPr>
                        <w:t>before Lesson 1</w:t>
                      </w:r>
                      <w:bookmarkEnd w:id="12"/>
                      <w:bookmarkEnd w:id="13"/>
                    </w:p>
                    <w:p w14:paraId="639F7A8F" w14:textId="33F0296A" w:rsidR="00271469" w:rsidRDefault="00271469" w:rsidP="00CD6863">
                      <w:pPr>
                        <w:pStyle w:val="Can-BasicText-05-Spc6pts"/>
                      </w:pPr>
                      <w:r>
                        <w:t>S</w:t>
                      </w:r>
                      <w:r w:rsidRPr="006736AB">
                        <w:t>ubmit a 3-6 sentence bio to be circulated to all participants before the class starts.</w:t>
                      </w:r>
                      <w:r>
                        <w:t xml:space="preserve"> </w:t>
                      </w:r>
                    </w:p>
                    <w:p w14:paraId="782DA7F2" w14:textId="642DF1AD" w:rsidR="00271469" w:rsidRPr="0004406D" w:rsidRDefault="00271469" w:rsidP="00CD6863">
                      <w:pPr>
                        <w:pStyle w:val="Can-BasicText-05-Spc6pts"/>
                      </w:pPr>
                      <w:r>
                        <w:t>R</w:t>
                      </w:r>
                      <w:r w:rsidRPr="005433A2">
                        <w:t>ead the following:</w:t>
                      </w:r>
                    </w:p>
                    <w:p w14:paraId="0A90F39E" w14:textId="19950E21" w:rsidR="00271469" w:rsidRPr="00D23ED2" w:rsidRDefault="00271469" w:rsidP="00CD6863">
                      <w:pPr>
                        <w:pStyle w:val="Can-List-06-Spc6ptspIndent025"/>
                        <w:numPr>
                          <w:ilvl w:val="0"/>
                          <w:numId w:val="51"/>
                        </w:numPr>
                      </w:pPr>
                      <w:bookmarkStart w:id="15" w:name="_Hlk65087916"/>
                      <w:bookmarkStart w:id="16" w:name="_Toc63876198"/>
                      <w:bookmarkEnd w:id="14"/>
                      <w:r w:rsidRPr="00A04633">
                        <w:rPr>
                          <w:i/>
                          <w:iCs/>
                        </w:rPr>
                        <w:t>Foundation Document</w:t>
                      </w:r>
                      <w:r w:rsidRPr="00D23ED2">
                        <w:t xml:space="preserve"> </w:t>
                      </w:r>
                      <w:bookmarkEnd w:id="15"/>
                      <w:r w:rsidRPr="00D23ED2">
                        <w:t>pages 3 and 4</w:t>
                      </w:r>
                      <w:bookmarkEnd w:id="16"/>
                    </w:p>
                    <w:p w14:paraId="75DE9BE2" w14:textId="79B49423" w:rsidR="00271469" w:rsidRPr="00102F0C" w:rsidRDefault="00271469" w:rsidP="00CD6863">
                      <w:pPr>
                        <w:pStyle w:val="Can-List-06-Spc6ptspIndent025"/>
                        <w:numPr>
                          <w:ilvl w:val="0"/>
                          <w:numId w:val="51"/>
                        </w:numPr>
                      </w:pPr>
                      <w:bookmarkStart w:id="17" w:name="_Toc63876199"/>
                      <w:r w:rsidRPr="00793706">
                        <w:rPr>
                          <w:i/>
                          <w:iCs/>
                        </w:rPr>
                        <w:t>Supplementary Material:</w:t>
                      </w:r>
                      <w:r w:rsidRPr="00D23ED2">
                        <w:t xml:space="preserve"> </w:t>
                      </w:r>
                      <w:r w:rsidRPr="00793706">
                        <w:t>pages 14</w:t>
                      </w:r>
                      <w:r>
                        <w:t>-18</w:t>
                      </w:r>
                      <w:r w:rsidRPr="00D23ED2">
                        <w:t xml:space="preserve">: Śrīla Prabhupāda differentiates between </w:t>
                      </w:r>
                      <w:r w:rsidRPr="00102F0C">
                        <w:t>explanation, interpretation, and “</w:t>
                      </w:r>
                      <w:r>
                        <w:t>A</w:t>
                      </w:r>
                      <w:r w:rsidRPr="00102F0C">
                        <w:t>s it is”</w:t>
                      </w:r>
                    </w:p>
                    <w:p w14:paraId="780F22BC" w14:textId="77777777" w:rsidR="00271469" w:rsidRPr="00D23ED2" w:rsidRDefault="00271469" w:rsidP="00CD6863">
                      <w:pPr>
                        <w:pStyle w:val="Can-List-06-Spc6ptspIndent025"/>
                        <w:numPr>
                          <w:ilvl w:val="0"/>
                          <w:numId w:val="51"/>
                        </w:numPr>
                      </w:pPr>
                      <w:r w:rsidRPr="00793706">
                        <w:rPr>
                          <w:i/>
                          <w:iCs/>
                        </w:rPr>
                        <w:t>Supplementary Material:</w:t>
                      </w:r>
                      <w:r w:rsidRPr="00D23ED2">
                        <w:t xml:space="preserve"> </w:t>
                      </w:r>
                      <w:r w:rsidRPr="00793706">
                        <w:t xml:space="preserve">pages </w:t>
                      </w:r>
                      <w:r>
                        <w:t>18-20</w:t>
                      </w:r>
                      <w:r w:rsidRPr="00D23ED2">
                        <w:t>: Quotes on the Purpose of Hermeneutics</w:t>
                      </w:r>
                      <w:bookmarkEnd w:id="17"/>
                    </w:p>
                    <w:p w14:paraId="77B48D64" w14:textId="77777777" w:rsidR="00271469" w:rsidRPr="00D23ED2" w:rsidRDefault="00271469" w:rsidP="00CD6863">
                      <w:pPr>
                        <w:pStyle w:val="Can-List-06-Spc6ptspIndent025"/>
                        <w:numPr>
                          <w:ilvl w:val="0"/>
                          <w:numId w:val="51"/>
                        </w:numPr>
                      </w:pPr>
                      <w:bookmarkStart w:id="18" w:name="_Toc63876200"/>
                      <w:r w:rsidRPr="00D23ED2">
                        <w:t>One-page Summary</w:t>
                      </w:r>
                      <w:bookmarkEnd w:id="18"/>
                    </w:p>
                    <w:p w14:paraId="64A12259" w14:textId="77777777" w:rsidR="00271469" w:rsidRPr="00D23ED2" w:rsidRDefault="00271469" w:rsidP="00CD6863">
                      <w:pPr>
                        <w:pStyle w:val="Can-List-06-Spc6ptspIndent025"/>
                        <w:numPr>
                          <w:ilvl w:val="0"/>
                          <w:numId w:val="51"/>
                        </w:numPr>
                      </w:pPr>
                      <w:bookmarkStart w:id="19" w:name="_Toc63876201"/>
                      <w:r w:rsidRPr="00A04633">
                        <w:rPr>
                          <w:i/>
                          <w:iCs/>
                        </w:rPr>
                        <w:t>Participant Handbook</w:t>
                      </w:r>
                      <w:r w:rsidRPr="00D23ED2">
                        <w:t xml:space="preserve"> Lesson 1</w:t>
                      </w:r>
                      <w:bookmarkEnd w:id="19"/>
                    </w:p>
                    <w:p w14:paraId="14AF9543" w14:textId="1E973678" w:rsidR="00271469" w:rsidRPr="00F71DD1" w:rsidRDefault="00271469" w:rsidP="00CD6863">
                      <w:pPr>
                        <w:spacing w:after="120" w:line="240" w:lineRule="auto"/>
                        <w:rPr>
                          <w:sz w:val="24"/>
                          <w:szCs w:val="24"/>
                        </w:rPr>
                      </w:pPr>
                      <w:bookmarkStart w:id="20" w:name="_Hlk64462347"/>
                      <w:r>
                        <w:rPr>
                          <w:sz w:val="24"/>
                          <w:szCs w:val="24"/>
                        </w:rPr>
                        <w:t>A</w:t>
                      </w:r>
                      <w:r w:rsidRPr="00F71DD1">
                        <w:rPr>
                          <w:sz w:val="24"/>
                          <w:szCs w:val="24"/>
                        </w:rPr>
                        <w:t>nswer as many of the questions on pages 8 and 9</w:t>
                      </w:r>
                      <w:r>
                        <w:rPr>
                          <w:sz w:val="24"/>
                          <w:szCs w:val="24"/>
                        </w:rPr>
                        <w:t xml:space="preserve"> of the </w:t>
                      </w:r>
                      <w:r w:rsidRPr="00A04633">
                        <w:rPr>
                          <w:i/>
                          <w:iCs/>
                          <w:sz w:val="24"/>
                          <w:szCs w:val="24"/>
                        </w:rPr>
                        <w:t>Participant Handbook</w:t>
                      </w:r>
                      <w:r>
                        <w:rPr>
                          <w:sz w:val="24"/>
                          <w:szCs w:val="24"/>
                        </w:rPr>
                        <w:t xml:space="preserve"> </w:t>
                      </w:r>
                      <w:r w:rsidRPr="00F71DD1">
                        <w:rPr>
                          <w:sz w:val="24"/>
                          <w:szCs w:val="24"/>
                        </w:rPr>
                        <w:t xml:space="preserve">as </w:t>
                      </w:r>
                      <w:r>
                        <w:rPr>
                          <w:sz w:val="24"/>
                          <w:szCs w:val="24"/>
                        </w:rPr>
                        <w:t>they</w:t>
                      </w:r>
                      <w:r w:rsidRPr="00F71DD1">
                        <w:rPr>
                          <w:sz w:val="24"/>
                          <w:szCs w:val="24"/>
                        </w:rPr>
                        <w:t xml:space="preserve"> can,</w:t>
                      </w:r>
                      <w:r>
                        <w:rPr>
                          <w:sz w:val="24"/>
                          <w:szCs w:val="24"/>
                        </w:rPr>
                        <w:t xml:space="preserve"> </w:t>
                      </w:r>
                      <w:r w:rsidRPr="00F71DD1">
                        <w:rPr>
                          <w:sz w:val="24"/>
                          <w:szCs w:val="24"/>
                        </w:rPr>
                        <w:t xml:space="preserve">based on what </w:t>
                      </w:r>
                      <w:r>
                        <w:rPr>
                          <w:sz w:val="24"/>
                          <w:szCs w:val="24"/>
                        </w:rPr>
                        <w:t>they</w:t>
                      </w:r>
                      <w:r w:rsidRPr="00F71DD1">
                        <w:rPr>
                          <w:sz w:val="24"/>
                          <w:szCs w:val="24"/>
                        </w:rPr>
                        <w:t xml:space="preserve"> read and on </w:t>
                      </w:r>
                      <w:r>
                        <w:rPr>
                          <w:sz w:val="24"/>
                          <w:szCs w:val="24"/>
                        </w:rPr>
                        <w:t>their</w:t>
                      </w:r>
                      <w:r w:rsidRPr="00F71DD1">
                        <w:rPr>
                          <w:sz w:val="24"/>
                          <w:szCs w:val="24"/>
                        </w:rPr>
                        <w:t xml:space="preserve"> own experience and understanding</w:t>
                      </w:r>
                      <w:bookmarkEnd w:id="20"/>
                      <w:r w:rsidRPr="00F71DD1">
                        <w:rPr>
                          <w:sz w:val="24"/>
                          <w:szCs w:val="24"/>
                        </w:rPr>
                        <w:t xml:space="preserve">. </w:t>
                      </w:r>
                    </w:p>
                  </w:txbxContent>
                </v:textbox>
                <w10:anchorlock/>
              </v:shape>
            </w:pict>
          </mc:Fallback>
        </mc:AlternateContent>
      </w:r>
    </w:p>
    <w:p w14:paraId="5DCFBB2E" w14:textId="49651352" w:rsidR="008A7968" w:rsidRDefault="008A7968" w:rsidP="008A7968">
      <w:pPr>
        <w:rPr>
          <w:sz w:val="28"/>
          <w:szCs w:val="28"/>
        </w:rPr>
      </w:pPr>
      <w:bookmarkStart w:id="12" w:name="_Hlk64464321"/>
      <w:r w:rsidRPr="001B5582">
        <w:rPr>
          <w:b/>
          <w:bCs/>
          <w:sz w:val="28"/>
          <w:szCs w:val="28"/>
        </w:rPr>
        <w:t>Instructor, please note:</w:t>
      </w:r>
      <w:r>
        <w:rPr>
          <w:sz w:val="28"/>
          <w:szCs w:val="28"/>
        </w:rPr>
        <w:t xml:space="preserve"> The questions on pages 8 and 9 of the </w:t>
      </w:r>
      <w:r w:rsidRPr="00A04633">
        <w:rPr>
          <w:i/>
          <w:iCs/>
          <w:sz w:val="28"/>
          <w:szCs w:val="28"/>
        </w:rPr>
        <w:t>Participant Handbook</w:t>
      </w:r>
      <w:r w:rsidR="00665A21">
        <w:rPr>
          <w:sz w:val="28"/>
          <w:szCs w:val="28"/>
        </w:rPr>
        <w:t xml:space="preserve"> (PHB)</w:t>
      </w:r>
      <w:r>
        <w:rPr>
          <w:sz w:val="28"/>
          <w:szCs w:val="28"/>
        </w:rPr>
        <w:t xml:space="preserve"> are for the participants’ self-study.  We have allotted time in the </w:t>
      </w:r>
      <w:r w:rsidR="00DA7C13">
        <w:rPr>
          <w:sz w:val="28"/>
          <w:szCs w:val="28"/>
        </w:rPr>
        <w:t>Teaching</w:t>
      </w:r>
      <w:r>
        <w:rPr>
          <w:sz w:val="28"/>
          <w:szCs w:val="28"/>
        </w:rPr>
        <w:t xml:space="preserve"> Plan to discuss </w:t>
      </w:r>
      <w:r w:rsidR="0010435E">
        <w:rPr>
          <w:sz w:val="28"/>
          <w:szCs w:val="28"/>
        </w:rPr>
        <w:t xml:space="preserve">some of </w:t>
      </w:r>
      <w:r>
        <w:rPr>
          <w:sz w:val="28"/>
          <w:szCs w:val="28"/>
        </w:rPr>
        <w:t>the participants’ answers</w:t>
      </w:r>
      <w:r w:rsidR="0010435E">
        <w:rPr>
          <w:sz w:val="28"/>
          <w:szCs w:val="28"/>
        </w:rPr>
        <w:t xml:space="preserve"> in a general way only</w:t>
      </w:r>
      <w:r>
        <w:rPr>
          <w:sz w:val="28"/>
          <w:szCs w:val="28"/>
        </w:rPr>
        <w:t>.</w:t>
      </w:r>
      <w:bookmarkEnd w:id="12"/>
    </w:p>
    <w:p w14:paraId="3E2EB635" w14:textId="1AE8CD20" w:rsidR="0044441E" w:rsidRPr="008D5124" w:rsidRDefault="0044441E" w:rsidP="00507B67">
      <w:pPr>
        <w:pStyle w:val="Heading2"/>
      </w:pPr>
      <w:bookmarkStart w:id="13" w:name="_Toc65854962"/>
      <w:r w:rsidRPr="008D5124">
        <w:t>Aims</w:t>
      </w:r>
      <w:bookmarkEnd w:id="13"/>
    </w:p>
    <w:p w14:paraId="2110F0E3" w14:textId="3514CD7D" w:rsidR="0044441E" w:rsidRPr="005422BF" w:rsidRDefault="0044441E" w:rsidP="00F74A6D">
      <w:pPr>
        <w:numPr>
          <w:ilvl w:val="0"/>
          <w:numId w:val="19"/>
        </w:numPr>
        <w:spacing w:after="0" w:line="240" w:lineRule="auto"/>
        <w:rPr>
          <w:rFonts w:cstheme="minorHAnsi"/>
          <w:color w:val="000000"/>
          <w:sz w:val="28"/>
          <w:szCs w:val="28"/>
          <w:lang w:val="en-GB"/>
        </w:rPr>
      </w:pPr>
      <w:r w:rsidRPr="005422BF">
        <w:rPr>
          <w:rFonts w:cstheme="minorHAnsi"/>
          <w:color w:val="000000"/>
          <w:sz w:val="28"/>
          <w:szCs w:val="28"/>
          <w:lang w:val="en-GB"/>
        </w:rPr>
        <w:t xml:space="preserve">To lay firm foundations for the </w:t>
      </w:r>
      <w:r w:rsidRPr="005422BF">
        <w:rPr>
          <w:rFonts w:cstheme="minorHAnsi"/>
          <w:color w:val="000000"/>
          <w:spacing w:val="-2"/>
          <w:sz w:val="28"/>
          <w:szCs w:val="28"/>
          <w:lang w:val="en-GB"/>
        </w:rPr>
        <w:t xml:space="preserve">course, especially by fostering a shared, uplifting sense of relevance, </w:t>
      </w:r>
      <w:proofErr w:type="gramStart"/>
      <w:r w:rsidRPr="005422BF">
        <w:rPr>
          <w:rFonts w:cstheme="minorHAnsi"/>
          <w:color w:val="000000"/>
          <w:spacing w:val="-2"/>
          <w:sz w:val="28"/>
          <w:szCs w:val="28"/>
          <w:lang w:val="en-GB"/>
        </w:rPr>
        <w:t>purpose</w:t>
      </w:r>
      <w:proofErr w:type="gramEnd"/>
      <w:r w:rsidRPr="005422BF">
        <w:rPr>
          <w:rFonts w:cstheme="minorHAnsi"/>
          <w:color w:val="000000"/>
          <w:spacing w:val="-2"/>
          <w:sz w:val="28"/>
          <w:szCs w:val="28"/>
          <w:lang w:val="en-GB"/>
        </w:rPr>
        <w:t xml:space="preserve"> and expectation</w:t>
      </w:r>
    </w:p>
    <w:p w14:paraId="75B54D58" w14:textId="4D64F4EC" w:rsidR="0044441E" w:rsidRPr="005422BF" w:rsidRDefault="0044441E" w:rsidP="00F74A6D">
      <w:pPr>
        <w:numPr>
          <w:ilvl w:val="0"/>
          <w:numId w:val="19"/>
        </w:numPr>
        <w:spacing w:after="0" w:line="240" w:lineRule="auto"/>
        <w:rPr>
          <w:rFonts w:cstheme="minorHAnsi"/>
          <w:color w:val="000000"/>
          <w:sz w:val="28"/>
          <w:szCs w:val="28"/>
        </w:rPr>
      </w:pPr>
      <w:r w:rsidRPr="005422BF">
        <w:rPr>
          <w:rFonts w:cstheme="minorHAnsi"/>
          <w:color w:val="000000"/>
          <w:sz w:val="28"/>
          <w:szCs w:val="28"/>
        </w:rPr>
        <w:t xml:space="preserve">To help </w:t>
      </w:r>
      <w:bookmarkStart w:id="14" w:name="_Hlk58595192"/>
      <w:r w:rsidR="00FD50E4" w:rsidRPr="005422BF">
        <w:rPr>
          <w:rFonts w:cstheme="minorHAnsi"/>
          <w:color w:val="000000"/>
          <w:sz w:val="28"/>
          <w:szCs w:val="28"/>
        </w:rPr>
        <w:t>participants</w:t>
      </w:r>
      <w:bookmarkEnd w:id="14"/>
      <w:r w:rsidRPr="005422BF">
        <w:rPr>
          <w:rFonts w:cstheme="minorHAnsi"/>
          <w:color w:val="000000"/>
          <w:sz w:val="28"/>
          <w:szCs w:val="28"/>
        </w:rPr>
        <w:t xml:space="preserve"> define and explain ‘hermeneutics’ (and related terms) and its history, scope and </w:t>
      </w:r>
      <w:proofErr w:type="gramStart"/>
      <w:r w:rsidRPr="005422BF">
        <w:rPr>
          <w:rFonts w:cstheme="minorHAnsi"/>
          <w:color w:val="000000"/>
          <w:sz w:val="28"/>
          <w:szCs w:val="28"/>
        </w:rPr>
        <w:t>purposes</w:t>
      </w:r>
      <w:proofErr w:type="gramEnd"/>
    </w:p>
    <w:p w14:paraId="47651E28" w14:textId="77777777" w:rsidR="0044441E" w:rsidRPr="005422BF" w:rsidRDefault="0044441E" w:rsidP="0044441E">
      <w:pPr>
        <w:pStyle w:val="ListParagraph"/>
        <w:rPr>
          <w:rFonts w:cstheme="minorHAnsi"/>
          <w:color w:val="000000"/>
          <w:sz w:val="28"/>
          <w:szCs w:val="28"/>
        </w:rPr>
      </w:pPr>
    </w:p>
    <w:p w14:paraId="0D42C1AC" w14:textId="4537BD94" w:rsidR="0044441E" w:rsidRPr="005422BF" w:rsidRDefault="00A935C5" w:rsidP="00507B67">
      <w:pPr>
        <w:pStyle w:val="Heading2"/>
      </w:pPr>
      <w:bookmarkStart w:id="15" w:name="_Toc65854963"/>
      <w:r>
        <w:t xml:space="preserve">Learning </w:t>
      </w:r>
      <w:r w:rsidR="0044441E" w:rsidRPr="005422BF">
        <w:t>Objectives</w:t>
      </w:r>
      <w:bookmarkEnd w:id="15"/>
    </w:p>
    <w:p w14:paraId="45FFEE5F" w14:textId="6A654FA7" w:rsidR="00545F78" w:rsidRPr="005422BF" w:rsidRDefault="00545F78" w:rsidP="00A935C5">
      <w:pPr>
        <w:spacing w:after="240" w:line="240" w:lineRule="auto"/>
        <w:rPr>
          <w:rFonts w:eastAsia="Arial" w:cstheme="minorHAnsi"/>
          <w:i/>
          <w:sz w:val="28"/>
          <w:szCs w:val="28"/>
          <w:lang w:val="en-GB" w:eastAsia="en-GB"/>
        </w:rPr>
      </w:pPr>
      <w:r w:rsidRPr="005422BF">
        <w:rPr>
          <w:rFonts w:eastAsia="Arial" w:cstheme="minorHAnsi"/>
          <w:i/>
          <w:sz w:val="28"/>
          <w:szCs w:val="28"/>
          <w:lang w:val="en-GB" w:eastAsia="en-GB"/>
        </w:rPr>
        <w:t xml:space="preserve">By the end of the lesson, </w:t>
      </w:r>
      <w:r w:rsidRPr="005422BF">
        <w:rPr>
          <w:rFonts w:cstheme="minorHAnsi"/>
          <w:i/>
          <w:iCs/>
          <w:color w:val="000000"/>
          <w:sz w:val="28"/>
          <w:szCs w:val="28"/>
        </w:rPr>
        <w:t>participants</w:t>
      </w:r>
      <w:r w:rsidRPr="005422BF">
        <w:rPr>
          <w:rFonts w:eastAsia="Arial" w:cstheme="minorHAnsi"/>
          <w:i/>
          <w:sz w:val="28"/>
          <w:szCs w:val="28"/>
          <w:lang w:val="en-GB" w:eastAsia="en-GB"/>
        </w:rPr>
        <w:t xml:space="preserve"> should be able to:</w:t>
      </w:r>
    </w:p>
    <w:p w14:paraId="5DC35BA7" w14:textId="43B2D1FC" w:rsidR="0044441E" w:rsidRPr="00CB3977" w:rsidRDefault="0044441E" w:rsidP="00F74A6D">
      <w:pPr>
        <w:numPr>
          <w:ilvl w:val="0"/>
          <w:numId w:val="20"/>
        </w:numPr>
        <w:spacing w:after="0" w:line="240" w:lineRule="auto"/>
        <w:rPr>
          <w:rFonts w:cstheme="minorHAnsi"/>
          <w:color w:val="000000"/>
          <w:sz w:val="28"/>
          <w:szCs w:val="28"/>
          <w:lang w:val="en-GB"/>
        </w:rPr>
      </w:pPr>
      <w:r w:rsidRPr="00CB3977">
        <w:rPr>
          <w:rFonts w:cstheme="minorHAnsi"/>
          <w:color w:val="000000"/>
          <w:sz w:val="28"/>
          <w:szCs w:val="28"/>
          <w:lang w:val="en-GB"/>
        </w:rPr>
        <w:t xml:space="preserve">Explain the role of prayer and meditation in </w:t>
      </w:r>
      <w:proofErr w:type="gramStart"/>
      <w:r w:rsidRPr="00CB3977">
        <w:rPr>
          <w:rFonts w:cstheme="minorHAnsi"/>
          <w:color w:val="000000"/>
          <w:sz w:val="28"/>
          <w:szCs w:val="28"/>
          <w:lang w:val="en-GB"/>
        </w:rPr>
        <w:t>hermeneutics</w:t>
      </w:r>
      <w:proofErr w:type="gramEnd"/>
    </w:p>
    <w:p w14:paraId="2A9FF461" w14:textId="0D55948D" w:rsidR="0044441E" w:rsidRPr="00CB3977" w:rsidRDefault="0044441E" w:rsidP="00F74A6D">
      <w:pPr>
        <w:numPr>
          <w:ilvl w:val="0"/>
          <w:numId w:val="20"/>
        </w:numPr>
        <w:spacing w:after="0" w:line="240" w:lineRule="auto"/>
        <w:rPr>
          <w:rFonts w:cstheme="minorHAnsi"/>
          <w:color w:val="000000"/>
          <w:sz w:val="28"/>
          <w:szCs w:val="28"/>
          <w:lang w:val="en-GB"/>
        </w:rPr>
      </w:pPr>
      <w:r w:rsidRPr="00CB3977">
        <w:rPr>
          <w:rFonts w:cstheme="minorHAnsi"/>
          <w:color w:val="000000"/>
          <w:sz w:val="28"/>
          <w:szCs w:val="28"/>
          <w:lang w:val="en-GB"/>
        </w:rPr>
        <w:t xml:space="preserve">Define </w:t>
      </w:r>
      <w:proofErr w:type="gramStart"/>
      <w:r w:rsidR="00CB3977" w:rsidRPr="00CB3977">
        <w:rPr>
          <w:rFonts w:cstheme="minorHAnsi"/>
          <w:color w:val="000000"/>
          <w:sz w:val="28"/>
          <w:szCs w:val="28"/>
          <w:lang w:val="en-GB"/>
        </w:rPr>
        <w:t>h</w:t>
      </w:r>
      <w:r w:rsidRPr="00CB3977">
        <w:rPr>
          <w:rFonts w:cstheme="minorHAnsi"/>
          <w:color w:val="000000"/>
          <w:sz w:val="28"/>
          <w:szCs w:val="28"/>
          <w:lang w:val="en-GB"/>
        </w:rPr>
        <w:t>ermeneutics</w:t>
      </w:r>
      <w:proofErr w:type="gramEnd"/>
    </w:p>
    <w:p w14:paraId="556EF77E" w14:textId="1CC2C0DF" w:rsidR="0044441E" w:rsidRPr="00CB3977" w:rsidRDefault="0044441E" w:rsidP="00F74A6D">
      <w:pPr>
        <w:numPr>
          <w:ilvl w:val="0"/>
          <w:numId w:val="20"/>
        </w:numPr>
        <w:spacing w:after="0" w:line="240" w:lineRule="auto"/>
        <w:rPr>
          <w:rFonts w:cstheme="minorHAnsi"/>
          <w:color w:val="000000"/>
          <w:sz w:val="28"/>
          <w:szCs w:val="28"/>
          <w:lang w:val="en-GB"/>
        </w:rPr>
      </w:pPr>
      <w:r w:rsidRPr="00CB3977">
        <w:rPr>
          <w:rFonts w:cstheme="minorHAnsi"/>
          <w:color w:val="000000"/>
          <w:sz w:val="28"/>
          <w:szCs w:val="28"/>
          <w:lang w:val="en-GB"/>
        </w:rPr>
        <w:t xml:space="preserve">Explain the value of </w:t>
      </w:r>
      <w:r w:rsidR="00CB3977" w:rsidRPr="00CB3977">
        <w:rPr>
          <w:rFonts w:cstheme="minorHAnsi"/>
          <w:color w:val="000000"/>
          <w:sz w:val="28"/>
          <w:szCs w:val="28"/>
          <w:lang w:val="en-GB"/>
        </w:rPr>
        <w:t>h</w:t>
      </w:r>
      <w:r w:rsidRPr="00CB3977">
        <w:rPr>
          <w:rFonts w:cstheme="minorHAnsi"/>
          <w:color w:val="000000"/>
          <w:sz w:val="28"/>
          <w:szCs w:val="28"/>
          <w:lang w:val="en-GB"/>
        </w:rPr>
        <w:t xml:space="preserve">ermeneutics to individuals, </w:t>
      </w:r>
      <w:r w:rsidR="00D47DD5">
        <w:rPr>
          <w:rFonts w:cstheme="minorHAnsi"/>
          <w:color w:val="000000"/>
          <w:sz w:val="28"/>
          <w:szCs w:val="28"/>
          <w:lang w:val="en-GB"/>
        </w:rPr>
        <w:t xml:space="preserve">to </w:t>
      </w:r>
      <w:r w:rsidRPr="00CB3977">
        <w:rPr>
          <w:rFonts w:cstheme="minorHAnsi"/>
          <w:color w:val="000000"/>
          <w:sz w:val="28"/>
          <w:szCs w:val="28"/>
          <w:lang w:val="en-GB"/>
        </w:rPr>
        <w:t xml:space="preserve">the devotee society, and to </w:t>
      </w:r>
      <w:proofErr w:type="gramStart"/>
      <w:r w:rsidR="00740699">
        <w:rPr>
          <w:rFonts w:cstheme="minorHAnsi"/>
          <w:color w:val="000000"/>
          <w:sz w:val="28"/>
          <w:szCs w:val="28"/>
          <w:lang w:val="en-GB"/>
        </w:rPr>
        <w:t>outreach</w:t>
      </w:r>
      <w:proofErr w:type="gramEnd"/>
    </w:p>
    <w:p w14:paraId="1D1976D7" w14:textId="216F9E05" w:rsidR="0044441E" w:rsidRPr="005422BF" w:rsidRDefault="0044441E" w:rsidP="00F74A6D">
      <w:pPr>
        <w:numPr>
          <w:ilvl w:val="0"/>
          <w:numId w:val="20"/>
        </w:numPr>
        <w:spacing w:after="0" w:line="240" w:lineRule="auto"/>
        <w:rPr>
          <w:rFonts w:cstheme="minorHAnsi"/>
          <w:color w:val="000000"/>
          <w:sz w:val="28"/>
          <w:szCs w:val="28"/>
        </w:rPr>
      </w:pPr>
      <w:r w:rsidRPr="00CB3977">
        <w:rPr>
          <w:rFonts w:cstheme="minorHAnsi"/>
          <w:color w:val="000000"/>
          <w:sz w:val="28"/>
          <w:szCs w:val="28"/>
          <w:lang w:val="en-GB"/>
        </w:rPr>
        <w:t>Reflect upon one’s experiences with good and poor attempts at</w:t>
      </w:r>
      <w:r w:rsidRPr="005422BF">
        <w:rPr>
          <w:rFonts w:cstheme="minorHAnsi"/>
          <w:color w:val="000000"/>
          <w:sz w:val="28"/>
          <w:szCs w:val="28"/>
        </w:rPr>
        <w:t xml:space="preserve"> understanding and discussing </w:t>
      </w:r>
      <w:proofErr w:type="spellStart"/>
      <w:proofErr w:type="gramStart"/>
      <w:r w:rsidR="008E3A88" w:rsidRPr="0085239B">
        <w:rPr>
          <w:i/>
          <w:iCs/>
          <w:sz w:val="28"/>
          <w:szCs w:val="28"/>
          <w:lang w:val="en-CA"/>
        </w:rPr>
        <w:t>śāstra</w:t>
      </w:r>
      <w:proofErr w:type="spellEnd"/>
      <w:proofErr w:type="gramEnd"/>
    </w:p>
    <w:p w14:paraId="565AD4D0" w14:textId="28772753" w:rsidR="0044441E" w:rsidRDefault="0044441E" w:rsidP="00F45951">
      <w:bookmarkStart w:id="16" w:name="_Hlk58847232"/>
    </w:p>
    <w:bookmarkEnd w:id="16"/>
    <w:p w14:paraId="29FD8CDE" w14:textId="7F11DBB0" w:rsidR="00F71DD1" w:rsidRDefault="00F71DD1">
      <w:pPr>
        <w:rPr>
          <w:sz w:val="28"/>
          <w:szCs w:val="28"/>
        </w:rPr>
      </w:pPr>
      <w:r>
        <w:rPr>
          <w:sz w:val="28"/>
          <w:szCs w:val="28"/>
        </w:rPr>
        <w:br w:type="page"/>
      </w:r>
    </w:p>
    <w:p w14:paraId="50E596CE" w14:textId="40ECD4A8" w:rsidR="00EC084A" w:rsidRPr="00932274" w:rsidRDefault="00EC084A" w:rsidP="00507B67">
      <w:pPr>
        <w:pStyle w:val="Heading2"/>
      </w:pPr>
      <w:bookmarkStart w:id="17" w:name="_Toc65854964"/>
      <w:r w:rsidRPr="00932274">
        <w:lastRenderedPageBreak/>
        <w:t>Teaching Plan</w:t>
      </w:r>
      <w:bookmarkEnd w:id="17"/>
      <w:r w:rsidRPr="00932274">
        <w:t xml:space="preserve"> </w:t>
      </w:r>
    </w:p>
    <w:p w14:paraId="187AE0BF" w14:textId="2A60B0E1" w:rsidR="0044441E" w:rsidRPr="004F185A" w:rsidRDefault="0044441E" w:rsidP="0044441E">
      <w:pPr>
        <w:rPr>
          <w:b/>
          <w:bCs/>
          <w:sz w:val="28"/>
          <w:szCs w:val="28"/>
        </w:rPr>
      </w:pPr>
      <w:r w:rsidRPr="004F185A">
        <w:rPr>
          <w:b/>
          <w:bCs/>
          <w:sz w:val="28"/>
          <w:szCs w:val="28"/>
        </w:rPr>
        <w:t>2</w:t>
      </w:r>
      <w:r w:rsidR="0026507B">
        <w:rPr>
          <w:b/>
          <w:bCs/>
          <w:sz w:val="28"/>
          <w:szCs w:val="28"/>
        </w:rPr>
        <w:t>5</w:t>
      </w:r>
      <w:r w:rsidRPr="004F185A">
        <w:rPr>
          <w:b/>
          <w:bCs/>
          <w:sz w:val="28"/>
          <w:szCs w:val="28"/>
        </w:rPr>
        <w:t xml:space="preserve"> minutes:</w:t>
      </w:r>
    </w:p>
    <w:p w14:paraId="4E6E5877" w14:textId="6291542C" w:rsidR="00CB3977" w:rsidRDefault="0026507B" w:rsidP="00F74A6D">
      <w:pPr>
        <w:pStyle w:val="ListParagraph"/>
        <w:numPr>
          <w:ilvl w:val="0"/>
          <w:numId w:val="9"/>
        </w:numPr>
        <w:spacing w:after="120" w:line="240" w:lineRule="auto"/>
        <w:ind w:left="714" w:hanging="357"/>
        <w:contextualSpacing w:val="0"/>
        <w:rPr>
          <w:sz w:val="28"/>
          <w:szCs w:val="28"/>
        </w:rPr>
      </w:pPr>
      <w:r w:rsidRPr="0026507B">
        <w:rPr>
          <w:b/>
          <w:bCs/>
          <w:sz w:val="28"/>
          <w:szCs w:val="28"/>
        </w:rPr>
        <w:t>5 minutes (out of the 25):</w:t>
      </w:r>
      <w:r>
        <w:rPr>
          <w:sz w:val="28"/>
          <w:szCs w:val="28"/>
        </w:rPr>
        <w:t xml:space="preserve"> </w:t>
      </w:r>
      <w:r w:rsidR="0044441E" w:rsidRPr="00CB3977">
        <w:rPr>
          <w:sz w:val="28"/>
          <w:szCs w:val="28"/>
        </w:rPr>
        <w:t xml:space="preserve">All recite the </w:t>
      </w:r>
      <w:r w:rsidR="00317D25">
        <w:rPr>
          <w:sz w:val="28"/>
          <w:szCs w:val="28"/>
        </w:rPr>
        <w:t>meditation</w:t>
      </w:r>
      <w:r w:rsidR="0044441E" w:rsidRPr="00CB3977">
        <w:rPr>
          <w:sz w:val="28"/>
          <w:szCs w:val="28"/>
        </w:rPr>
        <w:t xml:space="preserve"> in the </w:t>
      </w:r>
      <w:r w:rsidR="00FD50E4" w:rsidRPr="00A04633">
        <w:rPr>
          <w:rFonts w:cstheme="minorHAnsi"/>
          <w:i/>
          <w:iCs/>
          <w:color w:val="000000"/>
          <w:sz w:val="28"/>
          <w:szCs w:val="28"/>
        </w:rPr>
        <w:t>Participant</w:t>
      </w:r>
      <w:r w:rsidR="0044441E" w:rsidRPr="00A04633">
        <w:rPr>
          <w:i/>
          <w:iCs/>
          <w:sz w:val="28"/>
          <w:szCs w:val="28"/>
        </w:rPr>
        <w:t xml:space="preserve"> Handbook</w:t>
      </w:r>
      <w:r w:rsidR="0044441E" w:rsidRPr="00CB3977">
        <w:rPr>
          <w:sz w:val="28"/>
          <w:szCs w:val="28"/>
        </w:rPr>
        <w:t xml:space="preserve"> (</w:t>
      </w:r>
      <w:r w:rsidR="00545F78" w:rsidRPr="00CB3977">
        <w:rPr>
          <w:sz w:val="28"/>
          <w:szCs w:val="28"/>
        </w:rPr>
        <w:t>PHB</w:t>
      </w:r>
      <w:r w:rsidR="0044441E" w:rsidRPr="00CB3977">
        <w:rPr>
          <w:sz w:val="28"/>
          <w:szCs w:val="28"/>
        </w:rPr>
        <w:t>)</w:t>
      </w:r>
      <w:r w:rsidR="00C520C8">
        <w:rPr>
          <w:sz w:val="28"/>
          <w:szCs w:val="28"/>
        </w:rPr>
        <w:t xml:space="preserve"> page</w:t>
      </w:r>
      <w:r w:rsidR="00A97F00">
        <w:rPr>
          <w:sz w:val="28"/>
          <w:szCs w:val="28"/>
        </w:rPr>
        <w:t>s 9-10.</w:t>
      </w:r>
      <w:r w:rsidR="0044441E" w:rsidRPr="00CB3977">
        <w:rPr>
          <w:sz w:val="28"/>
          <w:szCs w:val="28"/>
        </w:rPr>
        <w:t xml:space="preserve"> </w:t>
      </w:r>
      <w:r w:rsidR="00BC0CE2">
        <w:rPr>
          <w:sz w:val="28"/>
          <w:szCs w:val="28"/>
        </w:rPr>
        <w:t xml:space="preserve">Discuss </w:t>
      </w:r>
      <w:r w:rsidR="0044441E" w:rsidRPr="00CB3977">
        <w:rPr>
          <w:sz w:val="28"/>
          <w:szCs w:val="28"/>
        </w:rPr>
        <w:t xml:space="preserve">the role of prayer and preparation of consciousness when studying the words of </w:t>
      </w:r>
      <w:r w:rsidR="0044441E" w:rsidRPr="00CB3977">
        <w:rPr>
          <w:i/>
          <w:iCs/>
          <w:sz w:val="28"/>
          <w:szCs w:val="28"/>
        </w:rPr>
        <w:t>guru-</w:t>
      </w:r>
      <w:r w:rsidR="00D81EDD" w:rsidRPr="002D15EE">
        <w:rPr>
          <w:i/>
          <w:iCs/>
          <w:sz w:val="28"/>
          <w:szCs w:val="28"/>
        </w:rPr>
        <w:t>sādhu</w:t>
      </w:r>
      <w:r w:rsidR="0044441E" w:rsidRPr="00CB3977">
        <w:rPr>
          <w:i/>
          <w:iCs/>
          <w:sz w:val="28"/>
          <w:szCs w:val="28"/>
        </w:rPr>
        <w:t>-</w:t>
      </w:r>
      <w:proofErr w:type="spellStart"/>
      <w:r w:rsidR="00F2600F" w:rsidRPr="0085239B">
        <w:rPr>
          <w:i/>
          <w:iCs/>
          <w:sz w:val="28"/>
          <w:szCs w:val="28"/>
          <w:lang w:val="en-CA"/>
        </w:rPr>
        <w:t>śāstra</w:t>
      </w:r>
      <w:proofErr w:type="spellEnd"/>
      <w:r w:rsidR="0044441E" w:rsidRPr="00CB3977">
        <w:rPr>
          <w:sz w:val="28"/>
          <w:szCs w:val="28"/>
        </w:rPr>
        <w:t>.</w:t>
      </w:r>
    </w:p>
    <w:p w14:paraId="79D91F0E" w14:textId="112D5C75" w:rsidR="00BD6FE9" w:rsidRPr="00CB3977" w:rsidRDefault="0044441E" w:rsidP="00BC0CE2">
      <w:pPr>
        <w:pStyle w:val="ListParagraph"/>
        <w:numPr>
          <w:ilvl w:val="0"/>
          <w:numId w:val="9"/>
        </w:numPr>
        <w:spacing w:after="120" w:line="240" w:lineRule="auto"/>
        <w:ind w:left="714" w:hanging="357"/>
        <w:contextualSpacing w:val="0"/>
        <w:rPr>
          <w:sz w:val="28"/>
          <w:szCs w:val="28"/>
        </w:rPr>
      </w:pPr>
      <w:r w:rsidRPr="00CB3977">
        <w:rPr>
          <w:sz w:val="28"/>
          <w:szCs w:val="28"/>
        </w:rPr>
        <w:t xml:space="preserve">Definition of hermeneutics. Say: “The word itself derives from the Greek god, Hermes who is the messenger of the gods.” Explain that in the Vedas, Agni is the messenger between the gods and between gods and humans. Read the definition of hermeneutics in </w:t>
      </w:r>
      <w:r w:rsidR="00DB2440" w:rsidRPr="00D47DD5">
        <w:rPr>
          <w:sz w:val="28"/>
          <w:szCs w:val="28"/>
        </w:rPr>
        <w:t xml:space="preserve">the </w:t>
      </w:r>
      <w:r w:rsidR="00DB2440" w:rsidRPr="00212A31">
        <w:rPr>
          <w:i/>
          <w:iCs/>
          <w:sz w:val="28"/>
          <w:szCs w:val="28"/>
        </w:rPr>
        <w:t>Foundation Document</w:t>
      </w:r>
      <w:r w:rsidR="0018453E" w:rsidRPr="00212A31">
        <w:rPr>
          <w:sz w:val="28"/>
          <w:szCs w:val="28"/>
        </w:rPr>
        <w:t xml:space="preserve"> </w:t>
      </w:r>
      <w:r w:rsidR="00212A31" w:rsidRPr="00212A31">
        <w:rPr>
          <w:sz w:val="28"/>
          <w:szCs w:val="28"/>
        </w:rPr>
        <w:t>p</w:t>
      </w:r>
      <w:r w:rsidR="00BC0CE2" w:rsidRPr="00212A31">
        <w:rPr>
          <w:sz w:val="28"/>
          <w:szCs w:val="28"/>
        </w:rPr>
        <w:t>age</w:t>
      </w:r>
      <w:r w:rsidR="00212A31">
        <w:rPr>
          <w:sz w:val="28"/>
          <w:szCs w:val="28"/>
        </w:rPr>
        <w:t xml:space="preserve"> 3.</w:t>
      </w:r>
      <w:r w:rsidR="00BC0CE2">
        <w:rPr>
          <w:sz w:val="28"/>
          <w:szCs w:val="28"/>
        </w:rPr>
        <w:t xml:space="preserve"> </w:t>
      </w:r>
      <w:r w:rsidR="0018453E">
        <w:rPr>
          <w:sz w:val="28"/>
          <w:szCs w:val="28"/>
        </w:rPr>
        <w:t xml:space="preserve">The Greek word means “to express, to translate.” </w:t>
      </w:r>
      <w:r w:rsidR="00BC0CE2">
        <w:rPr>
          <w:sz w:val="28"/>
          <w:szCs w:val="28"/>
        </w:rPr>
        <w:t>Hermeneutics</w:t>
      </w:r>
      <w:r w:rsidR="0018453E">
        <w:rPr>
          <w:sz w:val="28"/>
          <w:szCs w:val="28"/>
        </w:rPr>
        <w:t xml:space="preserve"> is a field of study that is both </w:t>
      </w:r>
      <w:r w:rsidR="00BC0CE2">
        <w:rPr>
          <w:sz w:val="28"/>
          <w:szCs w:val="28"/>
        </w:rPr>
        <w:t>theory</w:t>
      </w:r>
      <w:r w:rsidR="0018453E">
        <w:rPr>
          <w:sz w:val="28"/>
          <w:szCs w:val="28"/>
        </w:rPr>
        <w:t xml:space="preserve"> and method. </w:t>
      </w:r>
      <w:r w:rsidR="00BD6FE9">
        <w:rPr>
          <w:sz w:val="28"/>
          <w:szCs w:val="28"/>
        </w:rPr>
        <w:t xml:space="preserve">Stress that although “hermeneutics” is a Greek word related to Bible study, hermeneutics is found in every religious tradition of the world. </w:t>
      </w:r>
      <w:r w:rsidR="009E35EC">
        <w:rPr>
          <w:sz w:val="28"/>
          <w:szCs w:val="28"/>
        </w:rPr>
        <w:t>Stress that t</w:t>
      </w:r>
      <w:r w:rsidR="00BD6FE9">
        <w:rPr>
          <w:sz w:val="28"/>
          <w:szCs w:val="28"/>
        </w:rPr>
        <w:t xml:space="preserve">he hermeneutics we are teaching—as one can see from the </w:t>
      </w:r>
      <w:r w:rsidR="00BD6FE9" w:rsidRPr="00E952B3">
        <w:rPr>
          <w:i/>
          <w:iCs/>
          <w:sz w:val="28"/>
          <w:szCs w:val="28"/>
        </w:rPr>
        <w:t>Supplementary Materials</w:t>
      </w:r>
      <w:r w:rsidR="00BD6FE9">
        <w:rPr>
          <w:sz w:val="28"/>
          <w:szCs w:val="28"/>
        </w:rPr>
        <w:t>—is full</w:t>
      </w:r>
      <w:r w:rsidR="00E72A48">
        <w:rPr>
          <w:sz w:val="28"/>
          <w:szCs w:val="28"/>
        </w:rPr>
        <w:t>y</w:t>
      </w:r>
      <w:r w:rsidR="00BD6FE9">
        <w:rPr>
          <w:sz w:val="28"/>
          <w:szCs w:val="28"/>
        </w:rPr>
        <w:t xml:space="preserve"> based in the Vedic tradition that has a long and very erudite history of how we understand scripture and the words of guru. </w:t>
      </w:r>
    </w:p>
    <w:p w14:paraId="32E4242F" w14:textId="44405FE8" w:rsidR="00F258D6" w:rsidRPr="009E35EC" w:rsidRDefault="009E35EC" w:rsidP="009E35EC">
      <w:pPr>
        <w:pStyle w:val="ListParagraph"/>
        <w:numPr>
          <w:ilvl w:val="0"/>
          <w:numId w:val="9"/>
        </w:numPr>
        <w:spacing w:after="120" w:line="240" w:lineRule="auto"/>
        <w:ind w:left="714" w:hanging="357"/>
        <w:contextualSpacing w:val="0"/>
        <w:rPr>
          <w:sz w:val="28"/>
          <w:szCs w:val="28"/>
        </w:rPr>
      </w:pPr>
      <w:r w:rsidRPr="009E35EC">
        <w:rPr>
          <w:sz w:val="28"/>
          <w:szCs w:val="28"/>
        </w:rPr>
        <w:t>Ask: w</w:t>
      </w:r>
      <w:r w:rsidR="0044441E" w:rsidRPr="009E35EC">
        <w:rPr>
          <w:sz w:val="28"/>
          <w:szCs w:val="28"/>
        </w:rPr>
        <w:t xml:space="preserve">hat </w:t>
      </w:r>
      <w:proofErr w:type="gramStart"/>
      <w:r w:rsidR="0044441E" w:rsidRPr="009E35EC">
        <w:rPr>
          <w:sz w:val="28"/>
          <w:szCs w:val="28"/>
        </w:rPr>
        <w:t>is</w:t>
      </w:r>
      <w:proofErr w:type="gramEnd"/>
      <w:r w:rsidR="0044441E" w:rsidRPr="009E35EC">
        <w:rPr>
          <w:sz w:val="28"/>
          <w:szCs w:val="28"/>
        </w:rPr>
        <w:t xml:space="preserve"> hermeneutics and why is it important? </w:t>
      </w:r>
      <w:r w:rsidR="00CB3977" w:rsidRPr="009E35EC">
        <w:rPr>
          <w:sz w:val="28"/>
          <w:szCs w:val="28"/>
        </w:rPr>
        <w:t xml:space="preserve"> </w:t>
      </w:r>
      <w:r w:rsidRPr="009E35EC">
        <w:rPr>
          <w:sz w:val="28"/>
          <w:szCs w:val="28"/>
        </w:rPr>
        <w:t>You may g</w:t>
      </w:r>
      <w:r w:rsidR="00ED2589" w:rsidRPr="009E35EC">
        <w:rPr>
          <w:sz w:val="28"/>
          <w:szCs w:val="28"/>
        </w:rPr>
        <w:t xml:space="preserve">ive an example of a scriptural passage with which you are familiar that has several different interpretations. </w:t>
      </w:r>
      <w:r w:rsidRPr="009E35EC">
        <w:rPr>
          <w:sz w:val="28"/>
          <w:szCs w:val="28"/>
        </w:rPr>
        <w:t xml:space="preserve">Or, </w:t>
      </w:r>
      <w:r>
        <w:rPr>
          <w:sz w:val="28"/>
          <w:szCs w:val="28"/>
        </w:rPr>
        <w:t>i</w:t>
      </w:r>
      <w:r w:rsidR="00ED2589" w:rsidRPr="009E35EC">
        <w:rPr>
          <w:sz w:val="28"/>
          <w:szCs w:val="28"/>
        </w:rPr>
        <w:t>f you like, you may use this</w:t>
      </w:r>
      <w:r w:rsidR="00CB3977" w:rsidRPr="009E35EC">
        <w:rPr>
          <w:sz w:val="28"/>
          <w:szCs w:val="28"/>
        </w:rPr>
        <w:t xml:space="preserve"> simple example from the Bible</w:t>
      </w:r>
      <w:r w:rsidR="00ED2589" w:rsidRPr="009E35EC">
        <w:rPr>
          <w:sz w:val="28"/>
          <w:szCs w:val="28"/>
        </w:rPr>
        <w:t xml:space="preserve">. An advantage of using a Biblical </w:t>
      </w:r>
      <w:r w:rsidR="00F258D6" w:rsidRPr="009E35EC">
        <w:rPr>
          <w:sz w:val="28"/>
          <w:szCs w:val="28"/>
        </w:rPr>
        <w:t>passage is the participants are likely to have an “emotional distance” from it. It is important to note that Christians in general have a strong hermeneutic tradition. You can use this</w:t>
      </w:r>
      <w:r w:rsidR="00CB3977" w:rsidRPr="009E35EC">
        <w:rPr>
          <w:sz w:val="28"/>
          <w:szCs w:val="28"/>
        </w:rPr>
        <w:t xml:space="preserve"> statement from Matthew 5: “Blessed are the meek for they shall inherit the earth.” </w:t>
      </w:r>
      <w:r w:rsidR="007D5797" w:rsidRPr="009E35EC">
        <w:rPr>
          <w:sz w:val="28"/>
          <w:szCs w:val="28"/>
        </w:rPr>
        <w:t xml:space="preserve">(This quote is not in the </w:t>
      </w:r>
      <w:r w:rsidR="007D5797" w:rsidRPr="00A04633">
        <w:rPr>
          <w:i/>
          <w:iCs/>
          <w:sz w:val="28"/>
          <w:szCs w:val="28"/>
        </w:rPr>
        <w:t>Participant Handbook</w:t>
      </w:r>
      <w:r w:rsidR="007D5797" w:rsidRPr="009E35EC">
        <w:rPr>
          <w:sz w:val="28"/>
          <w:szCs w:val="28"/>
        </w:rPr>
        <w:t xml:space="preserve">. You may want to write this on a flipchart or have it in a </w:t>
      </w:r>
      <w:r w:rsidR="0018453E" w:rsidRPr="009E35EC">
        <w:rPr>
          <w:sz w:val="28"/>
          <w:szCs w:val="28"/>
        </w:rPr>
        <w:t>PowerPoint</w:t>
      </w:r>
      <w:r w:rsidR="007D5797" w:rsidRPr="009E35EC">
        <w:rPr>
          <w:sz w:val="28"/>
          <w:szCs w:val="28"/>
        </w:rPr>
        <w:t xml:space="preserve">.) </w:t>
      </w:r>
      <w:r w:rsidR="00CB3977" w:rsidRPr="009E35EC">
        <w:rPr>
          <w:sz w:val="28"/>
          <w:szCs w:val="28"/>
        </w:rPr>
        <w:t>Demonstrate different kinds of interpretations of this sentence, including</w:t>
      </w:r>
      <w:r w:rsidR="00F258D6" w:rsidRPr="009E35EC">
        <w:rPr>
          <w:sz w:val="28"/>
          <w:szCs w:val="28"/>
        </w:rPr>
        <w:t>:</w:t>
      </w:r>
    </w:p>
    <w:p w14:paraId="1AB3F664" w14:textId="436F1B3D" w:rsidR="00602AB9" w:rsidRDefault="00602AB9" w:rsidP="00ED2589">
      <w:pPr>
        <w:pStyle w:val="ListParagraph"/>
        <w:spacing w:after="120" w:line="240" w:lineRule="auto"/>
        <w:ind w:left="714"/>
        <w:contextualSpacing w:val="0"/>
        <w:rPr>
          <w:sz w:val="28"/>
          <w:szCs w:val="28"/>
        </w:rPr>
      </w:pPr>
      <w:r w:rsidRPr="00992ABD">
        <w:rPr>
          <w:b/>
          <w:bCs/>
          <w:sz w:val="28"/>
          <w:szCs w:val="28"/>
        </w:rPr>
        <w:t>Literal out of context:</w:t>
      </w:r>
      <w:r>
        <w:rPr>
          <w:sz w:val="28"/>
          <w:szCs w:val="28"/>
        </w:rPr>
        <w:t xml:space="preserve"> if </w:t>
      </w:r>
      <w:proofErr w:type="gramStart"/>
      <w:r>
        <w:rPr>
          <w:sz w:val="28"/>
          <w:szCs w:val="28"/>
        </w:rPr>
        <w:t>you’re</w:t>
      </w:r>
      <w:proofErr w:type="gramEnd"/>
      <w:r>
        <w:rPr>
          <w:sz w:val="28"/>
          <w:szCs w:val="28"/>
        </w:rPr>
        <w:t xml:space="preserve"> humble you can expect to become king of the world (</w:t>
      </w:r>
      <w:r w:rsidR="00992ABD">
        <w:rPr>
          <w:sz w:val="28"/>
          <w:szCs w:val="28"/>
        </w:rPr>
        <w:t>d</w:t>
      </w:r>
      <w:r>
        <w:rPr>
          <w:sz w:val="28"/>
          <w:szCs w:val="28"/>
        </w:rPr>
        <w:t>efinitely not what Jesus means)</w:t>
      </w:r>
      <w:r w:rsidR="00992ABD">
        <w:rPr>
          <w:sz w:val="28"/>
          <w:szCs w:val="28"/>
        </w:rPr>
        <w:t>.</w:t>
      </w:r>
    </w:p>
    <w:p w14:paraId="4822B152" w14:textId="0E79B69B" w:rsidR="00602AB9" w:rsidRDefault="00602AB9" w:rsidP="00ED2589">
      <w:pPr>
        <w:pStyle w:val="ListParagraph"/>
        <w:spacing w:after="120" w:line="240" w:lineRule="auto"/>
        <w:ind w:left="714"/>
        <w:contextualSpacing w:val="0"/>
        <w:rPr>
          <w:sz w:val="28"/>
          <w:szCs w:val="28"/>
        </w:rPr>
      </w:pPr>
      <w:r w:rsidRPr="00992ABD">
        <w:rPr>
          <w:b/>
          <w:bCs/>
          <w:sz w:val="28"/>
          <w:szCs w:val="28"/>
        </w:rPr>
        <w:t>Most common Christian understanding:</w:t>
      </w:r>
      <w:r>
        <w:rPr>
          <w:sz w:val="28"/>
          <w:szCs w:val="28"/>
        </w:rPr>
        <w:t xml:space="preserve"> If we are </w:t>
      </w:r>
      <w:proofErr w:type="gramStart"/>
      <w:r>
        <w:rPr>
          <w:sz w:val="28"/>
          <w:szCs w:val="28"/>
        </w:rPr>
        <w:t>humble</w:t>
      </w:r>
      <w:proofErr w:type="gramEnd"/>
      <w:r>
        <w:rPr>
          <w:sz w:val="28"/>
          <w:szCs w:val="28"/>
        </w:rPr>
        <w:t xml:space="preserve"> we are elevated in the eyes of God, and in the end time when the Lord makes His will </w:t>
      </w:r>
      <w:proofErr w:type="spellStart"/>
      <w:r>
        <w:rPr>
          <w:sz w:val="28"/>
          <w:szCs w:val="28"/>
        </w:rPr>
        <w:t>known</w:t>
      </w:r>
      <w:proofErr w:type="spellEnd"/>
      <w:r>
        <w:rPr>
          <w:sz w:val="28"/>
          <w:szCs w:val="28"/>
        </w:rPr>
        <w:t xml:space="preserve"> on Earth, we will be part of that. Or in an otherworldly sense</w:t>
      </w:r>
      <w:r w:rsidR="009E35EC">
        <w:rPr>
          <w:sz w:val="28"/>
          <w:szCs w:val="28"/>
        </w:rPr>
        <w:t>,</w:t>
      </w:r>
      <w:r>
        <w:rPr>
          <w:sz w:val="28"/>
          <w:szCs w:val="28"/>
        </w:rPr>
        <w:t xml:space="preserve"> if we are </w:t>
      </w:r>
      <w:proofErr w:type="gramStart"/>
      <w:r>
        <w:rPr>
          <w:sz w:val="28"/>
          <w:szCs w:val="28"/>
        </w:rPr>
        <w:t>humble</w:t>
      </w:r>
      <w:proofErr w:type="gramEnd"/>
      <w:r>
        <w:rPr>
          <w:sz w:val="28"/>
          <w:szCs w:val="28"/>
        </w:rPr>
        <w:t xml:space="preserve"> we will achieve heavenly glory.</w:t>
      </w:r>
    </w:p>
    <w:p w14:paraId="5139C495" w14:textId="4E9BF7F8" w:rsidR="00F258D6" w:rsidRDefault="009E35EC" w:rsidP="00ED2589">
      <w:pPr>
        <w:pStyle w:val="ListParagraph"/>
        <w:spacing w:after="120" w:line="240" w:lineRule="auto"/>
        <w:ind w:left="714"/>
        <w:contextualSpacing w:val="0"/>
        <w:rPr>
          <w:sz w:val="28"/>
          <w:szCs w:val="28"/>
        </w:rPr>
      </w:pPr>
      <w:r w:rsidRPr="00992ABD">
        <w:rPr>
          <w:b/>
          <w:bCs/>
          <w:sz w:val="28"/>
          <w:szCs w:val="28"/>
        </w:rPr>
        <w:t>H</w:t>
      </w:r>
      <w:r w:rsidR="00CB3977" w:rsidRPr="00992ABD">
        <w:rPr>
          <w:b/>
          <w:bCs/>
          <w:sz w:val="28"/>
          <w:szCs w:val="28"/>
        </w:rPr>
        <w:t>istorical context</w:t>
      </w:r>
      <w:r w:rsidR="00F258D6" w:rsidRPr="00992ABD">
        <w:rPr>
          <w:b/>
          <w:bCs/>
          <w:sz w:val="28"/>
          <w:szCs w:val="28"/>
        </w:rPr>
        <w:t>:</w:t>
      </w:r>
      <w:r w:rsidR="00F258D6">
        <w:rPr>
          <w:sz w:val="28"/>
          <w:szCs w:val="28"/>
        </w:rPr>
        <w:t xml:space="preserve"> </w:t>
      </w:r>
      <w:r w:rsidR="005B0B33">
        <w:rPr>
          <w:sz w:val="28"/>
          <w:szCs w:val="28"/>
        </w:rPr>
        <w:t xml:space="preserve">Jesus is speaking this to the Jews when they are terribly oppressed and </w:t>
      </w:r>
      <w:r w:rsidR="003B4B83">
        <w:rPr>
          <w:sz w:val="28"/>
          <w:szCs w:val="28"/>
        </w:rPr>
        <w:t>persecuted</w:t>
      </w:r>
      <w:r w:rsidR="005B0B33">
        <w:rPr>
          <w:sz w:val="28"/>
          <w:szCs w:val="28"/>
        </w:rPr>
        <w:t xml:space="preserve"> by the Roman powers of the time. And many Jews are expecting a messiah not who will tell them to turn the other cheek </w:t>
      </w:r>
      <w:r w:rsidR="005B0B33">
        <w:rPr>
          <w:sz w:val="28"/>
          <w:szCs w:val="28"/>
        </w:rPr>
        <w:lastRenderedPageBreak/>
        <w:t xml:space="preserve">and be humble, but someone who will lead them out of oppression by military means. </w:t>
      </w:r>
      <w:r w:rsidR="003B4B83">
        <w:rPr>
          <w:sz w:val="28"/>
          <w:szCs w:val="28"/>
        </w:rPr>
        <w:t xml:space="preserve">Jesus’ words are powerful and </w:t>
      </w:r>
      <w:proofErr w:type="gramStart"/>
      <w:r w:rsidR="003B4B83">
        <w:rPr>
          <w:sz w:val="28"/>
          <w:szCs w:val="28"/>
        </w:rPr>
        <w:t>radical—telling</w:t>
      </w:r>
      <w:proofErr w:type="gramEnd"/>
      <w:r w:rsidR="003B4B83">
        <w:rPr>
          <w:sz w:val="28"/>
          <w:szCs w:val="28"/>
        </w:rPr>
        <w:t xml:space="preserve"> them to be humble and turn the other cheek and just resist in their heart. </w:t>
      </w:r>
    </w:p>
    <w:p w14:paraId="5EF528FD" w14:textId="0ED10853" w:rsidR="00F258D6" w:rsidRDefault="00CB3977" w:rsidP="00ED2589">
      <w:pPr>
        <w:pStyle w:val="ListParagraph"/>
        <w:spacing w:after="120" w:line="240" w:lineRule="auto"/>
        <w:ind w:left="714"/>
        <w:contextualSpacing w:val="0"/>
        <w:rPr>
          <w:sz w:val="28"/>
          <w:szCs w:val="28"/>
        </w:rPr>
      </w:pPr>
      <w:r w:rsidRPr="00992ABD">
        <w:rPr>
          <w:b/>
          <w:bCs/>
          <w:sz w:val="28"/>
          <w:szCs w:val="28"/>
        </w:rPr>
        <w:t>Marxist theory</w:t>
      </w:r>
      <w:r w:rsidR="00602AB9" w:rsidRPr="00992ABD">
        <w:rPr>
          <w:b/>
          <w:bCs/>
          <w:sz w:val="28"/>
          <w:szCs w:val="28"/>
        </w:rPr>
        <w:t>:</w:t>
      </w:r>
      <w:r w:rsidR="003B4B83">
        <w:rPr>
          <w:sz w:val="28"/>
          <w:szCs w:val="28"/>
        </w:rPr>
        <w:t xml:space="preserve"> Just before this statement, Jesus said, “</w:t>
      </w:r>
      <w:r w:rsidR="00E952B3">
        <w:rPr>
          <w:sz w:val="28"/>
          <w:szCs w:val="28"/>
        </w:rPr>
        <w:t>B</w:t>
      </w:r>
      <w:r w:rsidR="003B4B83">
        <w:rPr>
          <w:sz w:val="28"/>
          <w:szCs w:val="28"/>
        </w:rPr>
        <w:t xml:space="preserve">lessed are the poor in spirit for theirs is the kingdom of heaven.” Marx said, “This is what religion does. It asks the poor and the humble to stay meek and keep their voices down, so that the rich and the powerful can continue to exploit them. Religion is a tool for the oppression and the exploitation of the masses by the few who are powerful and rich.” Obviously, most Christians would not appreciate this interpretation. </w:t>
      </w:r>
    </w:p>
    <w:p w14:paraId="10C66338" w14:textId="77E40072" w:rsidR="00CB3977" w:rsidRPr="00D120BF" w:rsidRDefault="00D120BF" w:rsidP="00D120BF">
      <w:pPr>
        <w:spacing w:after="120" w:line="240" w:lineRule="auto"/>
        <w:ind w:left="714"/>
        <w:rPr>
          <w:sz w:val="28"/>
          <w:szCs w:val="28"/>
        </w:rPr>
      </w:pPr>
      <w:r w:rsidRPr="00992ABD">
        <w:rPr>
          <w:b/>
          <w:bCs/>
          <w:sz w:val="28"/>
          <w:szCs w:val="28"/>
        </w:rPr>
        <w:t>Liberation</w:t>
      </w:r>
      <w:r w:rsidR="00CB3977" w:rsidRPr="00992ABD">
        <w:rPr>
          <w:b/>
          <w:bCs/>
          <w:sz w:val="28"/>
          <w:szCs w:val="28"/>
        </w:rPr>
        <w:t xml:space="preserve"> theology</w:t>
      </w:r>
      <w:r w:rsidR="00602AB9" w:rsidRPr="00992ABD">
        <w:rPr>
          <w:b/>
          <w:bCs/>
          <w:sz w:val="28"/>
          <w:szCs w:val="28"/>
        </w:rPr>
        <w:t>:</w:t>
      </w:r>
      <w:r w:rsidR="003B4B83" w:rsidRPr="00D120BF">
        <w:rPr>
          <w:sz w:val="28"/>
          <w:szCs w:val="28"/>
        </w:rPr>
        <w:t xml:space="preserve"> </w:t>
      </w:r>
      <w:r w:rsidR="001768CA" w:rsidRPr="00D120BF">
        <w:rPr>
          <w:sz w:val="28"/>
          <w:szCs w:val="28"/>
        </w:rPr>
        <w:t>influenced</w:t>
      </w:r>
      <w:r w:rsidR="003B4B83" w:rsidRPr="00D120BF">
        <w:rPr>
          <w:sz w:val="28"/>
          <w:szCs w:val="28"/>
        </w:rPr>
        <w:t xml:space="preserve"> by Marx but a positive direction. Jesus here is standing next to those who are poor, oppressed, and weak. He is the friend of the poor. He helps the </w:t>
      </w:r>
      <w:proofErr w:type="gramStart"/>
      <w:r w:rsidR="003B4B83" w:rsidRPr="00D120BF">
        <w:rPr>
          <w:sz w:val="28"/>
          <w:szCs w:val="28"/>
        </w:rPr>
        <w:t>poor, and</w:t>
      </w:r>
      <w:proofErr w:type="gramEnd"/>
      <w:r w:rsidR="003B4B83" w:rsidRPr="00D120BF">
        <w:rPr>
          <w:sz w:val="28"/>
          <w:szCs w:val="28"/>
        </w:rPr>
        <w:t xml:space="preserve"> lifts them up. He stands in solidarity with the weak and the poor and allows </w:t>
      </w:r>
      <w:r w:rsidR="00E952B3">
        <w:rPr>
          <w:sz w:val="28"/>
          <w:szCs w:val="28"/>
        </w:rPr>
        <w:t>their</w:t>
      </w:r>
      <w:r w:rsidR="003B4B83" w:rsidRPr="00D120BF">
        <w:rPr>
          <w:sz w:val="28"/>
          <w:szCs w:val="28"/>
        </w:rPr>
        <w:t xml:space="preserve"> voices to be heard. This is a call </w:t>
      </w:r>
      <w:r w:rsidR="001768CA" w:rsidRPr="00D120BF">
        <w:rPr>
          <w:sz w:val="28"/>
          <w:szCs w:val="28"/>
        </w:rPr>
        <w:t xml:space="preserve">to action </w:t>
      </w:r>
      <w:r w:rsidR="003B4B83" w:rsidRPr="00D120BF">
        <w:rPr>
          <w:sz w:val="28"/>
          <w:szCs w:val="28"/>
        </w:rPr>
        <w:t xml:space="preserve">for all Christians to </w:t>
      </w:r>
      <w:r w:rsidR="001768CA" w:rsidRPr="00D120BF">
        <w:rPr>
          <w:sz w:val="28"/>
          <w:szCs w:val="28"/>
        </w:rPr>
        <w:t>fight poverty and oppression</w:t>
      </w:r>
      <w:r w:rsidR="003B4B83" w:rsidRPr="00D120BF">
        <w:rPr>
          <w:sz w:val="28"/>
          <w:szCs w:val="28"/>
        </w:rPr>
        <w:t xml:space="preserve">. </w:t>
      </w:r>
    </w:p>
    <w:p w14:paraId="4D64FEFC" w14:textId="14A30E56" w:rsidR="00CB3977" w:rsidRDefault="0044441E" w:rsidP="00F74A6D">
      <w:pPr>
        <w:pStyle w:val="ListParagraph"/>
        <w:numPr>
          <w:ilvl w:val="0"/>
          <w:numId w:val="9"/>
        </w:numPr>
        <w:spacing w:after="120" w:line="240" w:lineRule="auto"/>
        <w:ind w:left="714" w:hanging="357"/>
        <w:contextualSpacing w:val="0"/>
        <w:rPr>
          <w:sz w:val="28"/>
          <w:szCs w:val="28"/>
        </w:rPr>
      </w:pPr>
      <w:r w:rsidRPr="005422BF">
        <w:rPr>
          <w:sz w:val="28"/>
          <w:szCs w:val="28"/>
        </w:rPr>
        <w:t xml:space="preserve">As you can see from this example, a text can be interpreted to mean almost anything. Therefore, the key question is: What guides our explanation/understanding/interpretation? For this we need </w:t>
      </w:r>
      <w:r w:rsidR="004D6919">
        <w:rPr>
          <w:sz w:val="28"/>
          <w:szCs w:val="28"/>
        </w:rPr>
        <w:t>p</w:t>
      </w:r>
      <w:r w:rsidRPr="005422BF">
        <w:rPr>
          <w:sz w:val="28"/>
          <w:szCs w:val="28"/>
        </w:rPr>
        <w:t xml:space="preserve">rinciples, and then </w:t>
      </w:r>
      <w:r w:rsidR="004D6919">
        <w:rPr>
          <w:sz w:val="28"/>
          <w:szCs w:val="28"/>
        </w:rPr>
        <w:t>t</w:t>
      </w:r>
      <w:r w:rsidRPr="005422BF">
        <w:rPr>
          <w:sz w:val="28"/>
          <w:szCs w:val="28"/>
        </w:rPr>
        <w:t xml:space="preserve">ools to apply the </w:t>
      </w:r>
      <w:r w:rsidR="004D6919">
        <w:rPr>
          <w:sz w:val="28"/>
          <w:szCs w:val="28"/>
        </w:rPr>
        <w:t>p</w:t>
      </w:r>
      <w:r w:rsidRPr="005422BF">
        <w:rPr>
          <w:sz w:val="28"/>
          <w:szCs w:val="28"/>
        </w:rPr>
        <w:t>rinciples.</w:t>
      </w:r>
    </w:p>
    <w:p w14:paraId="1D510D60" w14:textId="36BC703F" w:rsidR="00385B1F" w:rsidRDefault="00E8018A" w:rsidP="00F74A6D">
      <w:pPr>
        <w:pStyle w:val="ListParagraph"/>
        <w:numPr>
          <w:ilvl w:val="0"/>
          <w:numId w:val="9"/>
        </w:numPr>
        <w:spacing w:after="120" w:line="240" w:lineRule="auto"/>
        <w:ind w:left="714" w:hanging="357"/>
        <w:contextualSpacing w:val="0"/>
        <w:rPr>
          <w:sz w:val="28"/>
          <w:szCs w:val="28"/>
        </w:rPr>
      </w:pPr>
      <w:r>
        <w:rPr>
          <w:sz w:val="28"/>
          <w:szCs w:val="28"/>
        </w:rPr>
        <w:t xml:space="preserve">Hermeneutics is not always a way of coming up with one solution </w:t>
      </w:r>
      <w:r w:rsidR="00385B1F">
        <w:rPr>
          <w:sz w:val="28"/>
          <w:szCs w:val="28"/>
        </w:rPr>
        <w:t xml:space="preserve">or one explanation but rather </w:t>
      </w:r>
      <w:r w:rsidR="00992ABD">
        <w:rPr>
          <w:sz w:val="28"/>
          <w:szCs w:val="28"/>
        </w:rPr>
        <w:t xml:space="preserve">a way of </w:t>
      </w:r>
      <w:r w:rsidR="00385B1F">
        <w:rPr>
          <w:sz w:val="28"/>
          <w:szCs w:val="28"/>
        </w:rPr>
        <w:t xml:space="preserve">reaching good conclusions with good conversations. </w:t>
      </w:r>
    </w:p>
    <w:p w14:paraId="4FA663E2" w14:textId="77777777" w:rsidR="00385B1F" w:rsidRDefault="00385B1F" w:rsidP="00F74A6D">
      <w:pPr>
        <w:pStyle w:val="ListParagraph"/>
        <w:numPr>
          <w:ilvl w:val="0"/>
          <w:numId w:val="9"/>
        </w:numPr>
        <w:spacing w:after="120" w:line="240" w:lineRule="auto"/>
        <w:ind w:left="714" w:hanging="357"/>
        <w:contextualSpacing w:val="0"/>
        <w:rPr>
          <w:sz w:val="28"/>
          <w:szCs w:val="28"/>
        </w:rPr>
      </w:pPr>
      <w:r>
        <w:rPr>
          <w:sz w:val="28"/>
          <w:szCs w:val="28"/>
        </w:rPr>
        <w:t>Good hermeneutics protects the tradition and allows it to grow.</w:t>
      </w:r>
    </w:p>
    <w:p w14:paraId="6E93402B" w14:textId="151327C9" w:rsidR="00385B1F" w:rsidRDefault="00385B1F" w:rsidP="00F74A6D">
      <w:pPr>
        <w:pStyle w:val="ListParagraph"/>
        <w:numPr>
          <w:ilvl w:val="0"/>
          <w:numId w:val="9"/>
        </w:numPr>
        <w:spacing w:after="120" w:line="240" w:lineRule="auto"/>
        <w:ind w:left="714" w:hanging="357"/>
        <w:contextualSpacing w:val="0"/>
        <w:rPr>
          <w:sz w:val="28"/>
          <w:szCs w:val="28"/>
        </w:rPr>
      </w:pPr>
      <w:r>
        <w:rPr>
          <w:sz w:val="28"/>
          <w:szCs w:val="28"/>
        </w:rPr>
        <w:t xml:space="preserve">Hermeneutics creates shared boundaries of a culture of accepted dialogue and shared understanding that </w:t>
      </w:r>
      <w:proofErr w:type="gramStart"/>
      <w:r>
        <w:rPr>
          <w:sz w:val="28"/>
          <w:szCs w:val="28"/>
        </w:rPr>
        <w:t>doesn’t</w:t>
      </w:r>
      <w:proofErr w:type="gramEnd"/>
      <w:r>
        <w:rPr>
          <w:sz w:val="28"/>
          <w:szCs w:val="28"/>
        </w:rPr>
        <w:t xml:space="preserve"> stifle. </w:t>
      </w:r>
      <w:r w:rsidR="007D5797">
        <w:rPr>
          <w:sz w:val="28"/>
          <w:szCs w:val="28"/>
        </w:rPr>
        <w:t>We can compare this situation to a game such as tennis</w:t>
      </w:r>
      <w:r w:rsidR="00365B2A">
        <w:rPr>
          <w:sz w:val="28"/>
          <w:szCs w:val="28"/>
        </w:rPr>
        <w:t xml:space="preserve"> or table tennis</w:t>
      </w:r>
      <w:r w:rsidR="007D5797">
        <w:rPr>
          <w:sz w:val="28"/>
          <w:szCs w:val="28"/>
        </w:rPr>
        <w:t xml:space="preserve"> where </w:t>
      </w:r>
      <w:r w:rsidR="006B2070">
        <w:rPr>
          <w:sz w:val="28"/>
          <w:szCs w:val="28"/>
        </w:rPr>
        <w:t>the net, the court boundaries and the rules define what is allowed and what is not allowed yet there is a lot of individual variation in how to play the game.</w:t>
      </w:r>
      <w:r w:rsidR="00033FA3">
        <w:rPr>
          <w:sz w:val="28"/>
          <w:szCs w:val="28"/>
        </w:rPr>
        <w:t xml:space="preserve"> </w:t>
      </w:r>
    </w:p>
    <w:p w14:paraId="29830F4C" w14:textId="35C1BB1C" w:rsidR="00385B1F" w:rsidRDefault="00385B1F" w:rsidP="00F74A6D">
      <w:pPr>
        <w:pStyle w:val="ListParagraph"/>
        <w:numPr>
          <w:ilvl w:val="0"/>
          <w:numId w:val="9"/>
        </w:numPr>
        <w:spacing w:after="120" w:line="240" w:lineRule="auto"/>
        <w:ind w:left="714" w:hanging="357"/>
        <w:contextualSpacing w:val="0"/>
        <w:rPr>
          <w:sz w:val="28"/>
          <w:szCs w:val="28"/>
        </w:rPr>
      </w:pPr>
      <w:r>
        <w:rPr>
          <w:sz w:val="28"/>
          <w:szCs w:val="28"/>
        </w:rPr>
        <w:t>Good hermeneutics brings joy and satisfaction to the soul and is not merely an intellectual exercise</w:t>
      </w:r>
      <w:r w:rsidR="00CB3977">
        <w:rPr>
          <w:sz w:val="28"/>
          <w:szCs w:val="28"/>
        </w:rPr>
        <w:t>.</w:t>
      </w:r>
    </w:p>
    <w:p w14:paraId="0B510D08" w14:textId="031961F4" w:rsidR="00E952B3" w:rsidRDefault="00385B1F" w:rsidP="00F74A6D">
      <w:pPr>
        <w:pStyle w:val="ListParagraph"/>
        <w:numPr>
          <w:ilvl w:val="0"/>
          <w:numId w:val="9"/>
        </w:numPr>
        <w:spacing w:after="120" w:line="240" w:lineRule="auto"/>
        <w:ind w:left="714" w:hanging="357"/>
        <w:contextualSpacing w:val="0"/>
        <w:rPr>
          <w:sz w:val="28"/>
          <w:szCs w:val="28"/>
        </w:rPr>
      </w:pPr>
      <w:r>
        <w:rPr>
          <w:sz w:val="28"/>
          <w:szCs w:val="28"/>
        </w:rPr>
        <w:t xml:space="preserve">Emphasize that this course is a “safe space” where we can discuss difficult and controversial statements without judgment or criticism.  </w:t>
      </w:r>
    </w:p>
    <w:p w14:paraId="7FCF8B61" w14:textId="77777777" w:rsidR="00E952B3" w:rsidRDefault="00E952B3">
      <w:pPr>
        <w:rPr>
          <w:sz w:val="28"/>
          <w:szCs w:val="28"/>
        </w:rPr>
      </w:pPr>
      <w:r>
        <w:rPr>
          <w:sz w:val="28"/>
          <w:szCs w:val="28"/>
        </w:rPr>
        <w:br w:type="page"/>
      </w:r>
    </w:p>
    <w:p w14:paraId="766B87ED" w14:textId="703BB474" w:rsidR="0044441E" w:rsidRPr="004F185A" w:rsidRDefault="0044441E" w:rsidP="0044441E">
      <w:pPr>
        <w:rPr>
          <w:b/>
          <w:bCs/>
          <w:sz w:val="28"/>
          <w:szCs w:val="28"/>
        </w:rPr>
      </w:pPr>
      <w:r w:rsidRPr="004F185A">
        <w:rPr>
          <w:b/>
          <w:bCs/>
          <w:sz w:val="28"/>
          <w:szCs w:val="28"/>
        </w:rPr>
        <w:lastRenderedPageBreak/>
        <w:t>5 minutes</w:t>
      </w:r>
      <w:r w:rsidR="004F185A" w:rsidRPr="004F185A">
        <w:rPr>
          <w:b/>
          <w:bCs/>
          <w:sz w:val="28"/>
          <w:szCs w:val="28"/>
        </w:rPr>
        <w:t>:</w:t>
      </w:r>
    </w:p>
    <w:p w14:paraId="0AACEEBE" w14:textId="77777777" w:rsidR="00F66CE8" w:rsidRDefault="0044441E" w:rsidP="00F74A6D">
      <w:pPr>
        <w:pStyle w:val="ListParagraph"/>
        <w:numPr>
          <w:ilvl w:val="0"/>
          <w:numId w:val="10"/>
        </w:numPr>
        <w:spacing w:after="240" w:line="240" w:lineRule="auto"/>
        <w:ind w:left="714" w:hanging="357"/>
        <w:contextualSpacing w:val="0"/>
        <w:rPr>
          <w:sz w:val="28"/>
          <w:szCs w:val="28"/>
        </w:rPr>
      </w:pPr>
      <w:r w:rsidRPr="005422BF">
        <w:rPr>
          <w:sz w:val="28"/>
          <w:szCs w:val="28"/>
        </w:rPr>
        <w:t xml:space="preserve">Here is the basis of the entire course: </w:t>
      </w:r>
    </w:p>
    <w:p w14:paraId="164A8470" w14:textId="1C2D2338" w:rsidR="0044441E" w:rsidRPr="005422BF" w:rsidRDefault="0044441E" w:rsidP="00F66CE8">
      <w:pPr>
        <w:pStyle w:val="ListParagraph"/>
        <w:rPr>
          <w:sz w:val="28"/>
          <w:szCs w:val="28"/>
        </w:rPr>
      </w:pPr>
      <w:r w:rsidRPr="005422BF">
        <w:rPr>
          <w:sz w:val="28"/>
          <w:szCs w:val="28"/>
        </w:rPr>
        <w:t xml:space="preserve">“Theory and Method Underpinned by </w:t>
      </w:r>
      <w:proofErr w:type="gramStart"/>
      <w:r w:rsidRPr="005422BF">
        <w:rPr>
          <w:sz w:val="28"/>
          <w:szCs w:val="28"/>
        </w:rPr>
        <w:t>Values</w:t>
      </w:r>
      <w:proofErr w:type="gramEnd"/>
      <w:r w:rsidRPr="005422BF">
        <w:rPr>
          <w:sz w:val="28"/>
          <w:szCs w:val="28"/>
        </w:rPr>
        <w:t>”</w:t>
      </w:r>
    </w:p>
    <w:p w14:paraId="43C7818C" w14:textId="77777777" w:rsidR="0044441E" w:rsidRPr="005422BF" w:rsidRDefault="0044441E" w:rsidP="0044441E">
      <w:pPr>
        <w:ind w:left="1440"/>
        <w:rPr>
          <w:sz w:val="28"/>
          <w:szCs w:val="28"/>
        </w:rPr>
      </w:pPr>
      <w:r w:rsidRPr="005422BF">
        <w:rPr>
          <w:sz w:val="28"/>
          <w:szCs w:val="28"/>
        </w:rPr>
        <w:t>Theory: Principles</w:t>
      </w:r>
    </w:p>
    <w:p w14:paraId="57C1AEED" w14:textId="77777777" w:rsidR="0044441E" w:rsidRPr="005422BF" w:rsidRDefault="0044441E" w:rsidP="0044441E">
      <w:pPr>
        <w:ind w:left="1440"/>
        <w:rPr>
          <w:sz w:val="28"/>
          <w:szCs w:val="28"/>
        </w:rPr>
      </w:pPr>
      <w:r w:rsidRPr="005422BF">
        <w:rPr>
          <w:sz w:val="28"/>
          <w:szCs w:val="28"/>
        </w:rPr>
        <w:t>Method: Tools</w:t>
      </w:r>
    </w:p>
    <w:p w14:paraId="3C60967C" w14:textId="7D2D3EA0" w:rsidR="0044441E" w:rsidRPr="005422BF" w:rsidRDefault="0044441E" w:rsidP="0044441E">
      <w:pPr>
        <w:ind w:left="1080" w:firstLine="360"/>
        <w:rPr>
          <w:sz w:val="28"/>
          <w:szCs w:val="28"/>
        </w:rPr>
      </w:pPr>
      <w:r w:rsidRPr="005422BF">
        <w:rPr>
          <w:sz w:val="28"/>
          <w:szCs w:val="28"/>
        </w:rPr>
        <w:t xml:space="preserve">Values: </w:t>
      </w:r>
      <w:r w:rsidR="00992ABD" w:rsidRPr="00992ABD">
        <w:rPr>
          <w:sz w:val="28"/>
          <w:szCs w:val="28"/>
        </w:rPr>
        <w:t>Vaiṣṇava</w:t>
      </w:r>
      <w:r w:rsidRPr="005422BF">
        <w:rPr>
          <w:sz w:val="28"/>
          <w:szCs w:val="28"/>
        </w:rPr>
        <w:t xml:space="preserve"> Qualities</w:t>
      </w:r>
    </w:p>
    <w:p w14:paraId="6079EB76" w14:textId="0FFF9212" w:rsidR="0044441E" w:rsidRPr="005422BF" w:rsidRDefault="0044441E" w:rsidP="00F74A6D">
      <w:pPr>
        <w:pStyle w:val="ListParagraph"/>
        <w:numPr>
          <w:ilvl w:val="0"/>
          <w:numId w:val="10"/>
        </w:numPr>
        <w:rPr>
          <w:sz w:val="28"/>
          <w:szCs w:val="28"/>
        </w:rPr>
      </w:pPr>
      <w:r w:rsidRPr="005422BF">
        <w:rPr>
          <w:sz w:val="28"/>
          <w:szCs w:val="28"/>
        </w:rPr>
        <w:t xml:space="preserve">What do we mean by Principles, Tools, and Qualities? </w:t>
      </w:r>
      <w:proofErr w:type="gramStart"/>
      <w:r w:rsidRPr="005422BF">
        <w:rPr>
          <w:sz w:val="28"/>
          <w:szCs w:val="28"/>
        </w:rPr>
        <w:t>Let’s</w:t>
      </w:r>
      <w:proofErr w:type="gramEnd"/>
      <w:r w:rsidRPr="005422BF">
        <w:rPr>
          <w:sz w:val="28"/>
          <w:szCs w:val="28"/>
        </w:rPr>
        <w:t xml:space="preserve"> look at some concrete examples using the </w:t>
      </w:r>
      <w:r w:rsidR="005A28E1">
        <w:rPr>
          <w:sz w:val="28"/>
          <w:szCs w:val="28"/>
        </w:rPr>
        <w:t>questions answered before this session (</w:t>
      </w:r>
      <w:r w:rsidR="00312E15">
        <w:rPr>
          <w:sz w:val="28"/>
          <w:szCs w:val="28"/>
        </w:rPr>
        <w:t xml:space="preserve">see </w:t>
      </w:r>
      <w:r w:rsidR="00992ABD" w:rsidRPr="00A04633">
        <w:rPr>
          <w:rFonts w:cstheme="minorHAnsi"/>
          <w:i/>
          <w:iCs/>
          <w:color w:val="000000"/>
          <w:sz w:val="28"/>
          <w:szCs w:val="28"/>
        </w:rPr>
        <w:t>Participant</w:t>
      </w:r>
      <w:r w:rsidR="00992ABD" w:rsidRPr="00A04633">
        <w:rPr>
          <w:i/>
          <w:iCs/>
          <w:sz w:val="28"/>
          <w:szCs w:val="28"/>
        </w:rPr>
        <w:t xml:space="preserve"> Handbook</w:t>
      </w:r>
      <w:r w:rsidR="00992ABD" w:rsidRPr="00CB3977">
        <w:rPr>
          <w:sz w:val="28"/>
          <w:szCs w:val="28"/>
        </w:rPr>
        <w:t xml:space="preserve"> (PHB)</w:t>
      </w:r>
      <w:r w:rsidRPr="005422BF">
        <w:rPr>
          <w:sz w:val="28"/>
          <w:szCs w:val="28"/>
        </w:rPr>
        <w:t xml:space="preserve"> </w:t>
      </w:r>
      <w:r w:rsidR="005A28E1" w:rsidRPr="00B70413">
        <w:rPr>
          <w:sz w:val="28"/>
          <w:szCs w:val="28"/>
        </w:rPr>
        <w:t>page</w:t>
      </w:r>
      <w:r w:rsidR="00B70413" w:rsidRPr="00B70413">
        <w:rPr>
          <w:sz w:val="28"/>
          <w:szCs w:val="28"/>
        </w:rPr>
        <w:t>s 8 and 9</w:t>
      </w:r>
      <w:r w:rsidR="005A28E1" w:rsidRPr="00B70413">
        <w:rPr>
          <w:sz w:val="28"/>
          <w:szCs w:val="28"/>
        </w:rPr>
        <w:t>)</w:t>
      </w:r>
      <w:r w:rsidRPr="00B70413">
        <w:rPr>
          <w:sz w:val="28"/>
          <w:szCs w:val="28"/>
        </w:rPr>
        <w:t>.</w:t>
      </w:r>
      <w:r w:rsidR="000919DF">
        <w:rPr>
          <w:sz w:val="28"/>
          <w:szCs w:val="28"/>
        </w:rPr>
        <w:t xml:space="preserve"> </w:t>
      </w:r>
    </w:p>
    <w:p w14:paraId="40A662C4" w14:textId="77777777" w:rsidR="00CB3977" w:rsidRDefault="00CB3977" w:rsidP="0044441E">
      <w:pPr>
        <w:rPr>
          <w:sz w:val="28"/>
          <w:szCs w:val="28"/>
        </w:rPr>
      </w:pPr>
    </w:p>
    <w:p w14:paraId="1E0F402F" w14:textId="3519A149" w:rsidR="0044441E" w:rsidRPr="005422BF" w:rsidRDefault="0044441E" w:rsidP="0044441E">
      <w:pPr>
        <w:rPr>
          <w:sz w:val="28"/>
          <w:szCs w:val="28"/>
        </w:rPr>
      </w:pPr>
      <w:r w:rsidRPr="004F185A">
        <w:rPr>
          <w:b/>
          <w:bCs/>
          <w:sz w:val="28"/>
          <w:szCs w:val="28"/>
        </w:rPr>
        <w:t>20 minutes</w:t>
      </w:r>
      <w:r w:rsidR="004F185A" w:rsidRPr="004F185A">
        <w:rPr>
          <w:b/>
          <w:bCs/>
          <w:sz w:val="28"/>
          <w:szCs w:val="28"/>
        </w:rPr>
        <w:t>:</w:t>
      </w:r>
      <w:r w:rsidR="004F185A">
        <w:rPr>
          <w:sz w:val="28"/>
          <w:szCs w:val="28"/>
        </w:rPr>
        <w:t xml:space="preserve"> </w:t>
      </w:r>
      <w:r w:rsidRPr="005422BF">
        <w:rPr>
          <w:sz w:val="28"/>
          <w:szCs w:val="28"/>
        </w:rPr>
        <w:t xml:space="preserve">Discussion based </w:t>
      </w:r>
      <w:r w:rsidR="004D6919">
        <w:rPr>
          <w:sz w:val="28"/>
          <w:szCs w:val="28"/>
        </w:rPr>
        <w:t>on</w:t>
      </w:r>
      <w:r w:rsidR="00EC084A">
        <w:rPr>
          <w:sz w:val="28"/>
          <w:szCs w:val="28"/>
        </w:rPr>
        <w:t xml:space="preserve"> the questions participants answered based on their reading (see</w:t>
      </w:r>
      <w:r w:rsidR="004D6919">
        <w:rPr>
          <w:sz w:val="28"/>
          <w:szCs w:val="28"/>
        </w:rPr>
        <w:t xml:space="preserve"> </w:t>
      </w:r>
      <w:r w:rsidR="00665A21">
        <w:rPr>
          <w:sz w:val="28"/>
          <w:szCs w:val="28"/>
        </w:rPr>
        <w:t>PHB</w:t>
      </w:r>
      <w:r w:rsidR="004D6919">
        <w:rPr>
          <w:sz w:val="28"/>
          <w:szCs w:val="28"/>
        </w:rPr>
        <w:t xml:space="preserve"> </w:t>
      </w:r>
      <w:r w:rsidR="001B5582">
        <w:rPr>
          <w:sz w:val="28"/>
          <w:szCs w:val="28"/>
        </w:rPr>
        <w:t>pages 8 and 9)</w:t>
      </w:r>
    </w:p>
    <w:p w14:paraId="4A1E0D03" w14:textId="55270498" w:rsidR="0044441E" w:rsidRPr="0085239B" w:rsidRDefault="0044441E" w:rsidP="00F74A6D">
      <w:pPr>
        <w:pStyle w:val="ListParagraph"/>
        <w:numPr>
          <w:ilvl w:val="0"/>
          <w:numId w:val="11"/>
        </w:numPr>
        <w:rPr>
          <w:sz w:val="28"/>
          <w:szCs w:val="28"/>
          <w:lang w:val="en-CA"/>
        </w:rPr>
      </w:pPr>
      <w:r w:rsidRPr="005422BF">
        <w:rPr>
          <w:sz w:val="28"/>
          <w:szCs w:val="28"/>
        </w:rPr>
        <w:t xml:space="preserve">How did you answer the question: What did </w:t>
      </w:r>
      <w:r w:rsidR="0085239B" w:rsidRPr="0085239B">
        <w:rPr>
          <w:sz w:val="28"/>
          <w:szCs w:val="28"/>
          <w:lang w:val="en-CA"/>
        </w:rPr>
        <w:t>Śrīla Prabhupāda</w:t>
      </w:r>
      <w:r w:rsidR="0085239B">
        <w:rPr>
          <w:sz w:val="28"/>
          <w:szCs w:val="28"/>
          <w:lang w:val="en-CA"/>
        </w:rPr>
        <w:t xml:space="preserve"> </w:t>
      </w:r>
      <w:r w:rsidRPr="0085239B">
        <w:rPr>
          <w:sz w:val="28"/>
          <w:szCs w:val="28"/>
        </w:rPr>
        <w:t xml:space="preserve">mean by “As It Is”? (Highlight the Principles and Values embedded in the </w:t>
      </w:r>
      <w:r w:rsidR="00FD50E4" w:rsidRPr="0085239B">
        <w:rPr>
          <w:sz w:val="28"/>
          <w:szCs w:val="28"/>
        </w:rPr>
        <w:t>participants’</w:t>
      </w:r>
      <w:r w:rsidRPr="0085239B">
        <w:rPr>
          <w:sz w:val="28"/>
          <w:szCs w:val="28"/>
        </w:rPr>
        <w:t xml:space="preserve"> answers.) </w:t>
      </w:r>
    </w:p>
    <w:p w14:paraId="46E07524" w14:textId="77777777" w:rsidR="004900EC" w:rsidRDefault="004900EC" w:rsidP="004900EC">
      <w:pPr>
        <w:pStyle w:val="ListParagraph"/>
        <w:rPr>
          <w:sz w:val="28"/>
          <w:szCs w:val="28"/>
        </w:rPr>
      </w:pPr>
    </w:p>
    <w:p w14:paraId="7DE5FFEE" w14:textId="0DE53965" w:rsidR="0044441E" w:rsidRPr="0085239B" w:rsidRDefault="0044441E" w:rsidP="00F74A6D">
      <w:pPr>
        <w:pStyle w:val="ListParagraph"/>
        <w:numPr>
          <w:ilvl w:val="0"/>
          <w:numId w:val="11"/>
        </w:numPr>
        <w:rPr>
          <w:sz w:val="28"/>
          <w:szCs w:val="28"/>
        </w:rPr>
      </w:pPr>
      <w:r w:rsidRPr="0085239B">
        <w:rPr>
          <w:sz w:val="28"/>
          <w:szCs w:val="28"/>
        </w:rPr>
        <w:t>Next a closely related question: “</w:t>
      </w:r>
      <w:r w:rsidR="0085239B" w:rsidRPr="0085239B">
        <w:rPr>
          <w:sz w:val="28"/>
          <w:szCs w:val="28"/>
          <w:lang w:val="en-CA"/>
        </w:rPr>
        <w:t>Śrīla Prabhupāda</w:t>
      </w:r>
      <w:r w:rsidRPr="0085239B">
        <w:rPr>
          <w:sz w:val="28"/>
          <w:szCs w:val="28"/>
        </w:rPr>
        <w:t xml:space="preserve"> often disapproved of ‘interpretation.’ How did </w:t>
      </w:r>
      <w:r w:rsidR="0085239B" w:rsidRPr="0085239B">
        <w:rPr>
          <w:sz w:val="28"/>
          <w:szCs w:val="28"/>
          <w:lang w:val="en-CA"/>
        </w:rPr>
        <w:t>Śrīla Prabhupāda</w:t>
      </w:r>
      <w:r w:rsidRPr="0085239B">
        <w:rPr>
          <w:sz w:val="28"/>
          <w:szCs w:val="28"/>
        </w:rPr>
        <w:t xml:space="preserve"> use this term and how do we understand this?” Also, what are the benefits and drawbacks of the word “hermeneutics”?</w:t>
      </w:r>
    </w:p>
    <w:p w14:paraId="04FA7106" w14:textId="77777777" w:rsidR="00CB3977" w:rsidRPr="005422BF" w:rsidRDefault="00CB3977" w:rsidP="00CB3977">
      <w:pPr>
        <w:pStyle w:val="ListParagraph"/>
        <w:rPr>
          <w:sz w:val="28"/>
          <w:szCs w:val="28"/>
        </w:rPr>
      </w:pPr>
    </w:p>
    <w:p w14:paraId="7B98577A" w14:textId="468DDFB0" w:rsidR="0044441E" w:rsidRPr="005422BF" w:rsidRDefault="0044441E" w:rsidP="00F74A6D">
      <w:pPr>
        <w:pStyle w:val="ListParagraph"/>
        <w:numPr>
          <w:ilvl w:val="0"/>
          <w:numId w:val="11"/>
        </w:numPr>
        <w:rPr>
          <w:sz w:val="28"/>
          <w:szCs w:val="28"/>
        </w:rPr>
      </w:pPr>
      <w:r w:rsidRPr="005422BF">
        <w:rPr>
          <w:sz w:val="28"/>
          <w:szCs w:val="28"/>
        </w:rPr>
        <w:t xml:space="preserve">What is the need for hermeneutics? How could a standard hermeneutic approach benefit ISKCON? (Point to make: Hermeneutics is crucial to both protect a tradition, by setting clear boundaries, and allow it to grow, by allowing </w:t>
      </w:r>
      <w:r w:rsidR="00D81EDD" w:rsidRPr="002D15EE">
        <w:rPr>
          <w:i/>
          <w:iCs/>
          <w:sz w:val="28"/>
          <w:szCs w:val="28"/>
        </w:rPr>
        <w:t>siddhānta</w:t>
      </w:r>
      <w:r w:rsidRPr="005422BF">
        <w:rPr>
          <w:sz w:val="28"/>
          <w:szCs w:val="28"/>
        </w:rPr>
        <w:t xml:space="preserve"> to be applied in the present context.)</w:t>
      </w:r>
    </w:p>
    <w:p w14:paraId="1E60D3A4" w14:textId="77777777" w:rsidR="0044441E" w:rsidRPr="005422BF" w:rsidRDefault="0044441E" w:rsidP="0044441E">
      <w:pPr>
        <w:rPr>
          <w:sz w:val="28"/>
          <w:szCs w:val="28"/>
        </w:rPr>
      </w:pPr>
    </w:p>
    <w:p w14:paraId="448E4E23" w14:textId="5DDCA98A" w:rsidR="0044441E" w:rsidRPr="005422BF" w:rsidRDefault="0044441E" w:rsidP="0044441E">
      <w:pPr>
        <w:rPr>
          <w:sz w:val="28"/>
          <w:szCs w:val="28"/>
        </w:rPr>
      </w:pPr>
      <w:r w:rsidRPr="004F185A">
        <w:rPr>
          <w:b/>
          <w:bCs/>
          <w:sz w:val="28"/>
          <w:szCs w:val="28"/>
        </w:rPr>
        <w:t>15 minutes</w:t>
      </w:r>
      <w:r w:rsidR="004F185A" w:rsidRPr="004F185A">
        <w:rPr>
          <w:b/>
          <w:bCs/>
          <w:sz w:val="28"/>
          <w:szCs w:val="28"/>
        </w:rPr>
        <w:t>:</w:t>
      </w:r>
      <w:r w:rsidR="004F185A">
        <w:rPr>
          <w:sz w:val="28"/>
          <w:szCs w:val="28"/>
        </w:rPr>
        <w:t xml:space="preserve"> </w:t>
      </w:r>
      <w:r w:rsidRPr="005422BF">
        <w:rPr>
          <w:sz w:val="28"/>
          <w:szCs w:val="28"/>
        </w:rPr>
        <w:t xml:space="preserve">Breakout group exercise: </w:t>
      </w:r>
      <w:r w:rsidRPr="00170254">
        <w:rPr>
          <w:b/>
          <w:bCs/>
          <w:sz w:val="28"/>
          <w:szCs w:val="28"/>
        </w:rPr>
        <w:t>Exploration 1.</w:t>
      </w:r>
      <w:r w:rsidR="00F1043B" w:rsidRPr="00170254">
        <w:rPr>
          <w:b/>
          <w:bCs/>
          <w:sz w:val="28"/>
          <w:szCs w:val="28"/>
        </w:rPr>
        <w:t>1</w:t>
      </w:r>
      <w:r w:rsidR="005A28E1">
        <w:rPr>
          <w:sz w:val="28"/>
          <w:szCs w:val="28"/>
        </w:rPr>
        <w:t xml:space="preserve"> on </w:t>
      </w:r>
      <w:r w:rsidR="00665A21">
        <w:rPr>
          <w:sz w:val="28"/>
          <w:szCs w:val="28"/>
        </w:rPr>
        <w:t xml:space="preserve">PHB </w:t>
      </w:r>
      <w:r w:rsidR="005A28E1">
        <w:rPr>
          <w:sz w:val="28"/>
          <w:szCs w:val="28"/>
        </w:rPr>
        <w:t xml:space="preserve">page </w:t>
      </w:r>
      <w:r w:rsidR="003A1853">
        <w:rPr>
          <w:sz w:val="28"/>
          <w:szCs w:val="28"/>
        </w:rPr>
        <w:t>14</w:t>
      </w:r>
    </w:p>
    <w:p w14:paraId="612A6F43" w14:textId="1E82A6BE" w:rsidR="0044441E" w:rsidRDefault="00046829" w:rsidP="0044441E">
      <w:pPr>
        <w:rPr>
          <w:sz w:val="28"/>
          <w:szCs w:val="28"/>
        </w:rPr>
      </w:pPr>
      <w:r>
        <w:rPr>
          <w:b/>
          <w:bCs/>
          <w:sz w:val="28"/>
          <w:szCs w:val="28"/>
        </w:rPr>
        <w:t>10</w:t>
      </w:r>
      <w:r w:rsidR="0044441E" w:rsidRPr="004F185A">
        <w:rPr>
          <w:b/>
          <w:bCs/>
          <w:sz w:val="28"/>
          <w:szCs w:val="28"/>
        </w:rPr>
        <w:t xml:space="preserve"> minutes</w:t>
      </w:r>
      <w:r w:rsidR="004F185A" w:rsidRPr="004F185A">
        <w:rPr>
          <w:b/>
          <w:bCs/>
          <w:sz w:val="28"/>
          <w:szCs w:val="28"/>
        </w:rPr>
        <w:t>:</w:t>
      </w:r>
      <w:r w:rsidR="004F185A">
        <w:rPr>
          <w:sz w:val="28"/>
          <w:szCs w:val="28"/>
        </w:rPr>
        <w:t xml:space="preserve"> </w:t>
      </w:r>
      <w:r w:rsidR="0044441E" w:rsidRPr="005422BF">
        <w:rPr>
          <w:sz w:val="28"/>
          <w:szCs w:val="28"/>
        </w:rPr>
        <w:t>Regroup</w:t>
      </w:r>
      <w:r w:rsidR="00E115BD">
        <w:rPr>
          <w:sz w:val="28"/>
          <w:szCs w:val="28"/>
        </w:rPr>
        <w:t xml:space="preserve"> into plenary</w:t>
      </w:r>
      <w:r w:rsidR="0044441E" w:rsidRPr="005422BF">
        <w:rPr>
          <w:sz w:val="28"/>
          <w:szCs w:val="28"/>
        </w:rPr>
        <w:t xml:space="preserve"> and discuss </w:t>
      </w:r>
      <w:r w:rsidR="00FD50E4" w:rsidRPr="005422BF">
        <w:rPr>
          <w:rFonts w:cstheme="minorHAnsi"/>
          <w:color w:val="000000"/>
          <w:sz w:val="28"/>
          <w:szCs w:val="28"/>
        </w:rPr>
        <w:t>participant</w:t>
      </w:r>
      <w:r w:rsidR="0044441E" w:rsidRPr="005422BF">
        <w:rPr>
          <w:sz w:val="28"/>
          <w:szCs w:val="28"/>
        </w:rPr>
        <w:t xml:space="preserve">s’ responses to </w:t>
      </w:r>
      <w:r w:rsidR="0044441E" w:rsidRPr="00170254">
        <w:rPr>
          <w:b/>
          <w:bCs/>
          <w:sz w:val="28"/>
          <w:szCs w:val="28"/>
        </w:rPr>
        <w:t>Exploration 1.</w:t>
      </w:r>
      <w:r w:rsidR="00F1043B" w:rsidRPr="00170254">
        <w:rPr>
          <w:b/>
          <w:bCs/>
          <w:sz w:val="28"/>
          <w:szCs w:val="28"/>
        </w:rPr>
        <w:t>1</w:t>
      </w:r>
      <w:r w:rsidR="005A28E1">
        <w:rPr>
          <w:sz w:val="28"/>
          <w:szCs w:val="28"/>
        </w:rPr>
        <w:t xml:space="preserve"> on </w:t>
      </w:r>
      <w:r w:rsidR="00665A21">
        <w:rPr>
          <w:sz w:val="28"/>
          <w:szCs w:val="28"/>
        </w:rPr>
        <w:t xml:space="preserve">PHB </w:t>
      </w:r>
      <w:r w:rsidR="005A28E1" w:rsidRPr="003A1853">
        <w:rPr>
          <w:sz w:val="28"/>
          <w:szCs w:val="28"/>
        </w:rPr>
        <w:t xml:space="preserve">page </w:t>
      </w:r>
      <w:proofErr w:type="gramStart"/>
      <w:r w:rsidR="003A1853">
        <w:rPr>
          <w:sz w:val="28"/>
          <w:szCs w:val="28"/>
        </w:rPr>
        <w:t>14</w:t>
      </w:r>
      <w:proofErr w:type="gramEnd"/>
    </w:p>
    <w:p w14:paraId="56CCCD5E" w14:textId="387AF31A" w:rsidR="00046829" w:rsidRDefault="00046829" w:rsidP="0044441E">
      <w:pPr>
        <w:rPr>
          <w:sz w:val="28"/>
          <w:szCs w:val="28"/>
        </w:rPr>
      </w:pPr>
      <w:r w:rsidRPr="00046829">
        <w:rPr>
          <w:b/>
          <w:bCs/>
          <w:sz w:val="28"/>
          <w:szCs w:val="28"/>
        </w:rPr>
        <w:lastRenderedPageBreak/>
        <w:t>10 minutes:</w:t>
      </w:r>
      <w:r>
        <w:rPr>
          <w:sz w:val="28"/>
          <w:szCs w:val="28"/>
        </w:rPr>
        <w:t xml:space="preserve"> </w:t>
      </w:r>
      <w:r w:rsidR="0010435E">
        <w:rPr>
          <w:sz w:val="28"/>
          <w:szCs w:val="28"/>
        </w:rPr>
        <w:t>Reiterate</w:t>
      </w:r>
      <w:r>
        <w:rPr>
          <w:sz w:val="28"/>
          <w:szCs w:val="28"/>
        </w:rPr>
        <w:t xml:space="preserve"> that the </w:t>
      </w:r>
      <w:r w:rsidR="00645CCE">
        <w:rPr>
          <w:sz w:val="28"/>
          <w:szCs w:val="28"/>
        </w:rPr>
        <w:t>Q</w:t>
      </w:r>
      <w:r>
        <w:rPr>
          <w:sz w:val="28"/>
          <w:szCs w:val="28"/>
        </w:rPr>
        <w:t xml:space="preserve">ualities, </w:t>
      </w:r>
      <w:r w:rsidR="00645CCE">
        <w:rPr>
          <w:sz w:val="28"/>
          <w:szCs w:val="28"/>
        </w:rPr>
        <w:t>P</w:t>
      </w:r>
      <w:r>
        <w:rPr>
          <w:sz w:val="28"/>
          <w:szCs w:val="28"/>
        </w:rPr>
        <w:t xml:space="preserve">rinciples, and </w:t>
      </w:r>
      <w:r w:rsidR="00645CCE">
        <w:rPr>
          <w:sz w:val="28"/>
          <w:szCs w:val="28"/>
        </w:rPr>
        <w:t>T</w:t>
      </w:r>
      <w:r>
        <w:rPr>
          <w:sz w:val="28"/>
          <w:szCs w:val="28"/>
        </w:rPr>
        <w:t xml:space="preserve">ools of ISKCON hermeneutics are all ancient and in the Vedas themselves, though some are adapted for ISKCON. This point is repeated several times in the course, intentionally so. You might want to point out some examples in the </w:t>
      </w:r>
      <w:r w:rsidRPr="00C70E50">
        <w:rPr>
          <w:i/>
          <w:iCs/>
          <w:sz w:val="28"/>
          <w:szCs w:val="28"/>
        </w:rPr>
        <w:t xml:space="preserve">Supplementary </w:t>
      </w:r>
      <w:r w:rsidR="00C70E50" w:rsidRPr="00C70E50">
        <w:rPr>
          <w:i/>
          <w:iCs/>
          <w:sz w:val="28"/>
          <w:szCs w:val="28"/>
        </w:rPr>
        <w:t>M</w:t>
      </w:r>
      <w:r w:rsidRPr="00C70E50">
        <w:rPr>
          <w:i/>
          <w:iCs/>
          <w:sz w:val="28"/>
          <w:szCs w:val="28"/>
        </w:rPr>
        <w:t>aterials</w:t>
      </w:r>
      <w:r>
        <w:rPr>
          <w:sz w:val="28"/>
          <w:szCs w:val="28"/>
        </w:rPr>
        <w:t xml:space="preserve"> that show the ancient sources of the </w:t>
      </w:r>
      <w:r w:rsidR="00645CCE">
        <w:rPr>
          <w:sz w:val="28"/>
          <w:szCs w:val="28"/>
        </w:rPr>
        <w:t>Q</w:t>
      </w:r>
      <w:r>
        <w:rPr>
          <w:sz w:val="28"/>
          <w:szCs w:val="28"/>
        </w:rPr>
        <w:t xml:space="preserve">ualities, </w:t>
      </w:r>
      <w:r w:rsidR="00645CCE">
        <w:rPr>
          <w:sz w:val="28"/>
          <w:szCs w:val="28"/>
        </w:rPr>
        <w:t>P</w:t>
      </w:r>
      <w:r>
        <w:rPr>
          <w:sz w:val="28"/>
          <w:szCs w:val="28"/>
        </w:rPr>
        <w:t xml:space="preserve">rinciples, and </w:t>
      </w:r>
      <w:r w:rsidR="00645CCE">
        <w:rPr>
          <w:sz w:val="28"/>
          <w:szCs w:val="28"/>
        </w:rPr>
        <w:t>T</w:t>
      </w:r>
      <w:r>
        <w:rPr>
          <w:sz w:val="28"/>
          <w:szCs w:val="28"/>
        </w:rPr>
        <w:t xml:space="preserve">ools as used in ISKCON hermeneutics. </w:t>
      </w:r>
    </w:p>
    <w:p w14:paraId="10D8AB1A" w14:textId="3A27C593" w:rsidR="0031741A" w:rsidRDefault="0044441E">
      <w:pPr>
        <w:rPr>
          <w:rFonts w:cstheme="minorHAnsi"/>
        </w:rPr>
      </w:pPr>
      <w:r w:rsidRPr="004F185A">
        <w:rPr>
          <w:b/>
          <w:bCs/>
          <w:sz w:val="28"/>
          <w:szCs w:val="28"/>
        </w:rPr>
        <w:t>5 minutes</w:t>
      </w:r>
      <w:r w:rsidR="004F185A" w:rsidRPr="004F185A">
        <w:rPr>
          <w:b/>
          <w:bCs/>
          <w:sz w:val="28"/>
          <w:szCs w:val="28"/>
        </w:rPr>
        <w:t>:</w:t>
      </w:r>
      <w:r w:rsidR="004F185A">
        <w:rPr>
          <w:sz w:val="28"/>
          <w:szCs w:val="28"/>
        </w:rPr>
        <w:t xml:space="preserve"> </w:t>
      </w:r>
      <w:r w:rsidRPr="005422BF">
        <w:rPr>
          <w:sz w:val="28"/>
          <w:szCs w:val="28"/>
        </w:rPr>
        <w:t>Sum up class</w:t>
      </w:r>
      <w:r w:rsidR="0031741A">
        <w:rPr>
          <w:rFonts w:cstheme="minorHAnsi"/>
        </w:rPr>
        <w:br w:type="page"/>
      </w:r>
    </w:p>
    <w:p w14:paraId="23ECE1A9" w14:textId="2E55FB5B" w:rsidR="00C9203F" w:rsidRDefault="00BC269B" w:rsidP="001674E0">
      <w:pPr>
        <w:pStyle w:val="Heading1"/>
      </w:pPr>
      <w:bookmarkStart w:id="18" w:name="_Toc65854965"/>
      <w:r>
        <w:lastRenderedPageBreak/>
        <w:t xml:space="preserve">Lesson 2: </w:t>
      </w:r>
      <w:r w:rsidR="00C9203F">
        <w:t>A Simple and Basic Way to Apply Hermeneutics</w:t>
      </w:r>
      <w:bookmarkEnd w:id="18"/>
    </w:p>
    <w:p w14:paraId="00558745" w14:textId="66227D7B" w:rsidR="00CD6863" w:rsidRDefault="00CD6863" w:rsidP="00562107">
      <w:pPr>
        <w:rPr>
          <w:sz w:val="28"/>
          <w:szCs w:val="28"/>
        </w:rPr>
      </w:pPr>
      <w:r w:rsidRPr="00F71DD1">
        <w:rPr>
          <w:noProof/>
        </w:rPr>
        <mc:AlternateContent>
          <mc:Choice Requires="wps">
            <w:drawing>
              <wp:inline distT="0" distB="0" distL="0" distR="0" wp14:anchorId="5434B977" wp14:editId="6965ADDE">
                <wp:extent cx="5918200" cy="4888523"/>
                <wp:effectExtent l="0" t="0" r="2540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4888523"/>
                        </a:xfrm>
                        <a:prstGeom prst="rect">
                          <a:avLst/>
                        </a:prstGeom>
                        <a:solidFill>
                          <a:srgbClr val="FFFFFF"/>
                        </a:solidFill>
                        <a:ln w="9525">
                          <a:solidFill>
                            <a:srgbClr val="000000"/>
                          </a:solidFill>
                          <a:miter lim="800000"/>
                          <a:headEnd/>
                          <a:tailEnd/>
                        </a:ln>
                      </wps:spPr>
                      <wps:txbx>
                        <w:txbxContent>
                          <w:p w14:paraId="6C330CB3" w14:textId="77777777" w:rsidR="00271469" w:rsidRDefault="00271469" w:rsidP="00CD6863">
                            <w:pPr>
                              <w:pStyle w:val="Heading2"/>
                            </w:pPr>
                            <w:bookmarkStart w:id="19" w:name="_Toc65854966"/>
                            <w:r w:rsidRPr="00F45951">
                              <w:t xml:space="preserve">Preparation that </w:t>
                            </w:r>
                            <w:r w:rsidRPr="0010435E">
                              <w:rPr>
                                <w:u w:val="single"/>
                              </w:rPr>
                              <w:t>participants</w:t>
                            </w:r>
                            <w:r w:rsidRPr="00F45951">
                              <w:t xml:space="preserve"> should do </w:t>
                            </w:r>
                            <w:r w:rsidRPr="0010435E">
                              <w:rPr>
                                <w:u w:val="single"/>
                              </w:rPr>
                              <w:t>before Lesson 2</w:t>
                            </w:r>
                            <w:bookmarkEnd w:id="19"/>
                          </w:p>
                          <w:p w14:paraId="7D7B166D" w14:textId="39D3CD9C" w:rsidR="00271469" w:rsidRPr="0004406D" w:rsidRDefault="00271469" w:rsidP="00CD6863">
                            <w:pPr>
                              <w:pStyle w:val="Can-BasicText-00-Spc12pts"/>
                              <w:spacing w:after="120"/>
                            </w:pPr>
                            <w:bookmarkStart w:id="20" w:name="_Hlk64462536"/>
                            <w:r>
                              <w:t>R</w:t>
                            </w:r>
                            <w:r w:rsidRPr="00434954">
                              <w:t>ead the following:</w:t>
                            </w:r>
                          </w:p>
                          <w:bookmarkEnd w:id="20"/>
                          <w:p w14:paraId="7618554C" w14:textId="616C4327" w:rsidR="00271469" w:rsidRPr="00351738" w:rsidRDefault="00271469" w:rsidP="00CD6863">
                            <w:pPr>
                              <w:pStyle w:val="Can-List-01-NoSpcIndent025"/>
                              <w:numPr>
                                <w:ilvl w:val="0"/>
                                <w:numId w:val="54"/>
                              </w:numPr>
                            </w:pPr>
                            <w:r w:rsidRPr="00A04633">
                              <w:rPr>
                                <w:i/>
                                <w:iCs/>
                              </w:rPr>
                              <w:t>Foundation Document</w:t>
                            </w:r>
                            <w:r w:rsidRPr="00D23ED2">
                              <w:t xml:space="preserve"> </w:t>
                            </w:r>
                            <w:r w:rsidRPr="00351738">
                              <w:t>pages 11-13</w:t>
                            </w:r>
                          </w:p>
                          <w:p w14:paraId="1E8D2EA3" w14:textId="77777777" w:rsidR="00271469" w:rsidRPr="003A2ED6" w:rsidRDefault="00271469" w:rsidP="00CD6863">
                            <w:pPr>
                              <w:pStyle w:val="Can-List-01-NoSpcIndent025"/>
                              <w:numPr>
                                <w:ilvl w:val="0"/>
                                <w:numId w:val="54"/>
                              </w:numPr>
                            </w:pPr>
                            <w:r w:rsidRPr="00135EB0">
                              <w:rPr>
                                <w:rStyle w:val="CanChar-02-Ital"/>
                              </w:rPr>
                              <w:t>Supplementary Material</w:t>
                            </w:r>
                            <w:r w:rsidRPr="003A2ED6">
                              <w:t xml:space="preserve"> </w:t>
                            </w:r>
                            <w:r w:rsidRPr="00AB703C">
                              <w:t>pages 24</w:t>
                            </w:r>
                            <w:r>
                              <w:t>9</w:t>
                            </w:r>
                            <w:r w:rsidRPr="00AB703C">
                              <w:t>-26</w:t>
                            </w:r>
                            <w:r>
                              <w:t>4</w:t>
                            </w:r>
                            <w:r w:rsidRPr="003A2ED6">
                              <w:t xml:space="preserve">: The Place of a Concise Statement of </w:t>
                            </w:r>
                            <w:r w:rsidRPr="00273E6F">
                              <w:rPr>
                                <w:rStyle w:val="CanChar-08-LangSnskrtItal"/>
                              </w:rPr>
                              <w:t>Siddhānta</w:t>
                            </w:r>
                            <w:r w:rsidRPr="003A2ED6">
                              <w:t xml:space="preserve"> in Hermeneutics</w:t>
                            </w:r>
                          </w:p>
                          <w:p w14:paraId="2942D797" w14:textId="77777777" w:rsidR="00271469" w:rsidRPr="003A2ED6" w:rsidRDefault="00271469" w:rsidP="00CD6863">
                            <w:pPr>
                              <w:pStyle w:val="Can-List-01-NoSpcIndent025"/>
                              <w:numPr>
                                <w:ilvl w:val="0"/>
                                <w:numId w:val="54"/>
                              </w:numPr>
                            </w:pPr>
                            <w:r w:rsidRPr="003A2ED6">
                              <w:t>One-page Summary</w:t>
                            </w:r>
                          </w:p>
                          <w:p w14:paraId="0455946D" w14:textId="77777777" w:rsidR="00271469" w:rsidRPr="003A2ED6" w:rsidRDefault="00271469" w:rsidP="00CD6863">
                            <w:pPr>
                              <w:pStyle w:val="Can-List-01-NoSpcIndent025"/>
                              <w:numPr>
                                <w:ilvl w:val="0"/>
                                <w:numId w:val="54"/>
                              </w:numPr>
                            </w:pPr>
                            <w:r w:rsidRPr="00A04633">
                              <w:rPr>
                                <w:i/>
                                <w:iCs/>
                              </w:rPr>
                              <w:t>Participant Handbook</w:t>
                            </w:r>
                            <w:r w:rsidRPr="003A2ED6">
                              <w:t xml:space="preserve"> Lesson 2, especially</w:t>
                            </w:r>
                          </w:p>
                          <w:p w14:paraId="622BC188" w14:textId="7F0A2677" w:rsidR="00271469" w:rsidRPr="00ED0FA7" w:rsidRDefault="00271469" w:rsidP="00CD6863">
                            <w:pPr>
                              <w:pStyle w:val="Can-List-31-Lev2Spc12ptspLetrIndent10"/>
                              <w:numPr>
                                <w:ilvl w:val="0"/>
                                <w:numId w:val="55"/>
                              </w:numPr>
                            </w:pPr>
                            <w:bookmarkStart w:id="21" w:name="_Toc63876218"/>
                            <w:r w:rsidRPr="0042544C">
                              <w:t xml:space="preserve">Concise statement of Gauḍīya </w:t>
                            </w:r>
                            <w:r w:rsidRPr="0042544C">
                              <w:rPr>
                                <w:i/>
                                <w:iCs/>
                                <w:noProof/>
                                <w:lang w:bidi="sa-IN"/>
                              </w:rPr>
                              <w:t>siddhānta</w:t>
                            </w:r>
                            <w:r w:rsidRPr="00ED0FA7">
                              <w:t xml:space="preserve"> in </w:t>
                            </w:r>
                            <w:r>
                              <w:t xml:space="preserve">the </w:t>
                            </w:r>
                            <w:r w:rsidRPr="00312E15">
                              <w:rPr>
                                <w:i/>
                                <w:iCs/>
                              </w:rPr>
                              <w:t>Participant Handbook</w:t>
                            </w:r>
                            <w:r w:rsidRPr="00ED0FA7">
                              <w:t xml:space="preserve"> </w:t>
                            </w:r>
                            <w:r w:rsidRPr="005A19F6">
                              <w:t xml:space="preserve">page </w:t>
                            </w:r>
                            <w:bookmarkEnd w:id="21"/>
                            <w:r>
                              <w:t>17</w:t>
                            </w:r>
                          </w:p>
                          <w:p w14:paraId="43AC777E" w14:textId="1E84BBA1" w:rsidR="00271469" w:rsidRDefault="00271469" w:rsidP="00CD6863">
                            <w:pPr>
                              <w:pStyle w:val="Can-List-31-Lev2Spc12ptspLetrIndent10"/>
                              <w:numPr>
                                <w:ilvl w:val="0"/>
                                <w:numId w:val="55"/>
                              </w:numPr>
                            </w:pPr>
                            <w:bookmarkStart w:id="22" w:name="_Toc63876219"/>
                            <w:r w:rsidRPr="0042544C">
                              <w:rPr>
                                <w:rStyle w:val="CanChar-08-LangSnskrtItal"/>
                                <w:iCs/>
                              </w:rPr>
                              <w:t>Daśa-mūla</w:t>
                            </w:r>
                            <w:r w:rsidRPr="0042544C">
                              <w:rPr>
                                <w:rStyle w:val="CanChar-08-LangSnskrtItal"/>
                                <w:iCs/>
                                <w:noProof w:val="0"/>
                                <w:lang w:bidi="ar-SA"/>
                              </w:rPr>
                              <w:t>-tattva</w:t>
                            </w:r>
                            <w:r w:rsidRPr="00135EB0">
                              <w:t xml:space="preserve"> </w:t>
                            </w:r>
                            <w:r w:rsidRPr="00ED0FA7">
                              <w:t xml:space="preserve">in </w:t>
                            </w:r>
                            <w:r>
                              <w:t xml:space="preserve">the </w:t>
                            </w:r>
                            <w:r w:rsidRPr="00312E15">
                              <w:rPr>
                                <w:i/>
                                <w:iCs/>
                              </w:rPr>
                              <w:t>Participant Handbook</w:t>
                            </w:r>
                            <w:r>
                              <w:t xml:space="preserve"> </w:t>
                            </w:r>
                            <w:r w:rsidRPr="00656CC0">
                              <w:t xml:space="preserve">page </w:t>
                            </w:r>
                            <w:bookmarkEnd w:id="22"/>
                            <w:r>
                              <w:t>18</w:t>
                            </w:r>
                          </w:p>
                          <w:p w14:paraId="4A70E4A1" w14:textId="5EFE5DA9" w:rsidR="00271469" w:rsidRDefault="00271469" w:rsidP="00CD6863">
                            <w:pPr>
                              <w:pStyle w:val="Can-BasicText-00-Spc12pts"/>
                            </w:pPr>
                            <w:r w:rsidRPr="001122EF">
                              <w:rPr>
                                <w:rStyle w:val="CanChar-01-Bold"/>
                              </w:rPr>
                              <w:t>Essential:</w:t>
                            </w:r>
                            <w:r w:rsidRPr="00D91881">
                              <w:t xml:space="preserve"> </w:t>
                            </w:r>
                            <w:r>
                              <w:t>They should choose</w:t>
                            </w:r>
                            <w:r w:rsidRPr="00591063">
                              <w:t xml:space="preserve"> </w:t>
                            </w:r>
                            <w:r w:rsidRPr="001122EF">
                              <w:rPr>
                                <w:rStyle w:val="CanChar-01-Bold"/>
                              </w:rPr>
                              <w:t>one</w:t>
                            </w:r>
                            <w:r w:rsidRPr="00591063">
                              <w:t xml:space="preserve"> of the following </w:t>
                            </w:r>
                            <w:r>
                              <w:t>to</w:t>
                            </w:r>
                            <w:r w:rsidRPr="0010647D">
                              <w:t xml:space="preserve"> use</w:t>
                            </w:r>
                            <w:r w:rsidRPr="00591063">
                              <w:t xml:space="preserve"> for practicing the hermeneutic</w:t>
                            </w:r>
                            <w:r>
                              <w:t>al</w:t>
                            </w:r>
                            <w:r w:rsidRPr="00591063">
                              <w:t xml:space="preserve"> path</w:t>
                            </w:r>
                            <w:r>
                              <w:t>:</w:t>
                            </w:r>
                          </w:p>
                          <w:p w14:paraId="67FFD5BE" w14:textId="77777777" w:rsidR="00271469" w:rsidRDefault="00271469" w:rsidP="0010435E">
                            <w:pPr>
                              <w:pStyle w:val="Can-BasicText-04-Spc6ptsp"/>
                              <w:ind w:left="720"/>
                            </w:pPr>
                            <w:r w:rsidRPr="001A3187">
                              <w:t xml:space="preserve">“Armed with yoga, O </w:t>
                            </w:r>
                            <w:r w:rsidRPr="00606E88">
                              <w:rPr>
                                <w:rStyle w:val="CanChar-07-LangSnskrt"/>
                              </w:rPr>
                              <w:t>Bhārata</w:t>
                            </w:r>
                            <w:r w:rsidRPr="001A3187">
                              <w:t>, stand and fight.” (</w:t>
                            </w:r>
                            <w:r w:rsidRPr="00606E88">
                              <w:rPr>
                                <w:rStyle w:val="CanChar-08-LangSnskrtItal"/>
                              </w:rPr>
                              <w:t>Bhagavad-gītā</w:t>
                            </w:r>
                            <w:r w:rsidRPr="00591063">
                              <w:t xml:space="preserve"> 4.42</w:t>
                            </w:r>
                            <w:r>
                              <w:t>)</w:t>
                            </w:r>
                          </w:p>
                          <w:p w14:paraId="5CB7D162" w14:textId="77777777" w:rsidR="00271469" w:rsidRPr="00D81244" w:rsidRDefault="00271469" w:rsidP="0010435E">
                            <w:pPr>
                              <w:pStyle w:val="Can-BasicText-10-NoSpcBoldCJ"/>
                              <w:ind w:left="720"/>
                            </w:pPr>
                            <w:r w:rsidRPr="00D81244">
                              <w:t>OR</w:t>
                            </w:r>
                          </w:p>
                          <w:p w14:paraId="12E88401" w14:textId="77777777" w:rsidR="00271469" w:rsidRDefault="00271469" w:rsidP="0010435E">
                            <w:pPr>
                              <w:pStyle w:val="Can-BasicText-04-Spc6ptsp"/>
                              <w:ind w:left="720"/>
                            </w:pPr>
                            <w:r w:rsidRPr="001A3187">
                              <w:t>“A devotee never takes the part of a particular party; therefore he is carefree.” (</w:t>
                            </w:r>
                            <w:r w:rsidRPr="00606E88">
                              <w:rPr>
                                <w:rStyle w:val="CanChar-08-LangSnskrtItal"/>
                              </w:rPr>
                              <w:t>Bhagavad-gītā</w:t>
                            </w:r>
                            <w:r w:rsidRPr="0010647D">
                              <w:t xml:space="preserve"> 12.16, purport</w:t>
                            </w:r>
                            <w:r>
                              <w:t>)</w:t>
                            </w:r>
                          </w:p>
                          <w:p w14:paraId="7D1CE750" w14:textId="77777777" w:rsidR="00271469" w:rsidRPr="00D81244" w:rsidRDefault="00271469" w:rsidP="0010435E">
                            <w:pPr>
                              <w:pStyle w:val="Can-BasicText-10-NoSpcBoldCJ"/>
                              <w:ind w:left="720"/>
                            </w:pPr>
                            <w:r w:rsidRPr="00D81244">
                              <w:t>OR</w:t>
                            </w:r>
                          </w:p>
                          <w:p w14:paraId="58E2D6CE" w14:textId="01805D3A" w:rsidR="00271469" w:rsidRDefault="00271469" w:rsidP="0010435E">
                            <w:pPr>
                              <w:pStyle w:val="Can-BasicText-00-Spc12pts"/>
                              <w:ind w:left="720"/>
                            </w:pPr>
                            <w:r w:rsidRPr="001A3187">
                              <w:t xml:space="preserve">“…these living entities who appear to be our father, mother, etc., are nothing but </w:t>
                            </w:r>
                            <w:r w:rsidRPr="00273E6F">
                              <w:rPr>
                                <w:rStyle w:val="CanChar-07-LangSnskrt"/>
                              </w:rPr>
                              <w:t>Kṛṣṇa</w:t>
                            </w:r>
                            <w:r w:rsidRPr="001A3187">
                              <w:t>” (</w:t>
                            </w:r>
                            <w:r w:rsidRPr="00606E88">
                              <w:rPr>
                                <w:rStyle w:val="CanChar-08-LangSnskrtItal"/>
                              </w:rPr>
                              <w:t>Bhagavad-gītā</w:t>
                            </w:r>
                            <w:r w:rsidRPr="000F1B11">
                              <w:t xml:space="preserve"> 9.17</w:t>
                            </w:r>
                            <w:r>
                              <w:t xml:space="preserve"> purport)</w:t>
                            </w:r>
                          </w:p>
                          <w:p w14:paraId="115788A9" w14:textId="3FD39D99" w:rsidR="00271469" w:rsidRPr="000F6D45" w:rsidRDefault="00271469" w:rsidP="00CD6863">
                            <w:pPr>
                              <w:pStyle w:val="Can-BasicText-00-Spc12pts"/>
                            </w:pPr>
                            <w:r>
                              <w:t xml:space="preserve">Answer as many </w:t>
                            </w:r>
                            <w:r w:rsidRPr="0028625A">
                              <w:t xml:space="preserve">of the questions on pages 15 and 16 of the </w:t>
                            </w:r>
                            <w:r w:rsidRPr="0028625A">
                              <w:rPr>
                                <w:i/>
                                <w:iCs/>
                              </w:rPr>
                              <w:t>Participant Handbook</w:t>
                            </w:r>
                            <w:r w:rsidRPr="0028625A">
                              <w:t xml:space="preserve"> </w:t>
                            </w:r>
                            <w:r>
                              <w:t>as they can, based on what they read and on their own experience and understanding.</w:t>
                            </w:r>
                          </w:p>
                        </w:txbxContent>
                      </wps:txbx>
                      <wps:bodyPr rot="0" vert="horz" wrap="square" lIns="91440" tIns="45720" rIns="91440" bIns="45720" anchor="t" anchorCtr="0">
                        <a:noAutofit/>
                      </wps:bodyPr>
                    </wps:wsp>
                  </a:graphicData>
                </a:graphic>
              </wp:inline>
            </w:drawing>
          </mc:Choice>
          <mc:Fallback>
            <w:pict>
              <v:shape w14:anchorId="5434B977" id="_x0000_s1027" type="#_x0000_t202" style="width:466pt;height:3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">
                <v:textbox>
                  <w:txbxContent>
                    <w:p w14:paraId="6C330CB3" w14:textId="77777777" w:rsidR="00271469" w:rsidRDefault="00271469" w:rsidP="00CD6863">
                      <w:pPr>
                        <w:pStyle w:val="Heading2"/>
                      </w:pPr>
                      <w:bookmarkStart w:id="32" w:name="_Toc65854966"/>
                      <w:r w:rsidRPr="00F45951">
                        <w:t xml:space="preserve">Preparation that </w:t>
                      </w:r>
                      <w:r w:rsidRPr="0010435E">
                        <w:rPr>
                          <w:u w:val="single"/>
                        </w:rPr>
                        <w:t>participants</w:t>
                      </w:r>
                      <w:r w:rsidRPr="00F45951">
                        <w:t xml:space="preserve"> should do </w:t>
                      </w:r>
                      <w:r w:rsidRPr="0010435E">
                        <w:rPr>
                          <w:u w:val="single"/>
                        </w:rPr>
                        <w:t>before Lesson 2</w:t>
                      </w:r>
                      <w:bookmarkEnd w:id="32"/>
                    </w:p>
                    <w:p w14:paraId="7D7B166D" w14:textId="39D3CD9C" w:rsidR="00271469" w:rsidRPr="0004406D" w:rsidRDefault="00271469" w:rsidP="00CD6863">
                      <w:pPr>
                        <w:pStyle w:val="Can-BasicText-00-Spc12pts"/>
                        <w:spacing w:after="120"/>
                      </w:pPr>
                      <w:bookmarkStart w:id="33" w:name="_Hlk64462536"/>
                      <w:r>
                        <w:t>R</w:t>
                      </w:r>
                      <w:r w:rsidRPr="00434954">
                        <w:t>ead the following:</w:t>
                      </w:r>
                    </w:p>
                    <w:bookmarkEnd w:id="33"/>
                    <w:p w14:paraId="7618554C" w14:textId="616C4327" w:rsidR="00271469" w:rsidRPr="00351738" w:rsidRDefault="00271469" w:rsidP="00CD6863">
                      <w:pPr>
                        <w:pStyle w:val="Can-List-01-NoSpcIndent025"/>
                        <w:numPr>
                          <w:ilvl w:val="0"/>
                          <w:numId w:val="54"/>
                        </w:numPr>
                      </w:pPr>
                      <w:r w:rsidRPr="00A04633">
                        <w:rPr>
                          <w:i/>
                          <w:iCs/>
                        </w:rPr>
                        <w:t>Foundation Document</w:t>
                      </w:r>
                      <w:r w:rsidRPr="00D23ED2">
                        <w:t xml:space="preserve"> </w:t>
                      </w:r>
                      <w:r w:rsidRPr="00351738">
                        <w:t>pages 11-13</w:t>
                      </w:r>
                    </w:p>
                    <w:p w14:paraId="1E8D2EA3" w14:textId="77777777" w:rsidR="00271469" w:rsidRPr="003A2ED6" w:rsidRDefault="00271469" w:rsidP="00CD6863">
                      <w:pPr>
                        <w:pStyle w:val="Can-List-01-NoSpcIndent025"/>
                        <w:numPr>
                          <w:ilvl w:val="0"/>
                          <w:numId w:val="54"/>
                        </w:numPr>
                      </w:pPr>
                      <w:r w:rsidRPr="00135EB0">
                        <w:rPr>
                          <w:rStyle w:val="CanChar-02-Ital"/>
                        </w:rPr>
                        <w:t>Supplementary Material</w:t>
                      </w:r>
                      <w:r w:rsidRPr="003A2ED6">
                        <w:t xml:space="preserve"> </w:t>
                      </w:r>
                      <w:r w:rsidRPr="00AB703C">
                        <w:t>pages 24</w:t>
                      </w:r>
                      <w:r>
                        <w:t>9</w:t>
                      </w:r>
                      <w:r w:rsidRPr="00AB703C">
                        <w:t>-26</w:t>
                      </w:r>
                      <w:r>
                        <w:t>4</w:t>
                      </w:r>
                      <w:r w:rsidRPr="003A2ED6">
                        <w:t xml:space="preserve">: The Place of a Concise Statement of </w:t>
                      </w:r>
                      <w:r w:rsidRPr="00273E6F">
                        <w:rPr>
                          <w:rStyle w:val="CanChar-08-LangSnskrtItal"/>
                        </w:rPr>
                        <w:t>Siddhānta</w:t>
                      </w:r>
                      <w:r w:rsidRPr="003A2ED6">
                        <w:t xml:space="preserve"> in Hermeneutics</w:t>
                      </w:r>
                    </w:p>
                    <w:p w14:paraId="2942D797" w14:textId="77777777" w:rsidR="00271469" w:rsidRPr="003A2ED6" w:rsidRDefault="00271469" w:rsidP="00CD6863">
                      <w:pPr>
                        <w:pStyle w:val="Can-List-01-NoSpcIndent025"/>
                        <w:numPr>
                          <w:ilvl w:val="0"/>
                          <w:numId w:val="54"/>
                        </w:numPr>
                      </w:pPr>
                      <w:r w:rsidRPr="003A2ED6">
                        <w:t>One-page Summary</w:t>
                      </w:r>
                    </w:p>
                    <w:p w14:paraId="0455946D" w14:textId="77777777" w:rsidR="00271469" w:rsidRPr="003A2ED6" w:rsidRDefault="00271469" w:rsidP="00CD6863">
                      <w:pPr>
                        <w:pStyle w:val="Can-List-01-NoSpcIndent025"/>
                        <w:numPr>
                          <w:ilvl w:val="0"/>
                          <w:numId w:val="54"/>
                        </w:numPr>
                      </w:pPr>
                      <w:r w:rsidRPr="00A04633">
                        <w:rPr>
                          <w:i/>
                          <w:iCs/>
                        </w:rPr>
                        <w:t>Participant Handbook</w:t>
                      </w:r>
                      <w:r w:rsidRPr="003A2ED6">
                        <w:t xml:space="preserve"> Lesson 2, especially</w:t>
                      </w:r>
                    </w:p>
                    <w:p w14:paraId="622BC188" w14:textId="7F0A2677" w:rsidR="00271469" w:rsidRPr="00ED0FA7" w:rsidRDefault="00271469" w:rsidP="00CD6863">
                      <w:pPr>
                        <w:pStyle w:val="Can-List-31-Lev2Spc12ptspLetrIndent10"/>
                        <w:numPr>
                          <w:ilvl w:val="0"/>
                          <w:numId w:val="55"/>
                        </w:numPr>
                      </w:pPr>
                      <w:bookmarkStart w:id="34" w:name="_Toc63876218"/>
                      <w:r w:rsidRPr="0042544C">
                        <w:t xml:space="preserve">Concise statement of Gauḍīya </w:t>
                      </w:r>
                      <w:r w:rsidRPr="0042544C">
                        <w:rPr>
                          <w:i/>
                          <w:iCs/>
                          <w:noProof/>
                          <w:lang w:bidi="sa-IN"/>
                        </w:rPr>
                        <w:t>siddhānta</w:t>
                      </w:r>
                      <w:r w:rsidRPr="00ED0FA7">
                        <w:t xml:space="preserve"> in </w:t>
                      </w:r>
                      <w:r>
                        <w:t xml:space="preserve">the </w:t>
                      </w:r>
                      <w:r w:rsidRPr="00312E15">
                        <w:rPr>
                          <w:i/>
                          <w:iCs/>
                        </w:rPr>
                        <w:t>Participant Handbook</w:t>
                      </w:r>
                      <w:r w:rsidRPr="00ED0FA7">
                        <w:t xml:space="preserve"> </w:t>
                      </w:r>
                      <w:r w:rsidRPr="005A19F6">
                        <w:t xml:space="preserve">page </w:t>
                      </w:r>
                      <w:bookmarkEnd w:id="34"/>
                      <w:r>
                        <w:t>17</w:t>
                      </w:r>
                    </w:p>
                    <w:p w14:paraId="43AC777E" w14:textId="1E84BBA1" w:rsidR="00271469" w:rsidRDefault="00271469" w:rsidP="00CD6863">
                      <w:pPr>
                        <w:pStyle w:val="Can-List-31-Lev2Spc12ptspLetrIndent10"/>
                        <w:numPr>
                          <w:ilvl w:val="0"/>
                          <w:numId w:val="55"/>
                        </w:numPr>
                      </w:pPr>
                      <w:bookmarkStart w:id="35" w:name="_Toc63876219"/>
                      <w:r w:rsidRPr="0042544C">
                        <w:rPr>
                          <w:rStyle w:val="CanChar-08-LangSnskrtItal"/>
                          <w:iCs/>
                        </w:rPr>
                        <w:t>Daśa-mūla</w:t>
                      </w:r>
                      <w:r w:rsidRPr="0042544C">
                        <w:rPr>
                          <w:rStyle w:val="CanChar-08-LangSnskrtItal"/>
                          <w:iCs/>
                          <w:noProof w:val="0"/>
                          <w:lang w:bidi="ar-SA"/>
                        </w:rPr>
                        <w:t>-tattva</w:t>
                      </w:r>
                      <w:r w:rsidRPr="00135EB0">
                        <w:t xml:space="preserve"> </w:t>
                      </w:r>
                      <w:r w:rsidRPr="00ED0FA7">
                        <w:t xml:space="preserve">in </w:t>
                      </w:r>
                      <w:r>
                        <w:t xml:space="preserve">the </w:t>
                      </w:r>
                      <w:r w:rsidRPr="00312E15">
                        <w:rPr>
                          <w:i/>
                          <w:iCs/>
                        </w:rPr>
                        <w:t>Participant Handbook</w:t>
                      </w:r>
                      <w:r>
                        <w:t xml:space="preserve"> </w:t>
                      </w:r>
                      <w:r w:rsidRPr="00656CC0">
                        <w:t xml:space="preserve">page </w:t>
                      </w:r>
                      <w:bookmarkEnd w:id="35"/>
                      <w:r>
                        <w:t>18</w:t>
                      </w:r>
                    </w:p>
                    <w:p w14:paraId="4A70E4A1" w14:textId="5EFE5DA9" w:rsidR="00271469" w:rsidRDefault="00271469" w:rsidP="00CD6863">
                      <w:pPr>
                        <w:pStyle w:val="Can-BasicText-00-Spc12pts"/>
                      </w:pPr>
                      <w:r w:rsidRPr="001122EF">
                        <w:rPr>
                          <w:rStyle w:val="CanChar-01-Bold"/>
                        </w:rPr>
                        <w:t>Essential:</w:t>
                      </w:r>
                      <w:r w:rsidRPr="00D91881">
                        <w:t xml:space="preserve"> </w:t>
                      </w:r>
                      <w:r>
                        <w:t>They should choose</w:t>
                      </w:r>
                      <w:r w:rsidRPr="00591063">
                        <w:t xml:space="preserve"> </w:t>
                      </w:r>
                      <w:r w:rsidRPr="001122EF">
                        <w:rPr>
                          <w:rStyle w:val="CanChar-01-Bold"/>
                        </w:rPr>
                        <w:t>one</w:t>
                      </w:r>
                      <w:r w:rsidRPr="00591063">
                        <w:t xml:space="preserve"> of the following </w:t>
                      </w:r>
                      <w:r>
                        <w:t>to</w:t>
                      </w:r>
                      <w:r w:rsidRPr="0010647D">
                        <w:t xml:space="preserve"> use</w:t>
                      </w:r>
                      <w:r w:rsidRPr="00591063">
                        <w:t xml:space="preserve"> for practicing the hermeneutic</w:t>
                      </w:r>
                      <w:r>
                        <w:t>al</w:t>
                      </w:r>
                      <w:r w:rsidRPr="00591063">
                        <w:t xml:space="preserve"> path</w:t>
                      </w:r>
                      <w:r>
                        <w:t>:</w:t>
                      </w:r>
                    </w:p>
                    <w:p w14:paraId="67FFD5BE" w14:textId="77777777" w:rsidR="00271469" w:rsidRDefault="00271469" w:rsidP="0010435E">
                      <w:pPr>
                        <w:pStyle w:val="Can-BasicText-04-Spc6ptsp"/>
                        <w:ind w:left="720"/>
                      </w:pPr>
                      <w:r w:rsidRPr="001A3187">
                        <w:t xml:space="preserve">“Armed with yoga, O </w:t>
                      </w:r>
                      <w:r w:rsidRPr="00606E88">
                        <w:rPr>
                          <w:rStyle w:val="CanChar-07-LangSnskrt"/>
                        </w:rPr>
                        <w:t>Bhārata</w:t>
                      </w:r>
                      <w:r w:rsidRPr="001A3187">
                        <w:t>, stand and fight.” (</w:t>
                      </w:r>
                      <w:r w:rsidRPr="00606E88">
                        <w:rPr>
                          <w:rStyle w:val="CanChar-08-LangSnskrtItal"/>
                        </w:rPr>
                        <w:t>Bhagavad-gītā</w:t>
                      </w:r>
                      <w:r w:rsidRPr="00591063">
                        <w:t xml:space="preserve"> 4.42</w:t>
                      </w:r>
                      <w:r>
                        <w:t>)</w:t>
                      </w:r>
                    </w:p>
                    <w:p w14:paraId="5CB7D162" w14:textId="77777777" w:rsidR="00271469" w:rsidRPr="00D81244" w:rsidRDefault="00271469" w:rsidP="0010435E">
                      <w:pPr>
                        <w:pStyle w:val="Can-BasicText-10-NoSpcBoldCJ"/>
                        <w:ind w:left="720"/>
                      </w:pPr>
                      <w:r w:rsidRPr="00D81244">
                        <w:t>OR</w:t>
                      </w:r>
                    </w:p>
                    <w:p w14:paraId="12E88401" w14:textId="77777777" w:rsidR="00271469" w:rsidRDefault="00271469" w:rsidP="0010435E">
                      <w:pPr>
                        <w:pStyle w:val="Can-BasicText-04-Spc6ptsp"/>
                        <w:ind w:left="720"/>
                      </w:pPr>
                      <w:r w:rsidRPr="001A3187">
                        <w:t>“A devotee never takes the part of a particular party; therefore he is carefree.” (</w:t>
                      </w:r>
                      <w:r w:rsidRPr="00606E88">
                        <w:rPr>
                          <w:rStyle w:val="CanChar-08-LangSnskrtItal"/>
                        </w:rPr>
                        <w:t>Bhagavad-gītā</w:t>
                      </w:r>
                      <w:r w:rsidRPr="0010647D">
                        <w:t xml:space="preserve"> 12.16, purport</w:t>
                      </w:r>
                      <w:r>
                        <w:t>)</w:t>
                      </w:r>
                    </w:p>
                    <w:p w14:paraId="7D1CE750" w14:textId="77777777" w:rsidR="00271469" w:rsidRPr="00D81244" w:rsidRDefault="00271469" w:rsidP="0010435E">
                      <w:pPr>
                        <w:pStyle w:val="Can-BasicText-10-NoSpcBoldCJ"/>
                        <w:ind w:left="720"/>
                      </w:pPr>
                      <w:r w:rsidRPr="00D81244">
                        <w:t>OR</w:t>
                      </w:r>
                    </w:p>
                    <w:p w14:paraId="58E2D6CE" w14:textId="01805D3A" w:rsidR="00271469" w:rsidRDefault="00271469" w:rsidP="0010435E">
                      <w:pPr>
                        <w:pStyle w:val="Can-BasicText-00-Spc12pts"/>
                        <w:ind w:left="720"/>
                      </w:pPr>
                      <w:r w:rsidRPr="001A3187">
                        <w:t xml:space="preserve">“…these living entities who appear to be our father, mother, etc., are nothing but </w:t>
                      </w:r>
                      <w:r w:rsidRPr="00273E6F">
                        <w:rPr>
                          <w:rStyle w:val="CanChar-07-LangSnskrt"/>
                        </w:rPr>
                        <w:t>Kṛṣṇa</w:t>
                      </w:r>
                      <w:r w:rsidRPr="001A3187">
                        <w:t>” (</w:t>
                      </w:r>
                      <w:r w:rsidRPr="00606E88">
                        <w:rPr>
                          <w:rStyle w:val="CanChar-08-LangSnskrtItal"/>
                        </w:rPr>
                        <w:t>Bhagavad-gītā</w:t>
                      </w:r>
                      <w:r w:rsidRPr="000F1B11">
                        <w:t xml:space="preserve"> 9.17</w:t>
                      </w:r>
                      <w:r>
                        <w:t xml:space="preserve"> purport)</w:t>
                      </w:r>
                    </w:p>
                    <w:p w14:paraId="115788A9" w14:textId="3FD39D99" w:rsidR="00271469" w:rsidRPr="000F6D45" w:rsidRDefault="00271469" w:rsidP="00CD6863">
                      <w:pPr>
                        <w:pStyle w:val="Can-BasicText-00-Spc12pts"/>
                      </w:pPr>
                      <w:r>
                        <w:t xml:space="preserve">Answer as many </w:t>
                      </w:r>
                      <w:r w:rsidRPr="0028625A">
                        <w:t xml:space="preserve">of the questions on pages 15 and 16 of the </w:t>
                      </w:r>
                      <w:r w:rsidRPr="0028625A">
                        <w:rPr>
                          <w:i/>
                          <w:iCs/>
                        </w:rPr>
                        <w:t>Participant Handbook</w:t>
                      </w:r>
                      <w:r w:rsidRPr="0028625A">
                        <w:t xml:space="preserve"> </w:t>
                      </w:r>
                      <w:r>
                        <w:t>as they can, based on what they read and on their own experience and understanding.</w:t>
                      </w:r>
                    </w:p>
                  </w:txbxContent>
                </v:textbox>
                <w10:anchorlock/>
              </v:shape>
            </w:pict>
          </mc:Fallback>
        </mc:AlternateContent>
      </w:r>
    </w:p>
    <w:p w14:paraId="3DCACE2A" w14:textId="1F66BD51" w:rsidR="00562107" w:rsidRDefault="00562107" w:rsidP="00562107">
      <w:pPr>
        <w:rPr>
          <w:rFonts w:cstheme="minorHAnsi"/>
          <w:b/>
          <w:bCs/>
          <w:sz w:val="28"/>
          <w:szCs w:val="28"/>
        </w:rPr>
      </w:pPr>
      <w:r w:rsidRPr="001B5582">
        <w:rPr>
          <w:b/>
          <w:bCs/>
          <w:sz w:val="28"/>
          <w:szCs w:val="28"/>
        </w:rPr>
        <w:t>Instructor, please note:</w:t>
      </w:r>
      <w:r>
        <w:rPr>
          <w:sz w:val="28"/>
          <w:szCs w:val="28"/>
        </w:rPr>
        <w:t xml:space="preserve"> The questions </w:t>
      </w:r>
      <w:r w:rsidR="0088751F">
        <w:rPr>
          <w:sz w:val="28"/>
          <w:szCs w:val="28"/>
        </w:rPr>
        <w:t xml:space="preserve">on pages </w:t>
      </w:r>
      <w:r w:rsidR="0028625A">
        <w:rPr>
          <w:sz w:val="28"/>
          <w:szCs w:val="28"/>
        </w:rPr>
        <w:t>15</w:t>
      </w:r>
      <w:r w:rsidR="0088751F">
        <w:rPr>
          <w:sz w:val="28"/>
          <w:szCs w:val="28"/>
        </w:rPr>
        <w:t xml:space="preserve"> and </w:t>
      </w:r>
      <w:r w:rsidR="0028625A">
        <w:rPr>
          <w:sz w:val="28"/>
          <w:szCs w:val="28"/>
        </w:rPr>
        <w:t>16</w:t>
      </w:r>
      <w:r w:rsidR="0088751F">
        <w:rPr>
          <w:sz w:val="28"/>
          <w:szCs w:val="28"/>
        </w:rPr>
        <w:t xml:space="preserve"> of the </w:t>
      </w:r>
      <w:r w:rsidR="0088751F" w:rsidRPr="00A04633">
        <w:rPr>
          <w:i/>
          <w:iCs/>
          <w:sz w:val="28"/>
          <w:szCs w:val="28"/>
        </w:rPr>
        <w:t>Participant Handbook</w:t>
      </w:r>
      <w:r w:rsidR="00665A21">
        <w:rPr>
          <w:sz w:val="28"/>
          <w:szCs w:val="28"/>
        </w:rPr>
        <w:t xml:space="preserve"> (PHB) </w:t>
      </w:r>
      <w:r>
        <w:rPr>
          <w:sz w:val="28"/>
          <w:szCs w:val="28"/>
        </w:rPr>
        <w:t xml:space="preserve">are for the participants’ self-study.  We have not allotted time in the </w:t>
      </w:r>
      <w:r w:rsidR="00DA7C13">
        <w:rPr>
          <w:sz w:val="28"/>
          <w:szCs w:val="28"/>
        </w:rPr>
        <w:t>Teaching</w:t>
      </w:r>
      <w:r>
        <w:rPr>
          <w:sz w:val="28"/>
          <w:szCs w:val="28"/>
        </w:rPr>
        <w:t xml:space="preserve"> Plan to discuss the participants’ answers.</w:t>
      </w:r>
    </w:p>
    <w:p w14:paraId="284B1FF1" w14:textId="7A50D961" w:rsidR="00C91EF7" w:rsidRPr="00C91EF7" w:rsidRDefault="00C91EF7" w:rsidP="00507B67">
      <w:pPr>
        <w:pStyle w:val="Heading2"/>
        <w:rPr>
          <w:rFonts w:eastAsia="Arial"/>
          <w:lang w:eastAsia="en-GB"/>
        </w:rPr>
      </w:pPr>
      <w:bookmarkStart w:id="23" w:name="_Toc65854967"/>
      <w:r w:rsidRPr="00C91EF7">
        <w:rPr>
          <w:rFonts w:eastAsia="Arial"/>
          <w:lang w:eastAsia="en-GB"/>
        </w:rPr>
        <w:t>Aims</w:t>
      </w:r>
      <w:bookmarkEnd w:id="23"/>
    </w:p>
    <w:p w14:paraId="65153A8A" w14:textId="775298D9" w:rsidR="00C91EF7" w:rsidRPr="00A82BFB" w:rsidRDefault="00C91EF7" w:rsidP="00F74A6D">
      <w:pPr>
        <w:numPr>
          <w:ilvl w:val="0"/>
          <w:numId w:val="1"/>
        </w:numPr>
        <w:pBdr>
          <w:top w:val="nil"/>
          <w:left w:val="nil"/>
          <w:bottom w:val="nil"/>
          <w:right w:val="nil"/>
          <w:between w:val="nil"/>
        </w:pBdr>
        <w:spacing w:after="0" w:line="252" w:lineRule="auto"/>
        <w:contextualSpacing/>
        <w:rPr>
          <w:rFonts w:eastAsia="Arial" w:cstheme="minorHAnsi"/>
          <w:color w:val="000000"/>
          <w:spacing w:val="-8"/>
          <w:sz w:val="28"/>
          <w:szCs w:val="28"/>
          <w:lang w:eastAsia="en-GB"/>
        </w:rPr>
      </w:pPr>
      <w:r w:rsidRPr="00C91EF7">
        <w:rPr>
          <w:rFonts w:eastAsia="Arial" w:cstheme="minorHAnsi"/>
          <w:color w:val="000000"/>
          <w:sz w:val="28"/>
          <w:szCs w:val="28"/>
          <w:lang w:eastAsia="en-GB"/>
        </w:rPr>
        <w:t xml:space="preserve">To deepen participants understanding of various hermeneutical processes, by </w:t>
      </w:r>
      <w:r w:rsidRPr="00C91EF7">
        <w:rPr>
          <w:rFonts w:eastAsia="Arial" w:cstheme="minorHAnsi"/>
          <w:color w:val="000000"/>
          <w:spacing w:val="-4"/>
          <w:sz w:val="28"/>
          <w:szCs w:val="28"/>
          <w:lang w:eastAsia="en-GB"/>
        </w:rPr>
        <w:t xml:space="preserve">providing practical experience of </w:t>
      </w:r>
      <w:r w:rsidRPr="00C91EF7">
        <w:rPr>
          <w:rFonts w:eastAsia="Arial" w:cstheme="minorHAnsi"/>
          <w:color w:val="000000"/>
          <w:spacing w:val="-2"/>
          <w:sz w:val="28"/>
          <w:szCs w:val="28"/>
          <w:lang w:eastAsia="en-GB"/>
        </w:rPr>
        <w:t>using a hermeneutical path</w:t>
      </w:r>
    </w:p>
    <w:p w14:paraId="4B03AC1E" w14:textId="2F9CB343" w:rsidR="00A82BFB" w:rsidRDefault="00A82BFB">
      <w:pPr>
        <w:rPr>
          <w:rFonts w:eastAsia="Arial" w:cstheme="minorHAnsi"/>
          <w:color w:val="000000"/>
          <w:spacing w:val="-2"/>
          <w:sz w:val="28"/>
          <w:szCs w:val="28"/>
          <w:lang w:eastAsia="en-GB"/>
        </w:rPr>
      </w:pPr>
      <w:r>
        <w:rPr>
          <w:rFonts w:eastAsia="Arial" w:cstheme="minorHAnsi"/>
          <w:color w:val="000000"/>
          <w:spacing w:val="-2"/>
          <w:sz w:val="28"/>
          <w:szCs w:val="28"/>
          <w:lang w:eastAsia="en-GB"/>
        </w:rPr>
        <w:br w:type="page"/>
      </w:r>
    </w:p>
    <w:p w14:paraId="40C40D2C" w14:textId="3E56498D" w:rsidR="00C91EF7" w:rsidRPr="00C91EF7" w:rsidRDefault="00C91EF7" w:rsidP="00507B67">
      <w:pPr>
        <w:pStyle w:val="Heading2"/>
        <w:rPr>
          <w:rFonts w:eastAsia="Arial"/>
          <w:lang w:eastAsia="en-GB"/>
        </w:rPr>
      </w:pPr>
      <w:bookmarkStart w:id="24" w:name="_Toc65854968"/>
      <w:r w:rsidRPr="00C91EF7">
        <w:rPr>
          <w:rFonts w:eastAsia="Arial"/>
          <w:lang w:eastAsia="en-GB"/>
        </w:rPr>
        <w:lastRenderedPageBreak/>
        <w:t>Learning Objectives</w:t>
      </w:r>
      <w:bookmarkEnd w:id="24"/>
    </w:p>
    <w:p w14:paraId="3C3A2009" w14:textId="77777777" w:rsidR="00C91EF7" w:rsidRPr="00C91EF7" w:rsidRDefault="00C91EF7" w:rsidP="00C91EF7">
      <w:pPr>
        <w:rPr>
          <w:rFonts w:eastAsia="Arial" w:cstheme="minorHAnsi"/>
          <w:i/>
          <w:sz w:val="28"/>
          <w:szCs w:val="28"/>
          <w:lang w:eastAsia="en-GB"/>
        </w:rPr>
      </w:pPr>
      <w:r w:rsidRPr="00C91EF7">
        <w:rPr>
          <w:rFonts w:eastAsia="Arial" w:cstheme="minorHAnsi"/>
          <w:i/>
          <w:sz w:val="28"/>
          <w:szCs w:val="28"/>
          <w:lang w:eastAsia="en-GB"/>
        </w:rPr>
        <w:t>By the end of the lesson, participants should be able to:</w:t>
      </w:r>
    </w:p>
    <w:p w14:paraId="1CEBC4F3" w14:textId="692FA8DE" w:rsidR="00C91EF7" w:rsidRPr="00C91EF7" w:rsidRDefault="00C91EF7" w:rsidP="00F74A6D">
      <w:pPr>
        <w:numPr>
          <w:ilvl w:val="0"/>
          <w:numId w:val="12"/>
        </w:numPr>
        <w:pBdr>
          <w:top w:val="nil"/>
          <w:left w:val="nil"/>
          <w:bottom w:val="nil"/>
          <w:right w:val="nil"/>
          <w:between w:val="nil"/>
        </w:pBdr>
        <w:spacing w:after="0" w:line="252" w:lineRule="auto"/>
        <w:contextualSpacing/>
        <w:rPr>
          <w:rFonts w:eastAsia="Arial" w:cstheme="minorHAnsi"/>
          <w:sz w:val="28"/>
          <w:szCs w:val="28"/>
          <w:lang w:eastAsia="en-GB"/>
        </w:rPr>
      </w:pPr>
      <w:r w:rsidRPr="00C91EF7">
        <w:rPr>
          <w:rFonts w:eastAsia="Arial" w:cstheme="minorHAnsi"/>
          <w:sz w:val="28"/>
          <w:szCs w:val="28"/>
          <w:lang w:eastAsia="en-GB"/>
        </w:rPr>
        <w:t>For one specific example of a hermeneutic</w:t>
      </w:r>
      <w:r w:rsidR="00365B2A">
        <w:rPr>
          <w:rFonts w:eastAsia="Arial" w:cstheme="minorHAnsi"/>
          <w:sz w:val="28"/>
          <w:szCs w:val="28"/>
          <w:lang w:eastAsia="en-GB"/>
        </w:rPr>
        <w:t>al</w:t>
      </w:r>
      <w:r w:rsidRPr="00C91EF7">
        <w:rPr>
          <w:rFonts w:eastAsia="Arial" w:cstheme="minorHAnsi"/>
          <w:sz w:val="28"/>
          <w:szCs w:val="28"/>
          <w:lang w:eastAsia="en-GB"/>
        </w:rPr>
        <w:t xml:space="preserve"> path, list and </w:t>
      </w:r>
      <w:proofErr w:type="gramStart"/>
      <w:r w:rsidRPr="00C91EF7">
        <w:rPr>
          <w:rFonts w:eastAsia="Arial" w:cstheme="minorHAnsi"/>
          <w:sz w:val="28"/>
          <w:szCs w:val="28"/>
          <w:lang w:eastAsia="en-GB"/>
        </w:rPr>
        <w:t>explain</w:t>
      </w:r>
      <w:proofErr w:type="gramEnd"/>
    </w:p>
    <w:p w14:paraId="1BEF634A" w14:textId="5D9230DB" w:rsidR="00C91EF7" w:rsidRPr="00CB3977" w:rsidRDefault="00452B5F" w:rsidP="00F74A6D">
      <w:pPr>
        <w:pStyle w:val="ListParagraph"/>
        <w:numPr>
          <w:ilvl w:val="0"/>
          <w:numId w:val="21"/>
        </w:numPr>
        <w:pBdr>
          <w:top w:val="nil"/>
          <w:left w:val="nil"/>
          <w:bottom w:val="nil"/>
          <w:right w:val="nil"/>
          <w:between w:val="nil"/>
        </w:pBdr>
        <w:spacing w:after="0" w:line="252" w:lineRule="auto"/>
        <w:rPr>
          <w:rFonts w:eastAsia="Arial" w:cstheme="minorHAnsi"/>
          <w:sz w:val="28"/>
          <w:szCs w:val="28"/>
          <w:lang w:eastAsia="en-GB"/>
        </w:rPr>
      </w:pPr>
      <w:r>
        <w:rPr>
          <w:rFonts w:eastAsia="Arial" w:cstheme="minorHAnsi"/>
          <w:sz w:val="28"/>
          <w:szCs w:val="28"/>
          <w:lang w:eastAsia="en-GB"/>
        </w:rPr>
        <w:t>t</w:t>
      </w:r>
      <w:r w:rsidR="00C91EF7" w:rsidRPr="00CB3977">
        <w:rPr>
          <w:rFonts w:eastAsia="Arial" w:cstheme="minorHAnsi"/>
          <w:sz w:val="28"/>
          <w:szCs w:val="28"/>
          <w:lang w:eastAsia="en-GB"/>
        </w:rPr>
        <w:t>he three component parts</w:t>
      </w:r>
    </w:p>
    <w:p w14:paraId="49C0CC86" w14:textId="77586935" w:rsidR="00C91EF7" w:rsidRPr="00CB3977" w:rsidRDefault="00452B5F" w:rsidP="00F74A6D">
      <w:pPr>
        <w:pStyle w:val="ListParagraph"/>
        <w:numPr>
          <w:ilvl w:val="0"/>
          <w:numId w:val="21"/>
        </w:numPr>
        <w:pBdr>
          <w:top w:val="nil"/>
          <w:left w:val="nil"/>
          <w:bottom w:val="nil"/>
          <w:right w:val="nil"/>
          <w:between w:val="nil"/>
        </w:pBdr>
        <w:spacing w:after="0" w:line="252" w:lineRule="auto"/>
        <w:rPr>
          <w:rFonts w:eastAsia="Arial" w:cstheme="minorHAnsi"/>
          <w:sz w:val="28"/>
          <w:szCs w:val="28"/>
          <w:lang w:eastAsia="en-GB"/>
        </w:rPr>
      </w:pPr>
      <w:r>
        <w:rPr>
          <w:rFonts w:eastAsia="Arial" w:cstheme="minorHAnsi"/>
          <w:sz w:val="28"/>
          <w:szCs w:val="28"/>
          <w:lang w:eastAsia="en-GB"/>
        </w:rPr>
        <w:t>w</w:t>
      </w:r>
      <w:r w:rsidR="00C91EF7" w:rsidRPr="00CB3977">
        <w:rPr>
          <w:rFonts w:eastAsia="Arial" w:cstheme="minorHAnsi"/>
          <w:sz w:val="28"/>
          <w:szCs w:val="28"/>
          <w:lang w:eastAsia="en-GB"/>
        </w:rPr>
        <w:t>ithin the second part, the sub-steps</w:t>
      </w:r>
    </w:p>
    <w:p w14:paraId="047304D4" w14:textId="74289427" w:rsidR="00C91EF7" w:rsidRPr="00C91EF7" w:rsidRDefault="00C91EF7" w:rsidP="00F74A6D">
      <w:pPr>
        <w:numPr>
          <w:ilvl w:val="0"/>
          <w:numId w:val="12"/>
        </w:numPr>
        <w:pBdr>
          <w:top w:val="nil"/>
          <w:left w:val="nil"/>
          <w:bottom w:val="nil"/>
          <w:right w:val="nil"/>
          <w:between w:val="nil"/>
        </w:pBdr>
        <w:spacing w:after="0" w:line="252" w:lineRule="auto"/>
        <w:contextualSpacing/>
        <w:rPr>
          <w:rFonts w:eastAsia="Arial" w:cstheme="minorHAnsi"/>
          <w:sz w:val="28"/>
          <w:szCs w:val="28"/>
          <w:lang w:eastAsia="en-GB"/>
        </w:rPr>
      </w:pPr>
      <w:r w:rsidRPr="00C91EF7">
        <w:rPr>
          <w:rFonts w:eastAsia="Arial" w:cstheme="minorHAnsi"/>
          <w:sz w:val="28"/>
          <w:szCs w:val="28"/>
          <w:lang w:eastAsia="en-GB"/>
        </w:rPr>
        <w:t xml:space="preserve">Convincingly apply </w:t>
      </w:r>
      <w:r w:rsidR="00623755">
        <w:rPr>
          <w:rFonts w:eastAsia="Arial" w:cstheme="minorHAnsi"/>
          <w:sz w:val="28"/>
          <w:szCs w:val="28"/>
          <w:lang w:eastAsia="en-GB"/>
        </w:rPr>
        <w:t>a</w:t>
      </w:r>
      <w:r w:rsidRPr="00C91EF7">
        <w:rPr>
          <w:rFonts w:eastAsia="Arial" w:cstheme="minorHAnsi"/>
          <w:sz w:val="28"/>
          <w:szCs w:val="28"/>
          <w:lang w:eastAsia="en-GB"/>
        </w:rPr>
        <w:t xml:space="preserve"> hermeneutic</w:t>
      </w:r>
      <w:r w:rsidR="00365B2A">
        <w:rPr>
          <w:rFonts w:eastAsia="Arial" w:cstheme="minorHAnsi"/>
          <w:sz w:val="28"/>
          <w:szCs w:val="28"/>
          <w:lang w:eastAsia="en-GB"/>
        </w:rPr>
        <w:t>al</w:t>
      </w:r>
      <w:r w:rsidRPr="00C91EF7">
        <w:rPr>
          <w:rFonts w:eastAsia="Arial" w:cstheme="minorHAnsi"/>
          <w:sz w:val="28"/>
          <w:szCs w:val="28"/>
          <w:lang w:eastAsia="en-GB"/>
        </w:rPr>
        <w:t xml:space="preserve"> path to more authentically understand a statement from </w:t>
      </w:r>
      <w:r w:rsidRPr="00C91EF7">
        <w:rPr>
          <w:rFonts w:eastAsia="Arial" w:cstheme="minorHAnsi"/>
          <w:i/>
          <w:iCs/>
          <w:sz w:val="28"/>
          <w:szCs w:val="28"/>
          <w:lang w:eastAsia="en-GB"/>
        </w:rPr>
        <w:t>guru-</w:t>
      </w:r>
      <w:r w:rsidR="00D81EDD" w:rsidRPr="002D15EE">
        <w:rPr>
          <w:rFonts w:eastAsia="Arial" w:cstheme="minorHAnsi"/>
          <w:i/>
          <w:iCs/>
          <w:sz w:val="28"/>
          <w:szCs w:val="28"/>
          <w:lang w:eastAsia="en-GB"/>
        </w:rPr>
        <w:t>sādhu</w:t>
      </w:r>
      <w:r w:rsidRPr="00C91EF7">
        <w:rPr>
          <w:rFonts w:eastAsia="Arial" w:cstheme="minorHAnsi"/>
          <w:i/>
          <w:iCs/>
          <w:sz w:val="28"/>
          <w:szCs w:val="28"/>
          <w:lang w:eastAsia="en-GB"/>
        </w:rPr>
        <w:t>-</w:t>
      </w:r>
      <w:bookmarkStart w:id="25" w:name="_Hlk65001636"/>
      <w:proofErr w:type="spellStart"/>
      <w:proofErr w:type="gramStart"/>
      <w:r w:rsidR="00F2600F" w:rsidRPr="0085239B">
        <w:rPr>
          <w:i/>
          <w:iCs/>
          <w:sz w:val="28"/>
          <w:szCs w:val="28"/>
          <w:lang w:val="en-CA"/>
        </w:rPr>
        <w:t>śāstra</w:t>
      </w:r>
      <w:bookmarkEnd w:id="25"/>
      <w:proofErr w:type="spellEnd"/>
      <w:proofErr w:type="gramEnd"/>
    </w:p>
    <w:p w14:paraId="4B8CEBD1" w14:textId="77777777" w:rsidR="00C91EF7" w:rsidRPr="00C91EF7" w:rsidRDefault="00C91EF7" w:rsidP="00C91EF7">
      <w:pPr>
        <w:rPr>
          <w:rFonts w:cstheme="minorHAnsi"/>
          <w:sz w:val="28"/>
          <w:szCs w:val="28"/>
        </w:rPr>
      </w:pPr>
    </w:p>
    <w:p w14:paraId="08162E56" w14:textId="33D4CBDA" w:rsidR="00034175" w:rsidRPr="00034175" w:rsidRDefault="00034175" w:rsidP="00507B67">
      <w:pPr>
        <w:pStyle w:val="Heading2"/>
      </w:pPr>
      <w:bookmarkStart w:id="26" w:name="_Toc65854969"/>
      <w:r w:rsidRPr="00034175">
        <w:t>Teaching Plan</w:t>
      </w:r>
      <w:bookmarkEnd w:id="26"/>
    </w:p>
    <w:p w14:paraId="24248748" w14:textId="77777777" w:rsidR="00C70E50" w:rsidRDefault="00E47C35" w:rsidP="003225B0">
      <w:pPr>
        <w:rPr>
          <w:rFonts w:cstheme="minorHAnsi"/>
          <w:sz w:val="28"/>
          <w:szCs w:val="28"/>
        </w:rPr>
      </w:pPr>
      <w:r w:rsidRPr="00E47C35">
        <w:rPr>
          <w:rFonts w:cstheme="minorHAnsi"/>
          <w:b/>
          <w:bCs/>
          <w:sz w:val="28"/>
          <w:szCs w:val="28"/>
        </w:rPr>
        <w:t>5 minutes:</w:t>
      </w:r>
      <w:r>
        <w:rPr>
          <w:rFonts w:cstheme="minorHAnsi"/>
          <w:sz w:val="28"/>
          <w:szCs w:val="28"/>
        </w:rPr>
        <w:t xml:space="preserve"> </w:t>
      </w:r>
    </w:p>
    <w:p w14:paraId="0767C0A7" w14:textId="789F9E22" w:rsidR="003225B0" w:rsidRDefault="00F66CE8" w:rsidP="00C81CC5">
      <w:pPr>
        <w:spacing w:after="0" w:line="240" w:lineRule="auto"/>
        <w:rPr>
          <w:rFonts w:cstheme="minorHAnsi"/>
          <w:sz w:val="28"/>
          <w:szCs w:val="28"/>
        </w:rPr>
      </w:pPr>
      <w:r>
        <w:rPr>
          <w:rFonts w:cstheme="minorHAnsi"/>
          <w:sz w:val="28"/>
          <w:szCs w:val="28"/>
        </w:rPr>
        <w:t xml:space="preserve">Meditation: </w:t>
      </w:r>
      <w:r w:rsidR="00317D25" w:rsidRPr="00CB3977">
        <w:rPr>
          <w:sz w:val="28"/>
          <w:szCs w:val="28"/>
        </w:rPr>
        <w:t xml:space="preserve">All recite the </w:t>
      </w:r>
      <w:r w:rsidR="00317D25">
        <w:rPr>
          <w:sz w:val="28"/>
          <w:szCs w:val="28"/>
        </w:rPr>
        <w:t>meditation</w:t>
      </w:r>
      <w:r w:rsidR="00317D25" w:rsidRPr="00CB3977">
        <w:rPr>
          <w:sz w:val="28"/>
          <w:szCs w:val="28"/>
        </w:rPr>
        <w:t xml:space="preserve"> in the </w:t>
      </w:r>
      <w:r w:rsidR="00317D25" w:rsidRPr="00A04633">
        <w:rPr>
          <w:rFonts w:cstheme="minorHAnsi"/>
          <w:i/>
          <w:iCs/>
          <w:color w:val="000000"/>
          <w:sz w:val="28"/>
          <w:szCs w:val="28"/>
        </w:rPr>
        <w:t>Participant</w:t>
      </w:r>
      <w:r w:rsidR="00317D25" w:rsidRPr="00A04633">
        <w:rPr>
          <w:i/>
          <w:iCs/>
          <w:sz w:val="28"/>
          <w:szCs w:val="28"/>
        </w:rPr>
        <w:t xml:space="preserve"> Handbook</w:t>
      </w:r>
      <w:r w:rsidR="00317D25" w:rsidRPr="00CB3977">
        <w:rPr>
          <w:sz w:val="28"/>
          <w:szCs w:val="28"/>
        </w:rPr>
        <w:t xml:space="preserve"> (PHB)</w:t>
      </w:r>
      <w:r w:rsidR="00317D25">
        <w:rPr>
          <w:sz w:val="28"/>
          <w:szCs w:val="28"/>
        </w:rPr>
        <w:t xml:space="preserve"> page </w:t>
      </w:r>
      <w:r w:rsidR="00B70413">
        <w:rPr>
          <w:sz w:val="28"/>
          <w:szCs w:val="28"/>
        </w:rPr>
        <w:t>16</w:t>
      </w:r>
      <w:r w:rsidR="00317D25" w:rsidRPr="00CB3977">
        <w:rPr>
          <w:sz w:val="28"/>
          <w:szCs w:val="28"/>
        </w:rPr>
        <w:t>.</w:t>
      </w:r>
    </w:p>
    <w:p w14:paraId="429E622D" w14:textId="77777777" w:rsidR="00C81CC5" w:rsidRDefault="00C81CC5" w:rsidP="00C81CC5">
      <w:pPr>
        <w:spacing w:after="0" w:line="240" w:lineRule="auto"/>
        <w:rPr>
          <w:rFonts w:cstheme="minorHAnsi"/>
          <w:sz w:val="28"/>
          <w:szCs w:val="28"/>
        </w:rPr>
      </w:pPr>
    </w:p>
    <w:p w14:paraId="1A1CD683" w14:textId="77777777" w:rsidR="006F20C1" w:rsidRPr="005422BF" w:rsidRDefault="006F20C1" w:rsidP="00C70E50">
      <w:pPr>
        <w:spacing w:after="0" w:line="240" w:lineRule="auto"/>
        <w:rPr>
          <w:rFonts w:cstheme="minorHAnsi"/>
          <w:sz w:val="28"/>
          <w:szCs w:val="28"/>
        </w:rPr>
      </w:pPr>
      <w:r w:rsidRPr="005422BF">
        <w:rPr>
          <w:rFonts w:cstheme="minorHAnsi"/>
          <w:sz w:val="28"/>
          <w:szCs w:val="28"/>
        </w:rPr>
        <w:t xml:space="preserve">Repeat: </w:t>
      </w:r>
    </w:p>
    <w:p w14:paraId="5934CC14" w14:textId="77777777" w:rsidR="00F66CE8" w:rsidRPr="00F23A09" w:rsidRDefault="00F66CE8" w:rsidP="00F66CE8">
      <w:pPr>
        <w:pStyle w:val="ListParagraph"/>
        <w:rPr>
          <w:rFonts w:ascii="Calibri" w:hAnsi="Calibri" w:cs="Calibri"/>
          <w:sz w:val="28"/>
          <w:szCs w:val="28"/>
        </w:rPr>
      </w:pPr>
      <w:r w:rsidRPr="00F23A09">
        <w:rPr>
          <w:rFonts w:ascii="Calibri" w:hAnsi="Calibri" w:cs="Calibri"/>
          <w:sz w:val="28"/>
          <w:szCs w:val="28"/>
        </w:rPr>
        <w:t xml:space="preserve">“Theory and Method Underpinned by </w:t>
      </w:r>
      <w:proofErr w:type="gramStart"/>
      <w:r w:rsidRPr="00F23A09">
        <w:rPr>
          <w:rFonts w:ascii="Calibri" w:hAnsi="Calibri" w:cs="Calibri"/>
          <w:sz w:val="28"/>
          <w:szCs w:val="28"/>
        </w:rPr>
        <w:t>Values</w:t>
      </w:r>
      <w:proofErr w:type="gramEnd"/>
      <w:r w:rsidRPr="00F23A09">
        <w:rPr>
          <w:rFonts w:ascii="Calibri" w:hAnsi="Calibri" w:cs="Calibri"/>
          <w:sz w:val="28"/>
          <w:szCs w:val="28"/>
        </w:rPr>
        <w:t>”</w:t>
      </w:r>
    </w:p>
    <w:p w14:paraId="59860956" w14:textId="77777777" w:rsidR="00F66CE8" w:rsidRPr="00F23A09" w:rsidRDefault="00F66CE8" w:rsidP="007107F8">
      <w:pPr>
        <w:ind w:left="1440"/>
        <w:rPr>
          <w:rFonts w:ascii="Calibri" w:hAnsi="Calibri" w:cs="Calibri"/>
          <w:sz w:val="28"/>
          <w:szCs w:val="28"/>
        </w:rPr>
      </w:pPr>
      <w:r w:rsidRPr="00F23A09">
        <w:rPr>
          <w:rFonts w:ascii="Calibri" w:hAnsi="Calibri" w:cs="Calibri"/>
          <w:sz w:val="28"/>
          <w:szCs w:val="28"/>
        </w:rPr>
        <w:t>Theory: Principles</w:t>
      </w:r>
    </w:p>
    <w:p w14:paraId="0620FB91" w14:textId="77777777" w:rsidR="00F66CE8" w:rsidRPr="00F23A09" w:rsidRDefault="00F66CE8" w:rsidP="007107F8">
      <w:pPr>
        <w:ind w:left="1440"/>
        <w:rPr>
          <w:rFonts w:ascii="Calibri" w:hAnsi="Calibri" w:cs="Calibri"/>
          <w:sz w:val="28"/>
          <w:szCs w:val="28"/>
        </w:rPr>
      </w:pPr>
      <w:r w:rsidRPr="00F23A09">
        <w:rPr>
          <w:rFonts w:ascii="Calibri" w:hAnsi="Calibri" w:cs="Calibri"/>
          <w:sz w:val="28"/>
          <w:szCs w:val="28"/>
        </w:rPr>
        <w:t>Method: Tools</w:t>
      </w:r>
    </w:p>
    <w:p w14:paraId="3A5F9C8E" w14:textId="64CD9566" w:rsidR="00F66CE8" w:rsidRPr="00F23A09" w:rsidRDefault="00F66CE8" w:rsidP="007107F8">
      <w:pPr>
        <w:ind w:left="1440"/>
        <w:rPr>
          <w:rFonts w:ascii="Calibri" w:hAnsi="Calibri" w:cs="Calibri"/>
          <w:sz w:val="28"/>
          <w:szCs w:val="28"/>
        </w:rPr>
      </w:pPr>
      <w:r w:rsidRPr="00F23A09">
        <w:rPr>
          <w:rFonts w:ascii="Calibri" w:hAnsi="Calibri" w:cs="Calibri"/>
          <w:sz w:val="28"/>
          <w:szCs w:val="28"/>
        </w:rPr>
        <w:t xml:space="preserve">Values: </w:t>
      </w:r>
      <w:r w:rsidR="00992ABD" w:rsidRPr="00992ABD">
        <w:rPr>
          <w:sz w:val="28"/>
          <w:szCs w:val="28"/>
        </w:rPr>
        <w:t>Vaiṣṇava</w:t>
      </w:r>
      <w:r w:rsidR="00992ABD" w:rsidRPr="005422BF">
        <w:rPr>
          <w:sz w:val="28"/>
          <w:szCs w:val="28"/>
        </w:rPr>
        <w:t xml:space="preserve"> </w:t>
      </w:r>
      <w:r w:rsidRPr="00F23A09">
        <w:rPr>
          <w:rFonts w:ascii="Calibri" w:hAnsi="Calibri" w:cs="Calibri"/>
          <w:sz w:val="28"/>
          <w:szCs w:val="28"/>
        </w:rPr>
        <w:t>Qualities</w:t>
      </w:r>
    </w:p>
    <w:p w14:paraId="360E2F2E" w14:textId="77777777" w:rsidR="00F66CE8" w:rsidRPr="005422BF" w:rsidRDefault="00F66CE8" w:rsidP="00C81CC5">
      <w:pPr>
        <w:spacing w:after="0" w:line="240" w:lineRule="auto"/>
        <w:rPr>
          <w:rFonts w:cstheme="minorHAnsi"/>
          <w:sz w:val="28"/>
          <w:szCs w:val="28"/>
        </w:rPr>
      </w:pPr>
    </w:p>
    <w:p w14:paraId="2515AA38" w14:textId="77777777" w:rsidR="002B15C4" w:rsidRDefault="00E47C35" w:rsidP="00C9203F">
      <w:pPr>
        <w:rPr>
          <w:rFonts w:cstheme="minorHAnsi"/>
          <w:sz w:val="28"/>
          <w:szCs w:val="28"/>
        </w:rPr>
      </w:pPr>
      <w:r w:rsidRPr="00E47C35">
        <w:rPr>
          <w:rFonts w:cstheme="minorHAnsi"/>
          <w:b/>
          <w:bCs/>
          <w:sz w:val="28"/>
          <w:szCs w:val="28"/>
        </w:rPr>
        <w:t>10 minutes</w:t>
      </w:r>
      <w:r>
        <w:rPr>
          <w:rFonts w:cstheme="minorHAnsi"/>
          <w:sz w:val="28"/>
          <w:szCs w:val="28"/>
        </w:rPr>
        <w:t xml:space="preserve">: </w:t>
      </w:r>
    </w:p>
    <w:p w14:paraId="27FD6D01" w14:textId="2C5D39D3" w:rsidR="00AB01E8" w:rsidRPr="002B15C4" w:rsidRDefault="00AB01E8" w:rsidP="00A82BFB">
      <w:pPr>
        <w:pStyle w:val="ListParagraph"/>
        <w:numPr>
          <w:ilvl w:val="0"/>
          <w:numId w:val="34"/>
        </w:numPr>
        <w:spacing w:after="120" w:line="240" w:lineRule="auto"/>
        <w:ind w:left="714" w:hanging="357"/>
        <w:contextualSpacing w:val="0"/>
        <w:rPr>
          <w:rFonts w:cstheme="minorHAnsi"/>
          <w:sz w:val="28"/>
          <w:szCs w:val="28"/>
        </w:rPr>
      </w:pPr>
      <w:r w:rsidRPr="002B15C4">
        <w:rPr>
          <w:rFonts w:cstheme="minorHAnsi"/>
          <w:sz w:val="28"/>
          <w:szCs w:val="28"/>
        </w:rPr>
        <w:t xml:space="preserve">Introduction of a concise statement of </w:t>
      </w:r>
      <w:r w:rsidR="00D81EDD" w:rsidRPr="00DB2440">
        <w:rPr>
          <w:rFonts w:cstheme="minorHAnsi"/>
          <w:i/>
          <w:iCs/>
          <w:sz w:val="28"/>
          <w:szCs w:val="28"/>
        </w:rPr>
        <w:t>siddhānta</w:t>
      </w:r>
      <w:r w:rsidRPr="002B15C4">
        <w:rPr>
          <w:rFonts w:cstheme="minorHAnsi"/>
          <w:sz w:val="28"/>
          <w:szCs w:val="28"/>
        </w:rPr>
        <w:t xml:space="preserve"> and its role in hermeneutics</w:t>
      </w:r>
      <w:r w:rsidR="000E7591" w:rsidRPr="002B15C4">
        <w:rPr>
          <w:rFonts w:cstheme="minorHAnsi"/>
          <w:sz w:val="28"/>
          <w:szCs w:val="28"/>
        </w:rPr>
        <w:t xml:space="preserve">. Emphasize that </w:t>
      </w:r>
      <w:r w:rsidR="000E7591" w:rsidRPr="002B15C4">
        <w:rPr>
          <w:rFonts w:cstheme="minorHAnsi"/>
          <w:b/>
          <w:bCs/>
          <w:sz w:val="28"/>
          <w:szCs w:val="28"/>
        </w:rPr>
        <w:t>this concise statement is of truth that is universal, eternal, and trans-contextual. It applies in all circumstances and in all space and time to everyone.</w:t>
      </w:r>
      <w:r w:rsidR="000E7591" w:rsidRPr="002B15C4">
        <w:rPr>
          <w:rFonts w:cstheme="minorHAnsi"/>
          <w:sz w:val="28"/>
          <w:szCs w:val="28"/>
        </w:rPr>
        <w:t xml:space="preserve"> </w:t>
      </w:r>
      <w:r w:rsidR="00EB0499" w:rsidRPr="002B15C4">
        <w:rPr>
          <w:rFonts w:cstheme="minorHAnsi"/>
          <w:sz w:val="28"/>
          <w:szCs w:val="28"/>
        </w:rPr>
        <w:t xml:space="preserve">At the same time, it is a </w:t>
      </w:r>
      <w:r w:rsidR="00D76B85" w:rsidRPr="00D76B85">
        <w:rPr>
          <w:rFonts w:cstheme="minorHAnsi"/>
          <w:sz w:val="28"/>
          <w:szCs w:val="28"/>
        </w:rPr>
        <w:t xml:space="preserve">Gauḍīya </w:t>
      </w:r>
      <w:r w:rsidR="00992ABD" w:rsidRPr="00992ABD">
        <w:rPr>
          <w:sz w:val="28"/>
          <w:szCs w:val="28"/>
        </w:rPr>
        <w:t>Vaiṣṇava</w:t>
      </w:r>
      <w:r w:rsidR="00992ABD" w:rsidRPr="005422BF">
        <w:rPr>
          <w:sz w:val="28"/>
          <w:szCs w:val="28"/>
        </w:rPr>
        <w:t xml:space="preserve"> </w:t>
      </w:r>
      <w:r w:rsidR="00EB0499" w:rsidRPr="002B15C4">
        <w:rPr>
          <w:rFonts w:cstheme="minorHAnsi"/>
          <w:sz w:val="28"/>
          <w:szCs w:val="28"/>
        </w:rPr>
        <w:t xml:space="preserve">statement of truth, and other </w:t>
      </w:r>
      <w:proofErr w:type="spellStart"/>
      <w:r w:rsidR="00207EE6" w:rsidRPr="00207EE6">
        <w:rPr>
          <w:rFonts w:cstheme="minorHAnsi"/>
          <w:i/>
          <w:iCs/>
          <w:sz w:val="28"/>
          <w:szCs w:val="28"/>
        </w:rPr>
        <w:t>sampradāyas</w:t>
      </w:r>
      <w:proofErr w:type="spellEnd"/>
      <w:r w:rsidR="00207EE6">
        <w:rPr>
          <w:rFonts w:cstheme="minorHAnsi"/>
          <w:sz w:val="28"/>
          <w:szCs w:val="28"/>
        </w:rPr>
        <w:t xml:space="preserve"> </w:t>
      </w:r>
      <w:r w:rsidR="00EB0499" w:rsidRPr="002B15C4">
        <w:rPr>
          <w:rFonts w:cstheme="minorHAnsi"/>
          <w:sz w:val="28"/>
          <w:szCs w:val="28"/>
        </w:rPr>
        <w:t>will explain essentially the same truth (because it is universal) in other language.</w:t>
      </w:r>
    </w:p>
    <w:p w14:paraId="76FB51FD" w14:textId="231C9E9D" w:rsidR="00EB0499" w:rsidRPr="002B15C4" w:rsidRDefault="00EB0499" w:rsidP="00A82BFB">
      <w:pPr>
        <w:pStyle w:val="ListParagraph"/>
        <w:numPr>
          <w:ilvl w:val="0"/>
          <w:numId w:val="34"/>
        </w:numPr>
        <w:spacing w:after="120" w:line="240" w:lineRule="auto"/>
        <w:ind w:left="714" w:hanging="357"/>
        <w:contextualSpacing w:val="0"/>
        <w:rPr>
          <w:rFonts w:cstheme="minorHAnsi"/>
          <w:sz w:val="28"/>
          <w:szCs w:val="28"/>
        </w:rPr>
      </w:pPr>
      <w:r w:rsidRPr="002B15C4">
        <w:rPr>
          <w:rFonts w:cstheme="minorHAnsi"/>
          <w:sz w:val="28"/>
          <w:szCs w:val="28"/>
        </w:rPr>
        <w:t xml:space="preserve">Explain that one of the first things to do whenever one is trying to understand the words of </w:t>
      </w:r>
      <w:r w:rsidRPr="002B15C4">
        <w:rPr>
          <w:rFonts w:cstheme="minorHAnsi"/>
          <w:i/>
          <w:iCs/>
          <w:sz w:val="28"/>
          <w:szCs w:val="28"/>
        </w:rPr>
        <w:t>guru-</w:t>
      </w:r>
      <w:r w:rsidR="00D81EDD" w:rsidRPr="00DB2440">
        <w:rPr>
          <w:rFonts w:cstheme="minorHAnsi"/>
          <w:i/>
          <w:iCs/>
          <w:sz w:val="28"/>
          <w:szCs w:val="28"/>
        </w:rPr>
        <w:t>sādhu</w:t>
      </w:r>
      <w:r w:rsidRPr="002B15C4">
        <w:rPr>
          <w:rFonts w:cstheme="minorHAnsi"/>
          <w:i/>
          <w:iCs/>
          <w:sz w:val="28"/>
          <w:szCs w:val="28"/>
        </w:rPr>
        <w:t>-</w:t>
      </w:r>
      <w:proofErr w:type="spellStart"/>
      <w:r w:rsidR="00F2600F" w:rsidRPr="002B15C4">
        <w:rPr>
          <w:i/>
          <w:iCs/>
          <w:sz w:val="28"/>
          <w:szCs w:val="28"/>
          <w:lang w:val="en-CA"/>
        </w:rPr>
        <w:t>śāstra</w:t>
      </w:r>
      <w:proofErr w:type="spellEnd"/>
      <w:r w:rsidRPr="002B15C4">
        <w:rPr>
          <w:rFonts w:cstheme="minorHAnsi"/>
          <w:sz w:val="28"/>
          <w:szCs w:val="28"/>
        </w:rPr>
        <w:t xml:space="preserve"> is to compare the statement one is trying to understand to a concise statement of </w:t>
      </w:r>
      <w:r w:rsidR="00D81EDD" w:rsidRPr="00DB2440">
        <w:rPr>
          <w:rFonts w:cstheme="minorHAnsi"/>
          <w:i/>
          <w:iCs/>
          <w:sz w:val="28"/>
          <w:szCs w:val="28"/>
        </w:rPr>
        <w:t>siddhānta</w:t>
      </w:r>
      <w:r w:rsidRPr="002B15C4">
        <w:rPr>
          <w:rFonts w:cstheme="minorHAnsi"/>
          <w:sz w:val="28"/>
          <w:szCs w:val="28"/>
        </w:rPr>
        <w:t xml:space="preserve">. In that way one immediately knows if one is trying to understand </w:t>
      </w:r>
      <w:r w:rsidR="00D3772C">
        <w:rPr>
          <w:rFonts w:cstheme="minorHAnsi"/>
          <w:sz w:val="28"/>
          <w:szCs w:val="28"/>
        </w:rPr>
        <w:t xml:space="preserve">a statement of </w:t>
      </w:r>
      <w:r w:rsidRPr="002B15C4">
        <w:rPr>
          <w:rFonts w:cstheme="minorHAnsi"/>
          <w:sz w:val="28"/>
          <w:szCs w:val="28"/>
        </w:rPr>
        <w:t>eternal, universal, trans-contextual truth or one of the three other options.</w:t>
      </w:r>
    </w:p>
    <w:p w14:paraId="5C2BE10E" w14:textId="44FBEB63" w:rsidR="00EB0499" w:rsidRPr="002B15C4" w:rsidRDefault="00EB0499" w:rsidP="00A82BFB">
      <w:pPr>
        <w:pStyle w:val="ListParagraph"/>
        <w:numPr>
          <w:ilvl w:val="0"/>
          <w:numId w:val="34"/>
        </w:numPr>
        <w:spacing w:after="120" w:line="240" w:lineRule="auto"/>
        <w:ind w:left="714" w:hanging="357"/>
        <w:contextualSpacing w:val="0"/>
        <w:rPr>
          <w:rFonts w:cstheme="minorHAnsi"/>
          <w:sz w:val="28"/>
          <w:szCs w:val="28"/>
        </w:rPr>
      </w:pPr>
      <w:r w:rsidRPr="002B15C4">
        <w:rPr>
          <w:rFonts w:cstheme="minorHAnsi"/>
          <w:sz w:val="28"/>
          <w:szCs w:val="28"/>
        </w:rPr>
        <w:lastRenderedPageBreak/>
        <w:t>Note that in</w:t>
      </w:r>
      <w:r w:rsidR="00A935C5">
        <w:rPr>
          <w:rFonts w:cstheme="minorHAnsi"/>
          <w:sz w:val="28"/>
          <w:szCs w:val="28"/>
        </w:rPr>
        <w:t xml:space="preserve"> the</w:t>
      </w:r>
      <w:r w:rsidRPr="002B15C4">
        <w:rPr>
          <w:rFonts w:cstheme="minorHAnsi"/>
          <w:sz w:val="28"/>
          <w:szCs w:val="28"/>
        </w:rPr>
        <w:t xml:space="preserve"> </w:t>
      </w:r>
      <w:r w:rsidRPr="00A935C5">
        <w:rPr>
          <w:rFonts w:cstheme="minorHAnsi"/>
          <w:i/>
          <w:iCs/>
          <w:sz w:val="28"/>
          <w:szCs w:val="28"/>
        </w:rPr>
        <w:t xml:space="preserve">Supplementary </w:t>
      </w:r>
      <w:r w:rsidR="00A935C5" w:rsidRPr="00A935C5">
        <w:rPr>
          <w:rFonts w:cstheme="minorHAnsi"/>
          <w:i/>
          <w:iCs/>
          <w:sz w:val="28"/>
          <w:szCs w:val="28"/>
        </w:rPr>
        <w:t>M</w:t>
      </w:r>
      <w:r w:rsidRPr="00A935C5">
        <w:rPr>
          <w:rFonts w:cstheme="minorHAnsi"/>
          <w:i/>
          <w:iCs/>
          <w:sz w:val="28"/>
          <w:szCs w:val="28"/>
        </w:rPr>
        <w:t>aterial</w:t>
      </w:r>
      <w:r w:rsidRPr="002B15C4">
        <w:rPr>
          <w:rFonts w:cstheme="minorHAnsi"/>
          <w:sz w:val="28"/>
          <w:szCs w:val="28"/>
        </w:rPr>
        <w:t xml:space="preserve"> </w:t>
      </w:r>
      <w:r w:rsidRPr="00D34DCA">
        <w:rPr>
          <w:rFonts w:cstheme="minorHAnsi"/>
          <w:sz w:val="28"/>
          <w:szCs w:val="28"/>
        </w:rPr>
        <w:t xml:space="preserve">page </w:t>
      </w:r>
      <w:r w:rsidR="00D34DCA">
        <w:rPr>
          <w:rFonts w:cstheme="minorHAnsi"/>
          <w:sz w:val="28"/>
          <w:szCs w:val="28"/>
        </w:rPr>
        <w:t>258</w:t>
      </w:r>
      <w:r w:rsidRPr="002B15C4">
        <w:rPr>
          <w:rFonts w:cstheme="minorHAnsi"/>
          <w:sz w:val="28"/>
          <w:szCs w:val="28"/>
        </w:rPr>
        <w:t xml:space="preserve"> there is an example of Lord Caitanya and “</w:t>
      </w:r>
      <w:r w:rsidRPr="002B15C4">
        <w:rPr>
          <w:rFonts w:cstheme="minorHAnsi"/>
          <w:i/>
          <w:iCs/>
          <w:sz w:val="28"/>
          <w:szCs w:val="28"/>
        </w:rPr>
        <w:t>bhakti</w:t>
      </w:r>
      <w:r w:rsidRPr="002B15C4">
        <w:rPr>
          <w:rFonts w:cstheme="minorHAnsi"/>
          <w:sz w:val="28"/>
          <w:szCs w:val="28"/>
        </w:rPr>
        <w:t>-</w:t>
      </w:r>
      <w:r w:rsidR="00D81EDD" w:rsidRPr="00DB2440">
        <w:rPr>
          <w:rFonts w:cstheme="minorHAnsi"/>
          <w:i/>
          <w:iCs/>
          <w:sz w:val="28"/>
          <w:szCs w:val="28"/>
        </w:rPr>
        <w:t>siddhānta</w:t>
      </w:r>
      <w:r w:rsidRPr="002B15C4">
        <w:rPr>
          <w:rFonts w:cstheme="minorHAnsi"/>
          <w:sz w:val="28"/>
          <w:szCs w:val="28"/>
        </w:rPr>
        <w:t xml:space="preserve">” and that </w:t>
      </w:r>
      <w:r w:rsidRPr="00D34DCA">
        <w:rPr>
          <w:rFonts w:cstheme="minorHAnsi"/>
          <w:sz w:val="28"/>
          <w:szCs w:val="28"/>
        </w:rPr>
        <w:t>on page 2</w:t>
      </w:r>
      <w:r w:rsidR="00D34DCA" w:rsidRPr="00D34DCA">
        <w:rPr>
          <w:rFonts w:cstheme="minorHAnsi"/>
          <w:sz w:val="28"/>
          <w:szCs w:val="28"/>
        </w:rPr>
        <w:t>65</w:t>
      </w:r>
      <w:r w:rsidRPr="002B15C4">
        <w:rPr>
          <w:rFonts w:cstheme="minorHAnsi"/>
          <w:sz w:val="28"/>
          <w:szCs w:val="28"/>
        </w:rPr>
        <w:t xml:space="preserve"> there is </w:t>
      </w:r>
      <w:r w:rsidR="0085239B" w:rsidRPr="002B15C4">
        <w:rPr>
          <w:rFonts w:cstheme="minorHAnsi"/>
          <w:sz w:val="28"/>
          <w:szCs w:val="28"/>
          <w:lang w:val="en-CA"/>
        </w:rPr>
        <w:t>Śrīla Prabhupāda</w:t>
      </w:r>
      <w:r w:rsidRPr="002B15C4">
        <w:rPr>
          <w:rFonts w:cstheme="minorHAnsi"/>
          <w:sz w:val="28"/>
          <w:szCs w:val="28"/>
        </w:rPr>
        <w:t xml:space="preserve">’s definition. </w:t>
      </w:r>
    </w:p>
    <w:p w14:paraId="02DAE067" w14:textId="743B1CED" w:rsidR="00A04732" w:rsidRPr="00665A21" w:rsidRDefault="00A04732" w:rsidP="00A82BFB">
      <w:pPr>
        <w:pStyle w:val="ListParagraph"/>
        <w:numPr>
          <w:ilvl w:val="0"/>
          <w:numId w:val="34"/>
        </w:numPr>
        <w:spacing w:after="120" w:line="240" w:lineRule="auto"/>
        <w:ind w:left="714" w:hanging="357"/>
        <w:contextualSpacing w:val="0"/>
        <w:rPr>
          <w:rFonts w:cstheme="minorHAnsi"/>
          <w:sz w:val="28"/>
          <w:szCs w:val="28"/>
        </w:rPr>
      </w:pPr>
      <w:r w:rsidRPr="00665A21">
        <w:rPr>
          <w:rFonts w:cstheme="minorHAnsi"/>
          <w:sz w:val="28"/>
          <w:szCs w:val="28"/>
        </w:rPr>
        <w:t xml:space="preserve">Note that in the </w:t>
      </w:r>
      <w:r w:rsidRPr="00665A21">
        <w:rPr>
          <w:rFonts w:cstheme="minorHAnsi"/>
          <w:i/>
          <w:iCs/>
          <w:sz w:val="28"/>
          <w:szCs w:val="28"/>
        </w:rPr>
        <w:t xml:space="preserve">Supplementary </w:t>
      </w:r>
      <w:r w:rsidR="00A935C5" w:rsidRPr="00665A21">
        <w:rPr>
          <w:rFonts w:cstheme="minorHAnsi"/>
          <w:i/>
          <w:iCs/>
          <w:sz w:val="28"/>
          <w:szCs w:val="28"/>
        </w:rPr>
        <w:t>M</w:t>
      </w:r>
      <w:r w:rsidRPr="00665A21">
        <w:rPr>
          <w:rFonts w:cstheme="minorHAnsi"/>
          <w:i/>
          <w:iCs/>
          <w:sz w:val="28"/>
          <w:szCs w:val="28"/>
        </w:rPr>
        <w:t>aterial</w:t>
      </w:r>
      <w:r w:rsidRPr="00665A21">
        <w:rPr>
          <w:rFonts w:cstheme="minorHAnsi"/>
          <w:sz w:val="28"/>
          <w:szCs w:val="28"/>
        </w:rPr>
        <w:t xml:space="preserve"> </w:t>
      </w:r>
      <w:r w:rsidR="00365B2A">
        <w:rPr>
          <w:rFonts w:cstheme="minorHAnsi"/>
          <w:sz w:val="28"/>
          <w:szCs w:val="28"/>
        </w:rPr>
        <w:t xml:space="preserve">pages 249 to 264 </w:t>
      </w:r>
      <w:r w:rsidRPr="00665A21">
        <w:rPr>
          <w:rFonts w:cstheme="minorHAnsi"/>
          <w:sz w:val="28"/>
          <w:szCs w:val="28"/>
        </w:rPr>
        <w:t xml:space="preserve">there is evidence and explanation of the fact that having a concise statement of </w:t>
      </w:r>
      <w:proofErr w:type="gramStart"/>
      <w:r w:rsidR="00D81EDD" w:rsidRPr="00665A21">
        <w:rPr>
          <w:rFonts w:cstheme="minorHAnsi"/>
          <w:i/>
          <w:iCs/>
          <w:sz w:val="28"/>
          <w:szCs w:val="28"/>
        </w:rPr>
        <w:t>siddhānta</w:t>
      </w:r>
      <w:r w:rsidRPr="00665A21">
        <w:rPr>
          <w:rFonts w:cstheme="minorHAnsi"/>
          <w:sz w:val="28"/>
          <w:szCs w:val="28"/>
        </w:rPr>
        <w:t>, and</w:t>
      </w:r>
      <w:proofErr w:type="gramEnd"/>
      <w:r w:rsidRPr="00665A21">
        <w:rPr>
          <w:rFonts w:cstheme="minorHAnsi"/>
          <w:sz w:val="28"/>
          <w:szCs w:val="28"/>
        </w:rPr>
        <w:t xml:space="preserve"> using it to understand statements of </w:t>
      </w:r>
      <w:r w:rsidRPr="00665A21">
        <w:rPr>
          <w:rFonts w:cstheme="minorHAnsi"/>
          <w:i/>
          <w:iCs/>
          <w:sz w:val="28"/>
          <w:szCs w:val="28"/>
        </w:rPr>
        <w:t>guru-</w:t>
      </w:r>
      <w:r w:rsidR="00D81EDD" w:rsidRPr="00665A21">
        <w:rPr>
          <w:rFonts w:cstheme="minorHAnsi"/>
          <w:i/>
          <w:iCs/>
          <w:sz w:val="28"/>
          <w:szCs w:val="28"/>
        </w:rPr>
        <w:t>sādhu</w:t>
      </w:r>
      <w:r w:rsidRPr="00665A21">
        <w:rPr>
          <w:rFonts w:cstheme="minorHAnsi"/>
          <w:i/>
          <w:iCs/>
          <w:sz w:val="28"/>
          <w:szCs w:val="28"/>
        </w:rPr>
        <w:t>-</w:t>
      </w:r>
      <w:proofErr w:type="spellStart"/>
      <w:r w:rsidR="00F2600F" w:rsidRPr="00665A21">
        <w:rPr>
          <w:i/>
          <w:iCs/>
          <w:sz w:val="28"/>
          <w:szCs w:val="28"/>
          <w:lang w:val="en-CA"/>
        </w:rPr>
        <w:t>śāstra</w:t>
      </w:r>
      <w:proofErr w:type="spellEnd"/>
      <w:r w:rsidRPr="00665A21">
        <w:rPr>
          <w:rFonts w:cstheme="minorHAnsi"/>
          <w:sz w:val="28"/>
          <w:szCs w:val="28"/>
        </w:rPr>
        <w:t xml:space="preserve">, is an integral part of the </w:t>
      </w:r>
      <w:r w:rsidR="00D3772C">
        <w:rPr>
          <w:rFonts w:cstheme="minorHAnsi"/>
          <w:sz w:val="28"/>
          <w:szCs w:val="28"/>
        </w:rPr>
        <w:t xml:space="preserve">hermeneutical system of the </w:t>
      </w:r>
      <w:r w:rsidRPr="00665A21">
        <w:rPr>
          <w:rFonts w:cstheme="minorHAnsi"/>
          <w:sz w:val="28"/>
          <w:szCs w:val="28"/>
        </w:rPr>
        <w:t xml:space="preserve">Vedas from the beginning of time. </w:t>
      </w:r>
    </w:p>
    <w:p w14:paraId="1B63C4A8" w14:textId="77777777" w:rsidR="00A57549" w:rsidRDefault="00A57549" w:rsidP="00F86E34">
      <w:pPr>
        <w:rPr>
          <w:rFonts w:cstheme="minorHAnsi"/>
          <w:b/>
          <w:bCs/>
          <w:sz w:val="28"/>
          <w:szCs w:val="28"/>
          <w:lang w:val="en-GB"/>
        </w:rPr>
      </w:pPr>
    </w:p>
    <w:p w14:paraId="76031AD3" w14:textId="5026F139" w:rsidR="00F86E34" w:rsidRDefault="00772702" w:rsidP="00F86E34">
      <w:pPr>
        <w:rPr>
          <w:rFonts w:cstheme="minorHAnsi"/>
          <w:sz w:val="28"/>
          <w:szCs w:val="28"/>
          <w:lang w:val="en-GB"/>
        </w:rPr>
      </w:pPr>
      <w:r>
        <w:rPr>
          <w:rFonts w:cstheme="minorHAnsi"/>
          <w:b/>
          <w:bCs/>
          <w:sz w:val="28"/>
          <w:szCs w:val="28"/>
          <w:lang w:val="en-GB"/>
        </w:rPr>
        <w:t>20</w:t>
      </w:r>
      <w:r w:rsidR="00F86E34" w:rsidRPr="00F86E34">
        <w:rPr>
          <w:rFonts w:cstheme="minorHAnsi"/>
          <w:b/>
          <w:bCs/>
          <w:sz w:val="28"/>
          <w:szCs w:val="28"/>
          <w:lang w:val="en-GB"/>
        </w:rPr>
        <w:t xml:space="preserve"> minutes:</w:t>
      </w:r>
      <w:r w:rsidR="00F86E34">
        <w:rPr>
          <w:rFonts w:cstheme="minorHAnsi"/>
          <w:sz w:val="28"/>
          <w:szCs w:val="28"/>
          <w:lang w:val="en-GB"/>
        </w:rPr>
        <w:t xml:space="preserve"> </w:t>
      </w:r>
      <w:r w:rsidR="00F86E34" w:rsidRPr="00F86E34">
        <w:rPr>
          <w:rFonts w:cstheme="minorHAnsi"/>
          <w:sz w:val="28"/>
          <w:szCs w:val="28"/>
          <w:lang w:val="en-GB"/>
        </w:rPr>
        <w:t>Teacher Demo of a Hermeneutic</w:t>
      </w:r>
      <w:r w:rsidR="00365B2A">
        <w:rPr>
          <w:rFonts w:cstheme="minorHAnsi"/>
          <w:sz w:val="28"/>
          <w:szCs w:val="28"/>
          <w:lang w:val="en-GB"/>
        </w:rPr>
        <w:t>al</w:t>
      </w:r>
      <w:r w:rsidR="00F86E34" w:rsidRPr="00F86E34">
        <w:rPr>
          <w:rFonts w:cstheme="minorHAnsi"/>
          <w:sz w:val="28"/>
          <w:szCs w:val="28"/>
          <w:lang w:val="en-GB"/>
        </w:rPr>
        <w:t xml:space="preserve"> Path</w:t>
      </w:r>
      <w:r w:rsidR="00EB0499">
        <w:rPr>
          <w:rFonts w:cstheme="minorHAnsi"/>
          <w:sz w:val="28"/>
          <w:szCs w:val="28"/>
          <w:lang w:val="en-GB"/>
        </w:rPr>
        <w:t xml:space="preserve">. In a </w:t>
      </w:r>
      <w:r w:rsidR="002B15C4">
        <w:rPr>
          <w:rFonts w:cstheme="minorHAnsi"/>
          <w:sz w:val="28"/>
          <w:szCs w:val="28"/>
          <w:lang w:val="en-GB"/>
        </w:rPr>
        <w:t>90-minute</w:t>
      </w:r>
      <w:r w:rsidR="00EB0499">
        <w:rPr>
          <w:rFonts w:cstheme="minorHAnsi"/>
          <w:sz w:val="28"/>
          <w:szCs w:val="28"/>
          <w:lang w:val="en-GB"/>
        </w:rPr>
        <w:t xml:space="preserve"> class there is only time for one demo, so choose which statement you will demo. You may want to write out a demo of the other statement and give it to the participants as a model.</w:t>
      </w:r>
    </w:p>
    <w:p w14:paraId="3365562B" w14:textId="1B297CBE" w:rsidR="00EB0499" w:rsidRDefault="00EB0499" w:rsidP="00F86E34">
      <w:pPr>
        <w:rPr>
          <w:rFonts w:cstheme="minorHAnsi"/>
          <w:sz w:val="28"/>
          <w:szCs w:val="28"/>
          <w:lang w:val="en-GB"/>
        </w:rPr>
      </w:pPr>
      <w:r>
        <w:rPr>
          <w:rFonts w:cstheme="minorHAnsi"/>
          <w:sz w:val="28"/>
          <w:szCs w:val="28"/>
          <w:lang w:val="en-GB"/>
        </w:rPr>
        <w:t xml:space="preserve">With the demo, it is important when going through </w:t>
      </w:r>
      <w:r w:rsidR="00D3772C">
        <w:rPr>
          <w:rFonts w:cstheme="minorHAnsi"/>
          <w:sz w:val="28"/>
          <w:szCs w:val="28"/>
          <w:lang w:val="en-GB"/>
        </w:rPr>
        <w:t xml:space="preserve">Part One </w:t>
      </w:r>
      <w:r>
        <w:rPr>
          <w:rFonts w:cstheme="minorHAnsi"/>
          <w:sz w:val="28"/>
          <w:szCs w:val="28"/>
          <w:lang w:val="en-GB"/>
        </w:rPr>
        <w:t xml:space="preserve">to, at some points, express some uncertainty or admit some insufficiency, etc. in one’s own qualifications. In this way the participants will get a genuine demo of how to be introspective, particularly if they have some bias or lack (that most of us have) in relation to the statement they are trying to understand. </w:t>
      </w:r>
    </w:p>
    <w:p w14:paraId="27D850A1" w14:textId="3BCB8283" w:rsidR="00E505D8" w:rsidRPr="00F86E34" w:rsidRDefault="002B15C4" w:rsidP="00F86E34">
      <w:pPr>
        <w:rPr>
          <w:rFonts w:cstheme="minorHAnsi"/>
          <w:sz w:val="28"/>
          <w:szCs w:val="28"/>
          <w:lang w:val="en-GB"/>
        </w:rPr>
      </w:pPr>
      <w:r>
        <w:rPr>
          <w:rFonts w:cstheme="minorHAnsi"/>
          <w:sz w:val="28"/>
          <w:szCs w:val="28"/>
          <w:lang w:val="en-GB"/>
        </w:rPr>
        <w:t>Ensure</w:t>
      </w:r>
      <w:r w:rsidR="00E505D8">
        <w:rPr>
          <w:rFonts w:cstheme="minorHAnsi"/>
          <w:sz w:val="28"/>
          <w:szCs w:val="28"/>
          <w:lang w:val="en-GB"/>
        </w:rPr>
        <w:t xml:space="preserve"> that all participants are following the demo in their books and are on the right page</w:t>
      </w:r>
      <w:r w:rsidR="00D76B85">
        <w:rPr>
          <w:rFonts w:cstheme="minorHAnsi"/>
          <w:sz w:val="28"/>
          <w:szCs w:val="28"/>
          <w:lang w:val="en-GB"/>
        </w:rPr>
        <w:t xml:space="preserve"> (PHB page 19)</w:t>
      </w:r>
      <w:r w:rsidR="00E505D8">
        <w:rPr>
          <w:rFonts w:cstheme="minorHAnsi"/>
          <w:sz w:val="28"/>
          <w:szCs w:val="28"/>
          <w:lang w:val="en-GB"/>
        </w:rPr>
        <w:t xml:space="preserve">. </w:t>
      </w:r>
    </w:p>
    <w:p w14:paraId="0002A4AC" w14:textId="77777777" w:rsidR="00A57549" w:rsidRDefault="00A57549" w:rsidP="00F86E34">
      <w:pPr>
        <w:rPr>
          <w:rFonts w:cstheme="minorHAnsi"/>
          <w:b/>
          <w:bCs/>
          <w:sz w:val="28"/>
          <w:szCs w:val="28"/>
          <w:lang w:val="en-GB"/>
        </w:rPr>
      </w:pPr>
    </w:p>
    <w:p w14:paraId="5926353C" w14:textId="77777777" w:rsidR="005D74E7" w:rsidRDefault="00EB0499" w:rsidP="005D74E7">
      <w:pPr>
        <w:rPr>
          <w:rFonts w:cstheme="minorHAnsi"/>
          <w:sz w:val="28"/>
          <w:szCs w:val="28"/>
        </w:rPr>
      </w:pPr>
      <w:r w:rsidRPr="00772702">
        <w:rPr>
          <w:rFonts w:cstheme="minorHAnsi"/>
          <w:b/>
          <w:bCs/>
          <w:sz w:val="28"/>
          <w:szCs w:val="28"/>
          <w:lang w:val="en-GB"/>
        </w:rPr>
        <w:t>Possible demo #1:</w:t>
      </w:r>
      <w:r>
        <w:rPr>
          <w:rFonts w:cstheme="minorHAnsi"/>
          <w:sz w:val="28"/>
          <w:szCs w:val="28"/>
          <w:lang w:val="en-GB"/>
        </w:rPr>
        <w:t xml:space="preserve"> </w:t>
      </w:r>
      <w:r w:rsidR="00F86E34" w:rsidRPr="00F86E34">
        <w:rPr>
          <w:rFonts w:cstheme="minorHAnsi"/>
          <w:sz w:val="28"/>
          <w:szCs w:val="28"/>
          <w:lang w:val="en-GB"/>
        </w:rPr>
        <w:t xml:space="preserve"> </w:t>
      </w:r>
      <w:r w:rsidR="00D76B85">
        <w:rPr>
          <w:rFonts w:cstheme="minorHAnsi"/>
          <w:sz w:val="28"/>
          <w:szCs w:val="28"/>
          <w:lang w:val="en-GB"/>
        </w:rPr>
        <w:t>T</w:t>
      </w:r>
      <w:r w:rsidR="00F86E34" w:rsidRPr="00F86E34">
        <w:rPr>
          <w:rFonts w:cstheme="minorHAnsi"/>
          <w:sz w:val="28"/>
          <w:szCs w:val="28"/>
          <w:lang w:val="en-GB"/>
        </w:rPr>
        <w:t xml:space="preserve">his verse from </w:t>
      </w:r>
      <w:r w:rsidR="00D81EDD" w:rsidRPr="00D81EDD">
        <w:rPr>
          <w:rFonts w:cstheme="minorHAnsi"/>
          <w:i/>
          <w:iCs/>
          <w:sz w:val="28"/>
          <w:szCs w:val="28"/>
          <w:lang w:val="en-GB"/>
        </w:rPr>
        <w:t>Śrīmad-Bhāgavatam</w:t>
      </w:r>
      <w:r w:rsidR="00D81EDD" w:rsidRPr="00F86E34">
        <w:rPr>
          <w:rFonts w:cstheme="minorHAnsi"/>
          <w:sz w:val="28"/>
          <w:szCs w:val="28"/>
          <w:lang w:val="en-GB"/>
        </w:rPr>
        <w:t xml:space="preserve"> </w:t>
      </w:r>
      <w:r w:rsidR="005D74E7">
        <w:rPr>
          <w:rFonts w:cstheme="minorHAnsi"/>
          <w:sz w:val="28"/>
          <w:szCs w:val="28"/>
          <w:lang w:val="en-GB"/>
        </w:rPr>
        <w:t>2</w:t>
      </w:r>
      <w:r w:rsidR="00F86E34" w:rsidRPr="00F86E34">
        <w:rPr>
          <w:rFonts w:cstheme="minorHAnsi"/>
          <w:sz w:val="28"/>
          <w:szCs w:val="28"/>
          <w:lang w:val="en-GB"/>
        </w:rPr>
        <w:t>.</w:t>
      </w:r>
      <w:r w:rsidR="005D74E7">
        <w:rPr>
          <w:rFonts w:cstheme="minorHAnsi"/>
          <w:sz w:val="28"/>
          <w:szCs w:val="28"/>
          <w:lang w:val="en-GB"/>
        </w:rPr>
        <w:t>9</w:t>
      </w:r>
      <w:r w:rsidR="00F86E34" w:rsidRPr="00F86E34">
        <w:rPr>
          <w:rFonts w:cstheme="minorHAnsi"/>
          <w:sz w:val="28"/>
          <w:szCs w:val="28"/>
          <w:lang w:val="en-GB"/>
        </w:rPr>
        <w:t>.</w:t>
      </w:r>
      <w:r w:rsidR="005D74E7">
        <w:rPr>
          <w:rFonts w:cstheme="minorHAnsi"/>
          <w:sz w:val="28"/>
          <w:szCs w:val="28"/>
          <w:lang w:val="en-GB"/>
        </w:rPr>
        <w:t>10</w:t>
      </w:r>
      <w:r w:rsidR="00D76B85">
        <w:rPr>
          <w:rFonts w:cstheme="minorHAnsi"/>
          <w:sz w:val="28"/>
          <w:szCs w:val="28"/>
          <w:lang w:val="en-GB"/>
        </w:rPr>
        <w:t>.</w:t>
      </w:r>
      <w:r w:rsidR="00F86E34" w:rsidRPr="00F86E34">
        <w:rPr>
          <w:rFonts w:cstheme="minorHAnsi"/>
          <w:sz w:val="28"/>
          <w:szCs w:val="28"/>
          <w:lang w:val="en-GB"/>
        </w:rPr>
        <w:t xml:space="preserve"> </w:t>
      </w:r>
      <w:r w:rsidR="005D74E7" w:rsidRPr="008F5BC5">
        <w:rPr>
          <w:rFonts w:cstheme="minorHAnsi"/>
          <w:sz w:val="28"/>
          <w:szCs w:val="28"/>
          <w:lang w:val="en-GB"/>
        </w:rPr>
        <w:t>(</w:t>
      </w:r>
      <w:r w:rsidR="005D74E7">
        <w:rPr>
          <w:rFonts w:cstheme="minorHAnsi"/>
          <w:sz w:val="28"/>
          <w:szCs w:val="28"/>
          <w:lang w:val="en-GB"/>
        </w:rPr>
        <w:t>It is not found in</w:t>
      </w:r>
      <w:r w:rsidR="005D74E7" w:rsidRPr="008F5BC5">
        <w:rPr>
          <w:rFonts w:cstheme="minorHAnsi"/>
          <w:sz w:val="28"/>
          <w:szCs w:val="28"/>
          <w:lang w:val="en-GB"/>
        </w:rPr>
        <w:t xml:space="preserve"> </w:t>
      </w:r>
      <w:r w:rsidR="005D74E7">
        <w:rPr>
          <w:rFonts w:cstheme="minorHAnsi"/>
          <w:sz w:val="28"/>
          <w:szCs w:val="28"/>
          <w:lang w:val="en-GB"/>
        </w:rPr>
        <w:t>the appendices.</w:t>
      </w:r>
      <w:r w:rsidR="005D74E7" w:rsidRPr="000E7D0F">
        <w:rPr>
          <w:rFonts w:cstheme="minorHAnsi"/>
          <w:sz w:val="28"/>
          <w:szCs w:val="28"/>
          <w:lang w:val="en-GB"/>
        </w:rPr>
        <w:t>)</w:t>
      </w:r>
    </w:p>
    <w:p w14:paraId="49AD39FF" w14:textId="77777777" w:rsidR="005D74E7" w:rsidRPr="005D74E7" w:rsidRDefault="005D74E7" w:rsidP="005D74E7">
      <w:pPr>
        <w:spacing w:after="0" w:line="240" w:lineRule="auto"/>
        <w:contextualSpacing/>
        <w:jc w:val="center"/>
        <w:rPr>
          <w:rFonts w:cstheme="minorHAnsi"/>
          <w:b/>
          <w:bCs/>
          <w:i/>
          <w:iCs/>
          <w:sz w:val="28"/>
          <w:szCs w:val="28"/>
          <w:lang w:val="en-GB"/>
        </w:rPr>
      </w:pPr>
      <w:proofErr w:type="spellStart"/>
      <w:r w:rsidRPr="005D74E7">
        <w:rPr>
          <w:rFonts w:cstheme="minorHAnsi"/>
          <w:b/>
          <w:bCs/>
          <w:i/>
          <w:iCs/>
          <w:sz w:val="28"/>
          <w:szCs w:val="28"/>
          <w:lang w:val="en-GB"/>
        </w:rPr>
        <w:t>pravartate</w:t>
      </w:r>
      <w:proofErr w:type="spellEnd"/>
      <w:r w:rsidRPr="005D74E7">
        <w:rPr>
          <w:rFonts w:cstheme="minorHAnsi"/>
          <w:b/>
          <w:bCs/>
          <w:i/>
          <w:iCs/>
          <w:sz w:val="28"/>
          <w:szCs w:val="28"/>
          <w:lang w:val="en-GB"/>
        </w:rPr>
        <w:t xml:space="preserve"> yatra rajas tamas </w:t>
      </w:r>
      <w:proofErr w:type="spellStart"/>
      <w:r w:rsidRPr="005D74E7">
        <w:rPr>
          <w:rFonts w:cstheme="minorHAnsi"/>
          <w:b/>
          <w:bCs/>
          <w:i/>
          <w:iCs/>
          <w:sz w:val="28"/>
          <w:szCs w:val="28"/>
          <w:lang w:val="en-GB"/>
        </w:rPr>
        <w:t>tayoḥ</w:t>
      </w:r>
      <w:proofErr w:type="spellEnd"/>
    </w:p>
    <w:p w14:paraId="1596C3C1" w14:textId="77777777" w:rsidR="005D74E7" w:rsidRPr="005D74E7" w:rsidRDefault="005D74E7" w:rsidP="005D74E7">
      <w:pPr>
        <w:spacing w:after="0" w:line="240" w:lineRule="auto"/>
        <w:contextualSpacing/>
        <w:jc w:val="center"/>
        <w:rPr>
          <w:rFonts w:cstheme="minorHAnsi"/>
          <w:b/>
          <w:bCs/>
          <w:i/>
          <w:iCs/>
          <w:sz w:val="28"/>
          <w:szCs w:val="28"/>
          <w:lang w:val="en-GB"/>
        </w:rPr>
      </w:pPr>
      <w:proofErr w:type="spellStart"/>
      <w:r w:rsidRPr="005D74E7">
        <w:rPr>
          <w:rFonts w:cstheme="minorHAnsi"/>
          <w:b/>
          <w:bCs/>
          <w:i/>
          <w:iCs/>
          <w:sz w:val="28"/>
          <w:szCs w:val="28"/>
          <w:lang w:val="en-GB"/>
        </w:rPr>
        <w:t>sattvaṁ</w:t>
      </w:r>
      <w:proofErr w:type="spellEnd"/>
      <w:r w:rsidRPr="005D74E7">
        <w:rPr>
          <w:rFonts w:cstheme="minorHAnsi"/>
          <w:b/>
          <w:bCs/>
          <w:i/>
          <w:iCs/>
          <w:sz w:val="28"/>
          <w:szCs w:val="28"/>
          <w:lang w:val="en-GB"/>
        </w:rPr>
        <w:t xml:space="preserve"> ca </w:t>
      </w:r>
      <w:proofErr w:type="spellStart"/>
      <w:r w:rsidRPr="005D74E7">
        <w:rPr>
          <w:rFonts w:cstheme="minorHAnsi"/>
          <w:b/>
          <w:bCs/>
          <w:i/>
          <w:iCs/>
          <w:sz w:val="28"/>
          <w:szCs w:val="28"/>
          <w:lang w:val="en-GB"/>
        </w:rPr>
        <w:t>miśraṁ</w:t>
      </w:r>
      <w:proofErr w:type="spellEnd"/>
      <w:r w:rsidRPr="005D74E7">
        <w:rPr>
          <w:rFonts w:cstheme="minorHAnsi"/>
          <w:b/>
          <w:bCs/>
          <w:i/>
          <w:iCs/>
          <w:sz w:val="28"/>
          <w:szCs w:val="28"/>
          <w:lang w:val="en-GB"/>
        </w:rPr>
        <w:t xml:space="preserve"> </w:t>
      </w:r>
      <w:proofErr w:type="spellStart"/>
      <w:r w:rsidRPr="005D74E7">
        <w:rPr>
          <w:rFonts w:cstheme="minorHAnsi"/>
          <w:b/>
          <w:bCs/>
          <w:i/>
          <w:iCs/>
          <w:sz w:val="28"/>
          <w:szCs w:val="28"/>
          <w:lang w:val="en-GB"/>
        </w:rPr>
        <w:t>na</w:t>
      </w:r>
      <w:proofErr w:type="spellEnd"/>
      <w:r w:rsidRPr="005D74E7">
        <w:rPr>
          <w:rFonts w:cstheme="minorHAnsi"/>
          <w:b/>
          <w:bCs/>
          <w:i/>
          <w:iCs/>
          <w:sz w:val="28"/>
          <w:szCs w:val="28"/>
          <w:lang w:val="en-GB"/>
        </w:rPr>
        <w:t xml:space="preserve"> ca </w:t>
      </w:r>
      <w:proofErr w:type="spellStart"/>
      <w:r w:rsidRPr="005D74E7">
        <w:rPr>
          <w:rFonts w:cstheme="minorHAnsi"/>
          <w:b/>
          <w:bCs/>
          <w:i/>
          <w:iCs/>
          <w:sz w:val="28"/>
          <w:szCs w:val="28"/>
          <w:lang w:val="en-GB"/>
        </w:rPr>
        <w:t>kāla-vikramaḥ</w:t>
      </w:r>
      <w:proofErr w:type="spellEnd"/>
    </w:p>
    <w:p w14:paraId="53E08DF7" w14:textId="77777777" w:rsidR="005D74E7" w:rsidRPr="005D74E7" w:rsidRDefault="005D74E7" w:rsidP="005D74E7">
      <w:pPr>
        <w:spacing w:after="0" w:line="240" w:lineRule="auto"/>
        <w:contextualSpacing/>
        <w:jc w:val="center"/>
        <w:rPr>
          <w:rFonts w:cstheme="minorHAnsi"/>
          <w:b/>
          <w:bCs/>
          <w:i/>
          <w:iCs/>
          <w:sz w:val="28"/>
          <w:szCs w:val="28"/>
          <w:lang w:val="en-GB"/>
        </w:rPr>
      </w:pPr>
      <w:proofErr w:type="spellStart"/>
      <w:r w:rsidRPr="005D74E7">
        <w:rPr>
          <w:rFonts w:cstheme="minorHAnsi"/>
          <w:b/>
          <w:bCs/>
          <w:i/>
          <w:iCs/>
          <w:sz w:val="28"/>
          <w:szCs w:val="28"/>
          <w:lang w:val="en-GB"/>
        </w:rPr>
        <w:t>na</w:t>
      </w:r>
      <w:proofErr w:type="spellEnd"/>
      <w:r w:rsidRPr="005D74E7">
        <w:rPr>
          <w:rFonts w:cstheme="minorHAnsi"/>
          <w:b/>
          <w:bCs/>
          <w:i/>
          <w:iCs/>
          <w:sz w:val="28"/>
          <w:szCs w:val="28"/>
          <w:lang w:val="en-GB"/>
        </w:rPr>
        <w:t xml:space="preserve"> yatra </w:t>
      </w:r>
      <w:proofErr w:type="spellStart"/>
      <w:r w:rsidRPr="005D74E7">
        <w:rPr>
          <w:rFonts w:cstheme="minorHAnsi"/>
          <w:b/>
          <w:bCs/>
          <w:i/>
          <w:iCs/>
          <w:sz w:val="28"/>
          <w:szCs w:val="28"/>
          <w:lang w:val="en-GB"/>
        </w:rPr>
        <w:t>māyā</w:t>
      </w:r>
      <w:proofErr w:type="spellEnd"/>
      <w:r w:rsidRPr="005D74E7">
        <w:rPr>
          <w:rFonts w:cstheme="minorHAnsi"/>
          <w:b/>
          <w:bCs/>
          <w:i/>
          <w:iCs/>
          <w:sz w:val="28"/>
          <w:szCs w:val="28"/>
          <w:lang w:val="en-GB"/>
        </w:rPr>
        <w:t xml:space="preserve"> </w:t>
      </w:r>
      <w:proofErr w:type="spellStart"/>
      <w:r w:rsidRPr="005D74E7">
        <w:rPr>
          <w:rFonts w:cstheme="minorHAnsi"/>
          <w:b/>
          <w:bCs/>
          <w:i/>
          <w:iCs/>
          <w:sz w:val="28"/>
          <w:szCs w:val="28"/>
          <w:lang w:val="en-GB"/>
        </w:rPr>
        <w:t>kim</w:t>
      </w:r>
      <w:proofErr w:type="spellEnd"/>
      <w:r w:rsidRPr="005D74E7">
        <w:rPr>
          <w:rFonts w:cstheme="minorHAnsi"/>
          <w:b/>
          <w:bCs/>
          <w:i/>
          <w:iCs/>
          <w:sz w:val="28"/>
          <w:szCs w:val="28"/>
          <w:lang w:val="en-GB"/>
        </w:rPr>
        <w:t xml:space="preserve"> </w:t>
      </w:r>
      <w:proofErr w:type="spellStart"/>
      <w:r w:rsidRPr="005D74E7">
        <w:rPr>
          <w:rFonts w:cstheme="minorHAnsi"/>
          <w:b/>
          <w:bCs/>
          <w:i/>
          <w:iCs/>
          <w:sz w:val="28"/>
          <w:szCs w:val="28"/>
          <w:lang w:val="en-GB"/>
        </w:rPr>
        <w:t>utāpare</w:t>
      </w:r>
      <w:proofErr w:type="spellEnd"/>
      <w:r w:rsidRPr="005D74E7">
        <w:rPr>
          <w:rFonts w:cstheme="minorHAnsi"/>
          <w:b/>
          <w:bCs/>
          <w:i/>
          <w:iCs/>
          <w:sz w:val="28"/>
          <w:szCs w:val="28"/>
          <w:lang w:val="en-GB"/>
        </w:rPr>
        <w:t xml:space="preserve"> </w:t>
      </w:r>
      <w:proofErr w:type="spellStart"/>
      <w:r w:rsidRPr="005D74E7">
        <w:rPr>
          <w:rFonts w:cstheme="minorHAnsi"/>
          <w:b/>
          <w:bCs/>
          <w:i/>
          <w:iCs/>
          <w:sz w:val="28"/>
          <w:szCs w:val="28"/>
          <w:lang w:val="en-GB"/>
        </w:rPr>
        <w:t>harer</w:t>
      </w:r>
      <w:proofErr w:type="spellEnd"/>
    </w:p>
    <w:p w14:paraId="45FD2444" w14:textId="68B3282D" w:rsidR="00F86E34" w:rsidRPr="00F86E34" w:rsidRDefault="005D74E7" w:rsidP="005D74E7">
      <w:pPr>
        <w:spacing w:after="0" w:line="240" w:lineRule="auto"/>
        <w:contextualSpacing/>
        <w:jc w:val="center"/>
        <w:rPr>
          <w:rFonts w:cstheme="minorHAnsi"/>
          <w:sz w:val="28"/>
          <w:szCs w:val="28"/>
          <w:lang w:val="en-GB"/>
        </w:rPr>
      </w:pPr>
      <w:proofErr w:type="spellStart"/>
      <w:r w:rsidRPr="005D74E7">
        <w:rPr>
          <w:rFonts w:cstheme="minorHAnsi"/>
          <w:b/>
          <w:bCs/>
          <w:i/>
          <w:iCs/>
          <w:sz w:val="28"/>
          <w:szCs w:val="28"/>
          <w:lang w:val="en-GB"/>
        </w:rPr>
        <w:t>anuvratā</w:t>
      </w:r>
      <w:proofErr w:type="spellEnd"/>
      <w:r w:rsidRPr="005D74E7">
        <w:rPr>
          <w:rFonts w:cstheme="minorHAnsi"/>
          <w:b/>
          <w:bCs/>
          <w:i/>
          <w:iCs/>
          <w:sz w:val="28"/>
          <w:szCs w:val="28"/>
          <w:lang w:val="en-GB"/>
        </w:rPr>
        <w:t xml:space="preserve"> yatra </w:t>
      </w:r>
      <w:proofErr w:type="spellStart"/>
      <w:r w:rsidRPr="005D74E7">
        <w:rPr>
          <w:rFonts w:cstheme="minorHAnsi"/>
          <w:b/>
          <w:bCs/>
          <w:i/>
          <w:iCs/>
          <w:sz w:val="28"/>
          <w:szCs w:val="28"/>
          <w:lang w:val="en-GB"/>
        </w:rPr>
        <w:t>surāsurārcitāḥ</w:t>
      </w:r>
      <w:proofErr w:type="spellEnd"/>
    </w:p>
    <w:p w14:paraId="0E95DD89" w14:textId="77777777" w:rsidR="005D74E7" w:rsidRPr="005D74E7" w:rsidRDefault="005D74E7" w:rsidP="005D74E7">
      <w:pPr>
        <w:spacing w:after="120" w:line="240" w:lineRule="auto"/>
        <w:rPr>
          <w:rFonts w:cstheme="minorHAnsi"/>
          <w:sz w:val="28"/>
          <w:szCs w:val="28"/>
        </w:rPr>
      </w:pPr>
      <w:r w:rsidRPr="005D74E7">
        <w:rPr>
          <w:rFonts w:cstheme="minorHAnsi"/>
          <w:sz w:val="28"/>
          <w:szCs w:val="28"/>
        </w:rPr>
        <w:t>SYNONYMS</w:t>
      </w:r>
    </w:p>
    <w:p w14:paraId="7DA00FAF" w14:textId="26DB7599" w:rsidR="003F4E6E" w:rsidRDefault="005D74E7" w:rsidP="005D74E7">
      <w:pPr>
        <w:spacing w:after="120" w:line="240" w:lineRule="auto"/>
        <w:rPr>
          <w:rFonts w:cstheme="minorHAnsi"/>
          <w:sz w:val="28"/>
          <w:szCs w:val="28"/>
        </w:rPr>
      </w:pPr>
      <w:proofErr w:type="spellStart"/>
      <w:r w:rsidRPr="005D74E7">
        <w:rPr>
          <w:rFonts w:cstheme="minorHAnsi"/>
          <w:i/>
          <w:iCs/>
          <w:sz w:val="28"/>
          <w:szCs w:val="28"/>
        </w:rPr>
        <w:t>pravartate</w:t>
      </w:r>
      <w:proofErr w:type="spellEnd"/>
      <w:r w:rsidRPr="005D74E7">
        <w:rPr>
          <w:rFonts w:cstheme="minorHAnsi"/>
          <w:sz w:val="28"/>
          <w:szCs w:val="28"/>
        </w:rPr>
        <w:t xml:space="preserve">—prevail; </w:t>
      </w:r>
      <w:r w:rsidRPr="005D74E7">
        <w:rPr>
          <w:rFonts w:cstheme="minorHAnsi"/>
          <w:i/>
          <w:iCs/>
          <w:sz w:val="28"/>
          <w:szCs w:val="28"/>
        </w:rPr>
        <w:t>yatra</w:t>
      </w:r>
      <w:r w:rsidRPr="005D74E7">
        <w:rPr>
          <w:rFonts w:cstheme="minorHAnsi"/>
          <w:sz w:val="28"/>
          <w:szCs w:val="28"/>
        </w:rPr>
        <w:t xml:space="preserve">—wherein; </w:t>
      </w:r>
      <w:proofErr w:type="spellStart"/>
      <w:r w:rsidRPr="005D74E7">
        <w:rPr>
          <w:rFonts w:cstheme="minorHAnsi"/>
          <w:i/>
          <w:iCs/>
          <w:sz w:val="28"/>
          <w:szCs w:val="28"/>
        </w:rPr>
        <w:t>rajaḥ</w:t>
      </w:r>
      <w:proofErr w:type="spellEnd"/>
      <w:r w:rsidRPr="005D74E7">
        <w:rPr>
          <w:rFonts w:cstheme="minorHAnsi"/>
          <w:i/>
          <w:iCs/>
          <w:sz w:val="28"/>
          <w:szCs w:val="28"/>
        </w:rPr>
        <w:t xml:space="preserve"> </w:t>
      </w:r>
      <w:proofErr w:type="spellStart"/>
      <w:r w:rsidRPr="005D74E7">
        <w:rPr>
          <w:rFonts w:cstheme="minorHAnsi"/>
          <w:i/>
          <w:iCs/>
          <w:sz w:val="28"/>
          <w:szCs w:val="28"/>
        </w:rPr>
        <w:t>tamaḥ</w:t>
      </w:r>
      <w:proofErr w:type="spellEnd"/>
      <w:r w:rsidRPr="005D74E7">
        <w:rPr>
          <w:rFonts w:cstheme="minorHAnsi"/>
          <w:sz w:val="28"/>
          <w:szCs w:val="28"/>
        </w:rPr>
        <w:t xml:space="preserve">—the modes of passion and ignorance; </w:t>
      </w:r>
      <w:proofErr w:type="spellStart"/>
      <w:r w:rsidRPr="005D74E7">
        <w:rPr>
          <w:rFonts w:cstheme="minorHAnsi"/>
          <w:i/>
          <w:iCs/>
          <w:sz w:val="28"/>
          <w:szCs w:val="28"/>
        </w:rPr>
        <w:t>tayoḥ</w:t>
      </w:r>
      <w:proofErr w:type="spellEnd"/>
      <w:r w:rsidRPr="005D74E7">
        <w:rPr>
          <w:rFonts w:cstheme="minorHAnsi"/>
          <w:sz w:val="28"/>
          <w:szCs w:val="28"/>
        </w:rPr>
        <w:t xml:space="preserve">—of both of them; </w:t>
      </w:r>
      <w:proofErr w:type="spellStart"/>
      <w:r w:rsidRPr="005D74E7">
        <w:rPr>
          <w:rFonts w:cstheme="minorHAnsi"/>
          <w:i/>
          <w:iCs/>
          <w:sz w:val="28"/>
          <w:szCs w:val="28"/>
        </w:rPr>
        <w:t>sattvam</w:t>
      </w:r>
      <w:proofErr w:type="spellEnd"/>
      <w:r w:rsidRPr="005D74E7">
        <w:rPr>
          <w:rFonts w:cstheme="minorHAnsi"/>
          <w:sz w:val="28"/>
          <w:szCs w:val="28"/>
        </w:rPr>
        <w:t xml:space="preserve">—the mode of goodness; </w:t>
      </w:r>
      <w:r w:rsidRPr="005D74E7">
        <w:rPr>
          <w:rFonts w:cstheme="minorHAnsi"/>
          <w:i/>
          <w:iCs/>
          <w:sz w:val="28"/>
          <w:szCs w:val="28"/>
        </w:rPr>
        <w:t>ca</w:t>
      </w:r>
      <w:r w:rsidRPr="005D74E7">
        <w:rPr>
          <w:rFonts w:cstheme="minorHAnsi"/>
          <w:sz w:val="28"/>
          <w:szCs w:val="28"/>
        </w:rPr>
        <w:t xml:space="preserve">—and; </w:t>
      </w:r>
      <w:proofErr w:type="spellStart"/>
      <w:r w:rsidRPr="005D74E7">
        <w:rPr>
          <w:rFonts w:cstheme="minorHAnsi"/>
          <w:i/>
          <w:iCs/>
          <w:sz w:val="28"/>
          <w:szCs w:val="28"/>
        </w:rPr>
        <w:t>miśram</w:t>
      </w:r>
      <w:proofErr w:type="spellEnd"/>
      <w:r w:rsidRPr="005D74E7">
        <w:rPr>
          <w:rFonts w:cstheme="minorHAnsi"/>
          <w:sz w:val="28"/>
          <w:szCs w:val="28"/>
        </w:rPr>
        <w:t xml:space="preserve">—mixture; </w:t>
      </w:r>
      <w:proofErr w:type="spellStart"/>
      <w:r w:rsidRPr="005D74E7">
        <w:rPr>
          <w:rFonts w:cstheme="minorHAnsi"/>
          <w:i/>
          <w:iCs/>
          <w:sz w:val="28"/>
          <w:szCs w:val="28"/>
        </w:rPr>
        <w:t>na</w:t>
      </w:r>
      <w:proofErr w:type="spellEnd"/>
      <w:r w:rsidRPr="005D74E7">
        <w:rPr>
          <w:rFonts w:cstheme="minorHAnsi"/>
          <w:sz w:val="28"/>
          <w:szCs w:val="28"/>
        </w:rPr>
        <w:t xml:space="preserve">—never; </w:t>
      </w:r>
      <w:r w:rsidRPr="005D74E7">
        <w:rPr>
          <w:rFonts w:cstheme="minorHAnsi"/>
          <w:i/>
          <w:iCs/>
          <w:sz w:val="28"/>
          <w:szCs w:val="28"/>
        </w:rPr>
        <w:t>ca</w:t>
      </w:r>
      <w:r w:rsidRPr="005D74E7">
        <w:rPr>
          <w:rFonts w:cstheme="minorHAnsi"/>
          <w:sz w:val="28"/>
          <w:szCs w:val="28"/>
        </w:rPr>
        <w:t xml:space="preserve">—and; </w:t>
      </w:r>
      <w:proofErr w:type="spellStart"/>
      <w:r w:rsidRPr="005D74E7">
        <w:rPr>
          <w:rFonts w:cstheme="minorHAnsi"/>
          <w:i/>
          <w:iCs/>
          <w:sz w:val="28"/>
          <w:szCs w:val="28"/>
        </w:rPr>
        <w:t>kāla</w:t>
      </w:r>
      <w:proofErr w:type="spellEnd"/>
      <w:r w:rsidRPr="005D74E7">
        <w:rPr>
          <w:rFonts w:cstheme="minorHAnsi"/>
          <w:sz w:val="28"/>
          <w:szCs w:val="28"/>
        </w:rPr>
        <w:t xml:space="preserve">—time; </w:t>
      </w:r>
      <w:proofErr w:type="spellStart"/>
      <w:r w:rsidRPr="005D74E7">
        <w:rPr>
          <w:rFonts w:cstheme="minorHAnsi"/>
          <w:i/>
          <w:iCs/>
          <w:sz w:val="28"/>
          <w:szCs w:val="28"/>
        </w:rPr>
        <w:t>vikramaḥ</w:t>
      </w:r>
      <w:proofErr w:type="spellEnd"/>
      <w:r w:rsidRPr="005D74E7">
        <w:rPr>
          <w:rFonts w:cstheme="minorHAnsi"/>
          <w:sz w:val="28"/>
          <w:szCs w:val="28"/>
        </w:rPr>
        <w:t xml:space="preserve">—influence; </w:t>
      </w:r>
      <w:proofErr w:type="spellStart"/>
      <w:r w:rsidRPr="005D74E7">
        <w:rPr>
          <w:rFonts w:cstheme="minorHAnsi"/>
          <w:i/>
          <w:iCs/>
          <w:sz w:val="28"/>
          <w:szCs w:val="28"/>
        </w:rPr>
        <w:t>na</w:t>
      </w:r>
      <w:proofErr w:type="spellEnd"/>
      <w:r w:rsidRPr="005D74E7">
        <w:rPr>
          <w:rFonts w:cstheme="minorHAnsi"/>
          <w:sz w:val="28"/>
          <w:szCs w:val="28"/>
        </w:rPr>
        <w:t xml:space="preserve">—neither; </w:t>
      </w:r>
      <w:r w:rsidRPr="005D74E7">
        <w:rPr>
          <w:rFonts w:cstheme="minorHAnsi"/>
          <w:i/>
          <w:iCs/>
          <w:sz w:val="28"/>
          <w:szCs w:val="28"/>
        </w:rPr>
        <w:t>yatra</w:t>
      </w:r>
      <w:r w:rsidRPr="005D74E7">
        <w:rPr>
          <w:rFonts w:cstheme="minorHAnsi"/>
          <w:sz w:val="28"/>
          <w:szCs w:val="28"/>
        </w:rPr>
        <w:t xml:space="preserve">—therein; </w:t>
      </w:r>
      <w:proofErr w:type="spellStart"/>
      <w:r w:rsidRPr="005D74E7">
        <w:rPr>
          <w:rFonts w:cstheme="minorHAnsi"/>
          <w:i/>
          <w:iCs/>
          <w:sz w:val="28"/>
          <w:szCs w:val="28"/>
        </w:rPr>
        <w:t>māyā</w:t>
      </w:r>
      <w:proofErr w:type="spellEnd"/>
      <w:r w:rsidRPr="005D74E7">
        <w:rPr>
          <w:rFonts w:cstheme="minorHAnsi"/>
          <w:sz w:val="28"/>
          <w:szCs w:val="28"/>
        </w:rPr>
        <w:t xml:space="preserve">—illusory, external energy; </w:t>
      </w:r>
      <w:proofErr w:type="spellStart"/>
      <w:r w:rsidRPr="005D74E7">
        <w:rPr>
          <w:rFonts w:cstheme="minorHAnsi"/>
          <w:i/>
          <w:iCs/>
          <w:sz w:val="28"/>
          <w:szCs w:val="28"/>
        </w:rPr>
        <w:t>kim</w:t>
      </w:r>
      <w:proofErr w:type="spellEnd"/>
      <w:r w:rsidRPr="005D74E7">
        <w:rPr>
          <w:rFonts w:cstheme="minorHAnsi"/>
          <w:sz w:val="28"/>
          <w:szCs w:val="28"/>
        </w:rPr>
        <w:t xml:space="preserve">—what; </w:t>
      </w:r>
      <w:r w:rsidRPr="005D74E7">
        <w:rPr>
          <w:rFonts w:cstheme="minorHAnsi"/>
          <w:i/>
          <w:iCs/>
          <w:sz w:val="28"/>
          <w:szCs w:val="28"/>
        </w:rPr>
        <w:t>uta</w:t>
      </w:r>
      <w:r w:rsidRPr="005D74E7">
        <w:rPr>
          <w:rFonts w:cstheme="minorHAnsi"/>
          <w:sz w:val="28"/>
          <w:szCs w:val="28"/>
        </w:rPr>
        <w:t xml:space="preserve">—there is; </w:t>
      </w:r>
      <w:proofErr w:type="spellStart"/>
      <w:r w:rsidRPr="005D74E7">
        <w:rPr>
          <w:rFonts w:cstheme="minorHAnsi"/>
          <w:i/>
          <w:iCs/>
          <w:sz w:val="28"/>
          <w:szCs w:val="28"/>
        </w:rPr>
        <w:t>apare</w:t>
      </w:r>
      <w:proofErr w:type="spellEnd"/>
      <w:r w:rsidRPr="005D74E7">
        <w:rPr>
          <w:rFonts w:cstheme="minorHAnsi"/>
          <w:sz w:val="28"/>
          <w:szCs w:val="28"/>
        </w:rPr>
        <w:t xml:space="preserve">—others; </w:t>
      </w:r>
      <w:proofErr w:type="spellStart"/>
      <w:r w:rsidRPr="005D74E7">
        <w:rPr>
          <w:rFonts w:cstheme="minorHAnsi"/>
          <w:i/>
          <w:iCs/>
          <w:sz w:val="28"/>
          <w:szCs w:val="28"/>
        </w:rPr>
        <w:t>hareḥ</w:t>
      </w:r>
      <w:proofErr w:type="spellEnd"/>
      <w:r w:rsidRPr="005D74E7">
        <w:rPr>
          <w:rFonts w:cstheme="minorHAnsi"/>
          <w:sz w:val="28"/>
          <w:szCs w:val="28"/>
        </w:rPr>
        <w:t xml:space="preserve">—of the Personality of Godhead; </w:t>
      </w:r>
      <w:proofErr w:type="spellStart"/>
      <w:r w:rsidRPr="005D74E7">
        <w:rPr>
          <w:rFonts w:cstheme="minorHAnsi"/>
          <w:i/>
          <w:iCs/>
          <w:sz w:val="28"/>
          <w:szCs w:val="28"/>
        </w:rPr>
        <w:t>anuvratāḥ</w:t>
      </w:r>
      <w:proofErr w:type="spellEnd"/>
      <w:r w:rsidRPr="005D74E7">
        <w:rPr>
          <w:rFonts w:cstheme="minorHAnsi"/>
          <w:sz w:val="28"/>
          <w:szCs w:val="28"/>
        </w:rPr>
        <w:t xml:space="preserve">—devotees; </w:t>
      </w:r>
      <w:r w:rsidRPr="005D74E7">
        <w:rPr>
          <w:rFonts w:cstheme="minorHAnsi"/>
          <w:i/>
          <w:iCs/>
          <w:sz w:val="28"/>
          <w:szCs w:val="28"/>
        </w:rPr>
        <w:lastRenderedPageBreak/>
        <w:t>yatra</w:t>
      </w:r>
      <w:r w:rsidRPr="005D74E7">
        <w:rPr>
          <w:rFonts w:cstheme="minorHAnsi"/>
          <w:sz w:val="28"/>
          <w:szCs w:val="28"/>
        </w:rPr>
        <w:t xml:space="preserve">—wherein; </w:t>
      </w:r>
      <w:r w:rsidRPr="005D74E7">
        <w:rPr>
          <w:rFonts w:cstheme="minorHAnsi"/>
          <w:i/>
          <w:iCs/>
          <w:sz w:val="28"/>
          <w:szCs w:val="28"/>
        </w:rPr>
        <w:t>sura</w:t>
      </w:r>
      <w:r w:rsidRPr="005D74E7">
        <w:rPr>
          <w:rFonts w:cstheme="minorHAnsi"/>
          <w:sz w:val="28"/>
          <w:szCs w:val="28"/>
        </w:rPr>
        <w:t xml:space="preserve">—by the demigods; </w:t>
      </w:r>
      <w:r w:rsidRPr="005D74E7">
        <w:rPr>
          <w:rFonts w:cstheme="minorHAnsi"/>
          <w:i/>
          <w:iCs/>
          <w:sz w:val="28"/>
          <w:szCs w:val="28"/>
        </w:rPr>
        <w:t>asura</w:t>
      </w:r>
      <w:r w:rsidRPr="005D74E7">
        <w:rPr>
          <w:rFonts w:cstheme="minorHAnsi"/>
          <w:sz w:val="28"/>
          <w:szCs w:val="28"/>
        </w:rPr>
        <w:t xml:space="preserve">—and the demons; </w:t>
      </w:r>
      <w:proofErr w:type="spellStart"/>
      <w:r w:rsidRPr="005D74E7">
        <w:rPr>
          <w:rFonts w:cstheme="minorHAnsi"/>
          <w:i/>
          <w:iCs/>
          <w:sz w:val="28"/>
          <w:szCs w:val="28"/>
        </w:rPr>
        <w:t>arcitāḥ</w:t>
      </w:r>
      <w:proofErr w:type="spellEnd"/>
      <w:r w:rsidRPr="005D74E7">
        <w:rPr>
          <w:rFonts w:cstheme="minorHAnsi"/>
          <w:sz w:val="28"/>
          <w:szCs w:val="28"/>
        </w:rPr>
        <w:t>—worshiped.</w:t>
      </w:r>
    </w:p>
    <w:p w14:paraId="4C3B2607" w14:textId="6E509EF9" w:rsidR="005D74E7" w:rsidRDefault="005D74E7" w:rsidP="005D74E7">
      <w:pPr>
        <w:spacing w:after="120" w:line="240" w:lineRule="auto"/>
        <w:rPr>
          <w:rFonts w:cstheme="minorHAnsi"/>
          <w:sz w:val="28"/>
          <w:szCs w:val="28"/>
        </w:rPr>
      </w:pPr>
      <w:r w:rsidRPr="005D74E7">
        <w:rPr>
          <w:rFonts w:cstheme="minorHAnsi"/>
          <w:b/>
          <w:bCs/>
          <w:sz w:val="28"/>
          <w:szCs w:val="28"/>
        </w:rPr>
        <w:t>Translation:</w:t>
      </w:r>
      <w:r>
        <w:rPr>
          <w:rFonts w:cstheme="minorHAnsi"/>
          <w:sz w:val="28"/>
          <w:szCs w:val="28"/>
        </w:rPr>
        <w:t xml:space="preserve"> </w:t>
      </w:r>
      <w:r w:rsidRPr="005D74E7">
        <w:rPr>
          <w:rFonts w:cstheme="minorHAnsi"/>
          <w:sz w:val="28"/>
          <w:szCs w:val="28"/>
        </w:rPr>
        <w:t xml:space="preserve">In that personal abode of the Lord, the material modes of ignorance and passion do not prevail, nor is there any of their influence in goodness. There is no predominance of the influence of time, so what to speak of the illusory, external energy; it cannot enter that region. Without discrimination, </w:t>
      </w:r>
      <w:r w:rsidRPr="002518D2">
        <w:rPr>
          <w:rFonts w:cstheme="minorHAnsi"/>
          <w:b/>
          <w:bCs/>
          <w:sz w:val="28"/>
          <w:szCs w:val="28"/>
        </w:rPr>
        <w:t>both the demigods and the demons</w:t>
      </w:r>
      <w:r w:rsidRPr="005D74E7">
        <w:rPr>
          <w:rFonts w:cstheme="minorHAnsi"/>
          <w:sz w:val="28"/>
          <w:szCs w:val="28"/>
        </w:rPr>
        <w:t xml:space="preserve"> worship the Lord as devotees.</w:t>
      </w:r>
    </w:p>
    <w:p w14:paraId="136893A3" w14:textId="77777777" w:rsidR="002518D2" w:rsidRDefault="002518D2" w:rsidP="005D74E7">
      <w:pPr>
        <w:spacing w:after="120" w:line="240" w:lineRule="auto"/>
        <w:rPr>
          <w:rFonts w:cstheme="minorHAnsi"/>
          <w:sz w:val="28"/>
          <w:szCs w:val="28"/>
        </w:rPr>
      </w:pPr>
    </w:p>
    <w:p w14:paraId="530B668F" w14:textId="39267523" w:rsidR="005D74E7" w:rsidRDefault="002518D2" w:rsidP="005D74E7">
      <w:pPr>
        <w:spacing w:after="120" w:line="240" w:lineRule="auto"/>
        <w:rPr>
          <w:rFonts w:cstheme="minorHAnsi"/>
          <w:sz w:val="28"/>
          <w:szCs w:val="28"/>
        </w:rPr>
      </w:pPr>
      <w:r>
        <w:rPr>
          <w:rFonts w:cstheme="minorHAnsi"/>
          <w:sz w:val="28"/>
          <w:szCs w:val="28"/>
        </w:rPr>
        <w:t xml:space="preserve">The instructor may </w:t>
      </w:r>
      <w:r w:rsidRPr="002518D2">
        <w:rPr>
          <w:rFonts w:cstheme="minorHAnsi"/>
          <w:sz w:val="28"/>
          <w:szCs w:val="28"/>
        </w:rPr>
        <w:t>point out that there is nothing in the purport to clear this up</w:t>
      </w:r>
      <w:r>
        <w:rPr>
          <w:rFonts w:cstheme="minorHAnsi"/>
          <w:sz w:val="28"/>
          <w:szCs w:val="28"/>
        </w:rPr>
        <w:t>.</w:t>
      </w:r>
    </w:p>
    <w:p w14:paraId="1B8A4602" w14:textId="77777777" w:rsidR="002518D2" w:rsidRDefault="002518D2" w:rsidP="00C9203F">
      <w:pPr>
        <w:rPr>
          <w:rFonts w:cstheme="minorHAnsi"/>
          <w:b/>
          <w:bCs/>
          <w:sz w:val="28"/>
          <w:szCs w:val="28"/>
        </w:rPr>
      </w:pPr>
    </w:p>
    <w:p w14:paraId="4A8515B1" w14:textId="2DF4987A" w:rsidR="003F4E6E" w:rsidRDefault="00772702" w:rsidP="00C9203F">
      <w:pPr>
        <w:rPr>
          <w:rFonts w:cstheme="minorHAnsi"/>
          <w:sz w:val="28"/>
          <w:szCs w:val="28"/>
        </w:rPr>
      </w:pPr>
      <w:r>
        <w:rPr>
          <w:rFonts w:cstheme="minorHAnsi"/>
          <w:b/>
          <w:bCs/>
          <w:sz w:val="28"/>
          <w:szCs w:val="28"/>
        </w:rPr>
        <w:t>Possible demo #2:</w:t>
      </w:r>
      <w:r w:rsidR="00D76B85">
        <w:rPr>
          <w:rFonts w:cstheme="minorHAnsi"/>
          <w:b/>
          <w:bCs/>
          <w:sz w:val="28"/>
          <w:szCs w:val="28"/>
        </w:rPr>
        <w:t xml:space="preserve"> </w:t>
      </w:r>
      <w:r w:rsidR="00D76B85">
        <w:rPr>
          <w:rFonts w:cstheme="minorHAnsi"/>
          <w:sz w:val="28"/>
          <w:szCs w:val="28"/>
          <w:lang w:val="en-GB"/>
        </w:rPr>
        <w:t>T</w:t>
      </w:r>
      <w:r w:rsidR="00D76B85" w:rsidRPr="00F86E34">
        <w:rPr>
          <w:rFonts w:cstheme="minorHAnsi"/>
          <w:sz w:val="28"/>
          <w:szCs w:val="28"/>
          <w:lang w:val="en-GB"/>
        </w:rPr>
        <w:t xml:space="preserve">his </w:t>
      </w:r>
      <w:r w:rsidR="00D76B85">
        <w:rPr>
          <w:rFonts w:cstheme="minorHAnsi"/>
          <w:sz w:val="28"/>
          <w:szCs w:val="28"/>
          <w:lang w:val="en-GB"/>
        </w:rPr>
        <w:t>purport is</w:t>
      </w:r>
      <w:r w:rsidR="00D76B85" w:rsidRPr="00F86E34">
        <w:rPr>
          <w:rFonts w:cstheme="minorHAnsi"/>
          <w:sz w:val="28"/>
          <w:szCs w:val="28"/>
          <w:lang w:val="en-GB"/>
        </w:rPr>
        <w:t xml:space="preserve"> from </w:t>
      </w:r>
      <w:r w:rsidR="00D76B85" w:rsidRPr="005A28E1">
        <w:rPr>
          <w:rFonts w:cstheme="minorHAnsi"/>
          <w:i/>
          <w:iCs/>
          <w:sz w:val="28"/>
          <w:szCs w:val="28"/>
          <w:lang w:val="en-GB"/>
        </w:rPr>
        <w:t>Śrī Caitanya-caritāmṛta</w:t>
      </w:r>
      <w:r w:rsidR="00D76B85">
        <w:rPr>
          <w:rFonts w:cstheme="minorHAnsi"/>
          <w:i/>
          <w:iCs/>
          <w:sz w:val="28"/>
          <w:szCs w:val="28"/>
          <w:lang w:val="en-GB"/>
        </w:rPr>
        <w:t>,</w:t>
      </w:r>
      <w:r w:rsidR="00D76B85" w:rsidRPr="005A28E1">
        <w:rPr>
          <w:rFonts w:cstheme="minorHAnsi"/>
          <w:i/>
          <w:iCs/>
          <w:sz w:val="28"/>
          <w:szCs w:val="28"/>
          <w:lang w:val="en-GB"/>
        </w:rPr>
        <w:t xml:space="preserve"> </w:t>
      </w:r>
      <w:proofErr w:type="spellStart"/>
      <w:r w:rsidR="00D76B85" w:rsidRPr="005A28E1">
        <w:rPr>
          <w:rFonts w:cstheme="minorHAnsi"/>
          <w:i/>
          <w:iCs/>
          <w:sz w:val="28"/>
          <w:szCs w:val="28"/>
          <w:lang w:val="en-GB"/>
        </w:rPr>
        <w:t>Antya</w:t>
      </w:r>
      <w:proofErr w:type="spellEnd"/>
      <w:r w:rsidR="00D76B85" w:rsidRPr="005A28E1">
        <w:rPr>
          <w:rFonts w:cstheme="minorHAnsi"/>
          <w:sz w:val="28"/>
          <w:szCs w:val="28"/>
          <w:lang w:val="en-GB"/>
        </w:rPr>
        <w:t xml:space="preserve"> 13.112</w:t>
      </w:r>
      <w:r w:rsidR="00D76B85">
        <w:rPr>
          <w:rFonts w:cstheme="minorHAnsi"/>
          <w:sz w:val="28"/>
          <w:szCs w:val="28"/>
          <w:lang w:val="en-GB"/>
        </w:rPr>
        <w:t>.</w:t>
      </w:r>
      <w:r w:rsidR="00D76B85" w:rsidRPr="00F86E34">
        <w:rPr>
          <w:rFonts w:cstheme="minorHAnsi"/>
          <w:sz w:val="28"/>
          <w:szCs w:val="28"/>
          <w:lang w:val="en-GB"/>
        </w:rPr>
        <w:t xml:space="preserve"> </w:t>
      </w:r>
      <w:r w:rsidR="00D76B85" w:rsidRPr="008F5BC5">
        <w:rPr>
          <w:rFonts w:cstheme="minorHAnsi"/>
          <w:sz w:val="28"/>
          <w:szCs w:val="28"/>
          <w:lang w:val="en-GB"/>
        </w:rPr>
        <w:t>(</w:t>
      </w:r>
      <w:r w:rsidR="00D76B85">
        <w:rPr>
          <w:rFonts w:cstheme="minorHAnsi"/>
          <w:sz w:val="28"/>
          <w:szCs w:val="28"/>
          <w:lang w:val="en-GB"/>
        </w:rPr>
        <w:t>It is not found in</w:t>
      </w:r>
      <w:r w:rsidR="00D76B85" w:rsidRPr="008F5BC5">
        <w:rPr>
          <w:rFonts w:cstheme="minorHAnsi"/>
          <w:sz w:val="28"/>
          <w:szCs w:val="28"/>
          <w:lang w:val="en-GB"/>
        </w:rPr>
        <w:t xml:space="preserve"> </w:t>
      </w:r>
      <w:r w:rsidR="00D76B85">
        <w:rPr>
          <w:rFonts w:cstheme="minorHAnsi"/>
          <w:sz w:val="28"/>
          <w:szCs w:val="28"/>
          <w:lang w:val="en-GB"/>
        </w:rPr>
        <w:t>the appendices.</w:t>
      </w:r>
      <w:r w:rsidR="00D76B85" w:rsidRPr="000E7D0F">
        <w:rPr>
          <w:rFonts w:cstheme="minorHAnsi"/>
          <w:sz w:val="28"/>
          <w:szCs w:val="28"/>
          <w:lang w:val="en-GB"/>
        </w:rPr>
        <w:t>)</w:t>
      </w:r>
    </w:p>
    <w:p w14:paraId="64F12E91" w14:textId="5C10120D" w:rsidR="003F4E6E" w:rsidRPr="003F4E6E" w:rsidRDefault="003F4E6E" w:rsidP="003F4E6E">
      <w:pPr>
        <w:rPr>
          <w:rFonts w:cstheme="minorHAnsi"/>
          <w:sz w:val="28"/>
          <w:szCs w:val="28"/>
          <w:lang w:val="en-GB"/>
        </w:rPr>
      </w:pPr>
      <w:r w:rsidRPr="003F4E6E">
        <w:rPr>
          <w:rFonts w:cstheme="minorHAnsi"/>
          <w:b/>
          <w:bCs/>
          <w:sz w:val="28"/>
          <w:szCs w:val="28"/>
          <w:lang w:val="en-GB"/>
        </w:rPr>
        <w:t>Purport</w:t>
      </w:r>
      <w:r w:rsidR="005A28E1">
        <w:rPr>
          <w:rFonts w:cstheme="minorHAnsi"/>
          <w:b/>
          <w:bCs/>
          <w:sz w:val="28"/>
          <w:szCs w:val="28"/>
          <w:lang w:val="en-GB"/>
        </w:rPr>
        <w:t>:</w:t>
      </w:r>
      <w:r w:rsidRPr="003F4E6E">
        <w:rPr>
          <w:rFonts w:cstheme="minorHAnsi"/>
          <w:sz w:val="28"/>
          <w:szCs w:val="28"/>
          <w:lang w:val="en-GB"/>
        </w:rPr>
        <w:t xml:space="preserve"> </w:t>
      </w:r>
      <w:proofErr w:type="spellStart"/>
      <w:r w:rsidRPr="003F4E6E">
        <w:rPr>
          <w:rFonts w:cstheme="minorHAnsi"/>
          <w:sz w:val="28"/>
          <w:szCs w:val="28"/>
          <w:lang w:val="en-GB"/>
        </w:rPr>
        <w:t>Raghunātha</w:t>
      </w:r>
      <w:proofErr w:type="spellEnd"/>
      <w:r w:rsidRPr="003F4E6E">
        <w:rPr>
          <w:rFonts w:cstheme="minorHAnsi"/>
          <w:sz w:val="28"/>
          <w:szCs w:val="28"/>
          <w:lang w:val="en-GB"/>
        </w:rPr>
        <w:t xml:space="preserve"> </w:t>
      </w:r>
      <w:proofErr w:type="spellStart"/>
      <w:r w:rsidRPr="003F4E6E">
        <w:rPr>
          <w:rFonts w:cstheme="minorHAnsi"/>
          <w:sz w:val="28"/>
          <w:szCs w:val="28"/>
          <w:lang w:val="en-GB"/>
        </w:rPr>
        <w:t>Bhaṭṭācārya</w:t>
      </w:r>
      <w:proofErr w:type="spellEnd"/>
      <w:r w:rsidRPr="003F4E6E">
        <w:rPr>
          <w:rFonts w:cstheme="minorHAnsi"/>
          <w:sz w:val="28"/>
          <w:szCs w:val="28"/>
          <w:lang w:val="en-GB"/>
        </w:rPr>
        <w:t xml:space="preserve"> had become a greatly advanced devotee while still unmarried. Śrī Caitanya Mahāprabhu could see this, and therefore He advised him not to begin the process of material sense gratification. Marriage is a concession for people who are unable to control their senses. </w:t>
      </w:r>
      <w:proofErr w:type="spellStart"/>
      <w:r w:rsidRPr="003F4E6E">
        <w:rPr>
          <w:rFonts w:cstheme="minorHAnsi"/>
          <w:sz w:val="28"/>
          <w:szCs w:val="28"/>
          <w:lang w:val="en-GB"/>
        </w:rPr>
        <w:t>Raghunātha</w:t>
      </w:r>
      <w:proofErr w:type="spellEnd"/>
      <w:r w:rsidRPr="003F4E6E">
        <w:rPr>
          <w:rFonts w:cstheme="minorHAnsi"/>
          <w:sz w:val="28"/>
          <w:szCs w:val="28"/>
          <w:lang w:val="en-GB"/>
        </w:rPr>
        <w:t xml:space="preserve">, however, being an advanced devotee of Kṛṣṇa, naturally had no desire for sense gratification. </w:t>
      </w:r>
      <w:proofErr w:type="gramStart"/>
      <w:r w:rsidRPr="003F4E6E">
        <w:rPr>
          <w:rFonts w:cstheme="minorHAnsi"/>
          <w:sz w:val="28"/>
          <w:szCs w:val="28"/>
          <w:lang w:val="en-GB"/>
        </w:rPr>
        <w:t>Therefore</w:t>
      </w:r>
      <w:proofErr w:type="gramEnd"/>
      <w:r w:rsidRPr="003F4E6E">
        <w:rPr>
          <w:rFonts w:cstheme="minorHAnsi"/>
          <w:sz w:val="28"/>
          <w:szCs w:val="28"/>
          <w:lang w:val="en-GB"/>
        </w:rPr>
        <w:t xml:space="preserve"> Śrī Caitanya Mahāprabhu advised him not to enter the bondage of marriage. </w:t>
      </w:r>
      <w:proofErr w:type="gramStart"/>
      <w:r w:rsidRPr="00533762">
        <w:rPr>
          <w:rFonts w:cstheme="minorHAnsi"/>
          <w:b/>
          <w:bCs/>
          <w:sz w:val="28"/>
          <w:szCs w:val="28"/>
          <w:lang w:val="en-GB"/>
        </w:rPr>
        <w:t>Generally</w:t>
      </w:r>
      <w:proofErr w:type="gramEnd"/>
      <w:r w:rsidRPr="00533762">
        <w:rPr>
          <w:rFonts w:cstheme="minorHAnsi"/>
          <w:b/>
          <w:bCs/>
          <w:sz w:val="28"/>
          <w:szCs w:val="28"/>
          <w:lang w:val="en-GB"/>
        </w:rPr>
        <w:t xml:space="preserve"> a person cannot make much advancement in spiritual consciousness if he is married. He becomes attached to his family and is prone to sense gratification. </w:t>
      </w:r>
      <w:proofErr w:type="gramStart"/>
      <w:r w:rsidRPr="00533762">
        <w:rPr>
          <w:rFonts w:cstheme="minorHAnsi"/>
          <w:b/>
          <w:bCs/>
          <w:sz w:val="28"/>
          <w:szCs w:val="28"/>
          <w:lang w:val="en-GB"/>
        </w:rPr>
        <w:t>Thus</w:t>
      </w:r>
      <w:proofErr w:type="gramEnd"/>
      <w:r w:rsidRPr="00533762">
        <w:rPr>
          <w:rFonts w:cstheme="minorHAnsi"/>
          <w:b/>
          <w:bCs/>
          <w:sz w:val="28"/>
          <w:szCs w:val="28"/>
          <w:lang w:val="en-GB"/>
        </w:rPr>
        <w:t xml:space="preserve"> his spiritual advancement is very slow or almost nil.</w:t>
      </w:r>
      <w:r w:rsidR="005A28E1">
        <w:rPr>
          <w:rFonts w:cstheme="minorHAnsi"/>
          <w:sz w:val="28"/>
          <w:szCs w:val="28"/>
          <w:lang w:val="en-GB"/>
        </w:rPr>
        <w:t xml:space="preserve">  (</w:t>
      </w:r>
      <w:r w:rsidR="005A28E1" w:rsidRPr="005A28E1">
        <w:rPr>
          <w:rFonts w:cstheme="minorHAnsi"/>
          <w:i/>
          <w:iCs/>
          <w:sz w:val="28"/>
          <w:szCs w:val="28"/>
          <w:lang w:val="en-GB"/>
        </w:rPr>
        <w:t>Śrī Caitanya-caritāmṛta</w:t>
      </w:r>
      <w:r w:rsidR="00A935C5">
        <w:rPr>
          <w:rFonts w:cstheme="minorHAnsi"/>
          <w:i/>
          <w:iCs/>
          <w:sz w:val="28"/>
          <w:szCs w:val="28"/>
          <w:lang w:val="en-GB"/>
        </w:rPr>
        <w:t>,</w:t>
      </w:r>
      <w:r w:rsidR="005A28E1" w:rsidRPr="005A28E1">
        <w:rPr>
          <w:rFonts w:cstheme="minorHAnsi"/>
          <w:i/>
          <w:iCs/>
          <w:sz w:val="28"/>
          <w:szCs w:val="28"/>
          <w:lang w:val="en-GB"/>
        </w:rPr>
        <w:t xml:space="preserve"> </w:t>
      </w:r>
      <w:proofErr w:type="spellStart"/>
      <w:r w:rsidR="005A28E1" w:rsidRPr="005A28E1">
        <w:rPr>
          <w:rFonts w:cstheme="minorHAnsi"/>
          <w:i/>
          <w:iCs/>
          <w:sz w:val="28"/>
          <w:szCs w:val="28"/>
          <w:lang w:val="en-GB"/>
        </w:rPr>
        <w:t>Antya</w:t>
      </w:r>
      <w:proofErr w:type="spellEnd"/>
      <w:r w:rsidR="005A28E1" w:rsidRPr="005A28E1">
        <w:rPr>
          <w:rFonts w:cstheme="minorHAnsi"/>
          <w:sz w:val="28"/>
          <w:szCs w:val="28"/>
          <w:lang w:val="en-GB"/>
        </w:rPr>
        <w:t xml:space="preserve"> 13.112</w:t>
      </w:r>
      <w:r w:rsidR="005A28E1">
        <w:rPr>
          <w:rFonts w:cstheme="minorHAnsi"/>
          <w:sz w:val="28"/>
          <w:szCs w:val="28"/>
          <w:lang w:val="en-GB"/>
        </w:rPr>
        <w:t>)</w:t>
      </w:r>
    </w:p>
    <w:p w14:paraId="3611FF25" w14:textId="615C23EF" w:rsidR="00A57549" w:rsidRDefault="00A57549">
      <w:pPr>
        <w:rPr>
          <w:rFonts w:cstheme="minorHAnsi"/>
          <w:sz w:val="28"/>
          <w:szCs w:val="28"/>
        </w:rPr>
      </w:pPr>
    </w:p>
    <w:p w14:paraId="682E78DD" w14:textId="1E58E15A" w:rsidR="00D0383E" w:rsidRDefault="00F86E34" w:rsidP="00C9203F">
      <w:pPr>
        <w:rPr>
          <w:rFonts w:cstheme="minorHAnsi"/>
          <w:sz w:val="28"/>
          <w:szCs w:val="28"/>
        </w:rPr>
      </w:pPr>
      <w:r w:rsidRPr="00F86E34">
        <w:rPr>
          <w:rFonts w:cstheme="minorHAnsi"/>
          <w:b/>
          <w:bCs/>
          <w:sz w:val="28"/>
          <w:szCs w:val="28"/>
        </w:rPr>
        <w:t>3</w:t>
      </w:r>
      <w:r w:rsidR="005314C4">
        <w:rPr>
          <w:rFonts w:cstheme="minorHAnsi"/>
          <w:b/>
          <w:bCs/>
          <w:sz w:val="28"/>
          <w:szCs w:val="28"/>
        </w:rPr>
        <w:t>5</w:t>
      </w:r>
      <w:r w:rsidRPr="00F86E34">
        <w:rPr>
          <w:rFonts w:cstheme="minorHAnsi"/>
          <w:b/>
          <w:bCs/>
          <w:sz w:val="28"/>
          <w:szCs w:val="28"/>
        </w:rPr>
        <w:t xml:space="preserve"> minutes</w:t>
      </w:r>
      <w:r w:rsidR="00D0383E">
        <w:rPr>
          <w:rFonts w:cstheme="minorHAnsi"/>
          <w:b/>
          <w:bCs/>
          <w:sz w:val="28"/>
          <w:szCs w:val="28"/>
        </w:rPr>
        <w:t xml:space="preserve"> total</w:t>
      </w:r>
      <w:r w:rsidRPr="00F86E34">
        <w:rPr>
          <w:rFonts w:cstheme="minorHAnsi"/>
          <w:b/>
          <w:bCs/>
          <w:sz w:val="28"/>
          <w:szCs w:val="28"/>
        </w:rPr>
        <w:t>:</w:t>
      </w:r>
      <w:r>
        <w:rPr>
          <w:rFonts w:cstheme="minorHAnsi"/>
          <w:sz w:val="28"/>
          <w:szCs w:val="28"/>
        </w:rPr>
        <w:t xml:space="preserve"> </w:t>
      </w:r>
      <w:r w:rsidR="00200BB2" w:rsidRPr="00A57549">
        <w:rPr>
          <w:rFonts w:cstheme="minorHAnsi"/>
          <w:b/>
          <w:bCs/>
          <w:sz w:val="28"/>
          <w:szCs w:val="28"/>
        </w:rPr>
        <w:t>Exploration 2.1</w:t>
      </w:r>
      <w:r w:rsidR="00AB01E8" w:rsidRPr="005422BF">
        <w:rPr>
          <w:rFonts w:cstheme="minorHAnsi"/>
          <w:sz w:val="28"/>
          <w:szCs w:val="28"/>
        </w:rPr>
        <w:t>: Using A Hermeneutic</w:t>
      </w:r>
      <w:r w:rsidR="00365B2A">
        <w:rPr>
          <w:rFonts w:cstheme="minorHAnsi"/>
          <w:sz w:val="28"/>
          <w:szCs w:val="28"/>
        </w:rPr>
        <w:t>al</w:t>
      </w:r>
      <w:r w:rsidR="00AB01E8" w:rsidRPr="005422BF">
        <w:rPr>
          <w:rFonts w:cstheme="minorHAnsi"/>
          <w:sz w:val="28"/>
          <w:szCs w:val="28"/>
        </w:rPr>
        <w:t xml:space="preserve"> Path</w:t>
      </w:r>
      <w:r w:rsidR="00200BB2" w:rsidRPr="005422BF">
        <w:rPr>
          <w:rFonts w:cstheme="minorHAnsi"/>
          <w:sz w:val="28"/>
          <w:szCs w:val="28"/>
        </w:rPr>
        <w:t xml:space="preserve"> </w:t>
      </w:r>
    </w:p>
    <w:p w14:paraId="73DF084F" w14:textId="1C98739B" w:rsidR="00D0383E" w:rsidRDefault="00D0383E" w:rsidP="00A57549">
      <w:pPr>
        <w:spacing w:after="0" w:line="240" w:lineRule="auto"/>
        <w:rPr>
          <w:rFonts w:cstheme="minorHAnsi"/>
          <w:sz w:val="28"/>
          <w:szCs w:val="28"/>
        </w:rPr>
      </w:pPr>
      <w:r>
        <w:rPr>
          <w:rFonts w:cstheme="minorHAnsi"/>
          <w:sz w:val="28"/>
          <w:szCs w:val="28"/>
        </w:rPr>
        <w:t xml:space="preserve">All participants should </w:t>
      </w:r>
      <w:r w:rsidR="00A57549">
        <w:rPr>
          <w:rFonts w:cstheme="minorHAnsi"/>
          <w:sz w:val="28"/>
          <w:szCs w:val="28"/>
        </w:rPr>
        <w:t xml:space="preserve">previously </w:t>
      </w:r>
      <w:r>
        <w:rPr>
          <w:rFonts w:cstheme="minorHAnsi"/>
          <w:sz w:val="28"/>
          <w:szCs w:val="28"/>
        </w:rPr>
        <w:t>have chosen one of these three difficult statements to use:</w:t>
      </w:r>
    </w:p>
    <w:p w14:paraId="605D3F8D" w14:textId="03F66B4F" w:rsidR="00D0383E" w:rsidRPr="00533762" w:rsidRDefault="00D0383E" w:rsidP="00F74A6D">
      <w:pPr>
        <w:pStyle w:val="ListParagraph"/>
        <w:numPr>
          <w:ilvl w:val="0"/>
          <w:numId w:val="35"/>
        </w:numPr>
        <w:rPr>
          <w:rFonts w:cstheme="minorHAnsi"/>
          <w:sz w:val="28"/>
          <w:szCs w:val="28"/>
        </w:rPr>
      </w:pPr>
      <w:r w:rsidRPr="00533762">
        <w:rPr>
          <w:rFonts w:cstheme="minorHAnsi"/>
          <w:sz w:val="28"/>
          <w:szCs w:val="28"/>
        </w:rPr>
        <w:t xml:space="preserve">“Armed with yoga, O </w:t>
      </w:r>
      <w:proofErr w:type="spellStart"/>
      <w:r w:rsidRPr="00533762">
        <w:rPr>
          <w:rFonts w:cstheme="minorHAnsi"/>
          <w:sz w:val="28"/>
          <w:szCs w:val="28"/>
        </w:rPr>
        <w:t>Bhārata</w:t>
      </w:r>
      <w:proofErr w:type="spellEnd"/>
      <w:r w:rsidRPr="00533762">
        <w:rPr>
          <w:rFonts w:cstheme="minorHAnsi"/>
          <w:sz w:val="28"/>
          <w:szCs w:val="28"/>
        </w:rPr>
        <w:t>, stand and fight.”  (</w:t>
      </w:r>
      <w:r w:rsidR="00D81EDD" w:rsidRPr="00DB2440">
        <w:rPr>
          <w:rFonts w:cstheme="minorHAnsi"/>
          <w:i/>
          <w:iCs/>
          <w:sz w:val="28"/>
          <w:szCs w:val="28"/>
        </w:rPr>
        <w:t>Bhagavad-gītā</w:t>
      </w:r>
      <w:r w:rsidRPr="00533762">
        <w:rPr>
          <w:rFonts w:cstheme="minorHAnsi"/>
          <w:sz w:val="28"/>
          <w:szCs w:val="28"/>
        </w:rPr>
        <w:t xml:space="preserve"> 4.42)</w:t>
      </w:r>
    </w:p>
    <w:p w14:paraId="13F5BC2A" w14:textId="04CBFB37" w:rsidR="00D0383E" w:rsidRPr="00533762" w:rsidRDefault="00D0383E" w:rsidP="00F74A6D">
      <w:pPr>
        <w:pStyle w:val="ListParagraph"/>
        <w:numPr>
          <w:ilvl w:val="0"/>
          <w:numId w:val="35"/>
        </w:numPr>
        <w:rPr>
          <w:rFonts w:cstheme="minorHAnsi"/>
          <w:sz w:val="28"/>
          <w:szCs w:val="28"/>
        </w:rPr>
      </w:pPr>
      <w:r w:rsidRPr="00533762">
        <w:rPr>
          <w:rFonts w:cstheme="minorHAnsi"/>
          <w:sz w:val="28"/>
          <w:szCs w:val="28"/>
        </w:rPr>
        <w:t xml:space="preserve">“A devotee never takes the part of a particular party; </w:t>
      </w:r>
      <w:proofErr w:type="gramStart"/>
      <w:r w:rsidRPr="00533762">
        <w:rPr>
          <w:rFonts w:cstheme="minorHAnsi"/>
          <w:sz w:val="28"/>
          <w:szCs w:val="28"/>
        </w:rPr>
        <w:t>therefore</w:t>
      </w:r>
      <w:proofErr w:type="gramEnd"/>
      <w:r w:rsidRPr="00533762">
        <w:rPr>
          <w:rFonts w:cstheme="minorHAnsi"/>
          <w:sz w:val="28"/>
          <w:szCs w:val="28"/>
        </w:rPr>
        <w:t xml:space="preserve"> he is carefree.” (</w:t>
      </w:r>
      <w:r w:rsidR="00D81EDD" w:rsidRPr="00DB2440">
        <w:rPr>
          <w:rFonts w:cstheme="minorHAnsi"/>
          <w:i/>
          <w:iCs/>
          <w:sz w:val="28"/>
          <w:szCs w:val="28"/>
        </w:rPr>
        <w:t>Bhagavad-gītā</w:t>
      </w:r>
      <w:r w:rsidRPr="00533762">
        <w:rPr>
          <w:rFonts w:cstheme="minorHAnsi"/>
          <w:sz w:val="28"/>
          <w:szCs w:val="28"/>
        </w:rPr>
        <w:t xml:space="preserve"> 12.16</w:t>
      </w:r>
      <w:r w:rsidR="00A935C5">
        <w:rPr>
          <w:rFonts w:cstheme="minorHAnsi"/>
          <w:sz w:val="28"/>
          <w:szCs w:val="28"/>
        </w:rPr>
        <w:t xml:space="preserve"> </w:t>
      </w:r>
      <w:r w:rsidR="00A935C5" w:rsidRPr="00533762">
        <w:rPr>
          <w:rFonts w:cstheme="minorHAnsi"/>
          <w:sz w:val="28"/>
          <w:szCs w:val="28"/>
        </w:rPr>
        <w:t>purport</w:t>
      </w:r>
      <w:r w:rsidRPr="00533762">
        <w:rPr>
          <w:rFonts w:cstheme="minorHAnsi"/>
          <w:sz w:val="28"/>
          <w:szCs w:val="28"/>
        </w:rPr>
        <w:t>)</w:t>
      </w:r>
    </w:p>
    <w:p w14:paraId="6E13B051" w14:textId="2C693B2E" w:rsidR="00D0383E" w:rsidRPr="00533762" w:rsidRDefault="00D0383E" w:rsidP="00F74A6D">
      <w:pPr>
        <w:pStyle w:val="ListParagraph"/>
        <w:numPr>
          <w:ilvl w:val="0"/>
          <w:numId w:val="35"/>
        </w:numPr>
        <w:rPr>
          <w:rFonts w:cstheme="minorHAnsi"/>
          <w:sz w:val="28"/>
          <w:szCs w:val="28"/>
        </w:rPr>
      </w:pPr>
      <w:r w:rsidRPr="00533762">
        <w:rPr>
          <w:rFonts w:cstheme="minorHAnsi"/>
          <w:sz w:val="28"/>
          <w:szCs w:val="28"/>
        </w:rPr>
        <w:t>“These living entities who appear to be our father, mother, etc., are nothing but Kṛṣṇa.” (</w:t>
      </w:r>
      <w:r w:rsidR="00D81EDD" w:rsidRPr="00DB2440">
        <w:rPr>
          <w:rFonts w:cstheme="minorHAnsi"/>
          <w:i/>
          <w:iCs/>
          <w:sz w:val="28"/>
          <w:szCs w:val="28"/>
        </w:rPr>
        <w:t>Bhagavad-gītā</w:t>
      </w:r>
      <w:r w:rsidRPr="00533762">
        <w:rPr>
          <w:rFonts w:cstheme="minorHAnsi"/>
          <w:sz w:val="28"/>
          <w:szCs w:val="28"/>
        </w:rPr>
        <w:t xml:space="preserve"> 9.17</w:t>
      </w:r>
      <w:r w:rsidR="00A935C5">
        <w:rPr>
          <w:rFonts w:cstheme="minorHAnsi"/>
          <w:sz w:val="28"/>
          <w:szCs w:val="28"/>
        </w:rPr>
        <w:t xml:space="preserve"> </w:t>
      </w:r>
      <w:r w:rsidR="00A935C5" w:rsidRPr="00533762">
        <w:rPr>
          <w:rFonts w:cstheme="minorHAnsi"/>
          <w:sz w:val="28"/>
          <w:szCs w:val="28"/>
        </w:rPr>
        <w:t>purport</w:t>
      </w:r>
      <w:r w:rsidRPr="00533762">
        <w:rPr>
          <w:rFonts w:cstheme="minorHAnsi"/>
          <w:sz w:val="28"/>
          <w:szCs w:val="28"/>
        </w:rPr>
        <w:t>)</w:t>
      </w:r>
    </w:p>
    <w:p w14:paraId="1719DA77" w14:textId="0E4CB5FD" w:rsidR="00D0383E" w:rsidRPr="00EC6FD6" w:rsidRDefault="00EC6FD6" w:rsidP="00D0383E">
      <w:pPr>
        <w:rPr>
          <w:rFonts w:cstheme="minorHAnsi"/>
          <w:b/>
          <w:bCs/>
          <w:sz w:val="28"/>
          <w:szCs w:val="28"/>
        </w:rPr>
      </w:pPr>
      <w:r>
        <w:rPr>
          <w:rFonts w:cstheme="minorHAnsi"/>
          <w:sz w:val="28"/>
          <w:szCs w:val="28"/>
        </w:rPr>
        <w:lastRenderedPageBreak/>
        <w:t>First, have each participant</w:t>
      </w:r>
      <w:r w:rsidR="00533762">
        <w:rPr>
          <w:rFonts w:cstheme="minorHAnsi"/>
          <w:sz w:val="28"/>
          <w:szCs w:val="28"/>
        </w:rPr>
        <w:t xml:space="preserve"> individually</w:t>
      </w:r>
      <w:r>
        <w:rPr>
          <w:rFonts w:cstheme="minorHAnsi"/>
          <w:sz w:val="28"/>
          <w:szCs w:val="28"/>
        </w:rPr>
        <w:t xml:space="preserve"> use Part 1: in relation to oneself, going through all the points in relation to the statement each participant has chosen. </w:t>
      </w:r>
      <w:r w:rsidRPr="00EC6FD6">
        <w:rPr>
          <w:rFonts w:cstheme="minorHAnsi"/>
          <w:b/>
          <w:bCs/>
          <w:sz w:val="28"/>
          <w:szCs w:val="28"/>
        </w:rPr>
        <w:t>Allow 5-10 minutes</w:t>
      </w:r>
      <w:r w:rsidR="0026507B">
        <w:rPr>
          <w:rFonts w:cstheme="minorHAnsi"/>
          <w:b/>
          <w:bCs/>
          <w:sz w:val="28"/>
          <w:szCs w:val="28"/>
        </w:rPr>
        <w:t xml:space="preserve"> (as part of the 30 minutes)</w:t>
      </w:r>
      <w:r w:rsidRPr="00EC6FD6">
        <w:rPr>
          <w:rFonts w:cstheme="minorHAnsi"/>
          <w:b/>
          <w:bCs/>
          <w:sz w:val="28"/>
          <w:szCs w:val="28"/>
        </w:rPr>
        <w:t>.</w:t>
      </w:r>
      <w:r w:rsidR="005314C4">
        <w:rPr>
          <w:rFonts w:cstheme="minorHAnsi"/>
          <w:b/>
          <w:bCs/>
          <w:sz w:val="28"/>
          <w:szCs w:val="28"/>
        </w:rPr>
        <w:t xml:space="preserve"> </w:t>
      </w:r>
    </w:p>
    <w:p w14:paraId="0ABAE49D" w14:textId="7D5D81A4" w:rsidR="00EC6FD6" w:rsidRDefault="00EC6FD6" w:rsidP="00D0383E">
      <w:pPr>
        <w:rPr>
          <w:rFonts w:cstheme="minorHAnsi"/>
          <w:sz w:val="28"/>
          <w:szCs w:val="28"/>
        </w:rPr>
      </w:pPr>
      <w:r>
        <w:rPr>
          <w:rFonts w:cstheme="minorHAnsi"/>
          <w:sz w:val="28"/>
          <w:szCs w:val="28"/>
        </w:rPr>
        <w:t>Then, have breakout groups, according to the three statements, with each group focused on one statement. There should be no more than five people in a group, so</w:t>
      </w:r>
      <w:r w:rsidR="00533762">
        <w:rPr>
          <w:rFonts w:cstheme="minorHAnsi"/>
          <w:sz w:val="28"/>
          <w:szCs w:val="28"/>
        </w:rPr>
        <w:t>,</w:t>
      </w:r>
      <w:r>
        <w:rPr>
          <w:rFonts w:cstheme="minorHAnsi"/>
          <w:sz w:val="28"/>
          <w:szCs w:val="28"/>
        </w:rPr>
        <w:t xml:space="preserve"> depending on the size of the class</w:t>
      </w:r>
      <w:r w:rsidR="00533762">
        <w:rPr>
          <w:rFonts w:cstheme="minorHAnsi"/>
          <w:sz w:val="28"/>
          <w:szCs w:val="28"/>
        </w:rPr>
        <w:t>,</w:t>
      </w:r>
      <w:r>
        <w:rPr>
          <w:rFonts w:cstheme="minorHAnsi"/>
          <w:sz w:val="28"/>
          <w:szCs w:val="28"/>
        </w:rPr>
        <w:t xml:space="preserve"> there may be more than one group for each of the three statements. Each group should then go through </w:t>
      </w:r>
      <w:r w:rsidR="00815ECF">
        <w:rPr>
          <w:rFonts w:cstheme="minorHAnsi"/>
          <w:sz w:val="28"/>
          <w:szCs w:val="28"/>
        </w:rPr>
        <w:t>P</w:t>
      </w:r>
      <w:r>
        <w:rPr>
          <w:rFonts w:cstheme="minorHAnsi"/>
          <w:sz w:val="28"/>
          <w:szCs w:val="28"/>
        </w:rPr>
        <w:t>art 2</w:t>
      </w:r>
      <w:r w:rsidR="00815ECF">
        <w:rPr>
          <w:rFonts w:cstheme="minorHAnsi"/>
          <w:sz w:val="28"/>
          <w:szCs w:val="28"/>
        </w:rPr>
        <w:t xml:space="preserve">: </w:t>
      </w:r>
      <w:r>
        <w:rPr>
          <w:rFonts w:cstheme="minorHAnsi"/>
          <w:sz w:val="28"/>
          <w:szCs w:val="28"/>
        </w:rPr>
        <w:t xml:space="preserve">in relation to </w:t>
      </w:r>
      <w:r w:rsidR="00D81EDD" w:rsidRPr="00DB2440">
        <w:rPr>
          <w:rFonts w:cstheme="minorHAnsi"/>
          <w:i/>
          <w:iCs/>
          <w:sz w:val="28"/>
          <w:szCs w:val="28"/>
        </w:rPr>
        <w:t>siddhānta</w:t>
      </w:r>
      <w:r>
        <w:rPr>
          <w:rFonts w:cstheme="minorHAnsi"/>
          <w:sz w:val="28"/>
          <w:szCs w:val="28"/>
        </w:rPr>
        <w:t xml:space="preserve"> and </w:t>
      </w:r>
      <w:r w:rsidR="00815ECF">
        <w:rPr>
          <w:rFonts w:cstheme="minorHAnsi"/>
          <w:sz w:val="28"/>
          <w:szCs w:val="28"/>
        </w:rPr>
        <w:t>P</w:t>
      </w:r>
      <w:r>
        <w:rPr>
          <w:rFonts w:cstheme="minorHAnsi"/>
          <w:sz w:val="28"/>
          <w:szCs w:val="28"/>
        </w:rPr>
        <w:t>art 3</w:t>
      </w:r>
      <w:r w:rsidR="00815ECF">
        <w:rPr>
          <w:rFonts w:cstheme="minorHAnsi"/>
          <w:sz w:val="28"/>
          <w:szCs w:val="28"/>
        </w:rPr>
        <w:t xml:space="preserve">: </w:t>
      </w:r>
      <w:r>
        <w:rPr>
          <w:rFonts w:cstheme="minorHAnsi"/>
          <w:sz w:val="28"/>
          <w:szCs w:val="28"/>
        </w:rPr>
        <w:t xml:space="preserve">using the hermeneutical </w:t>
      </w:r>
      <w:r w:rsidR="00D65621">
        <w:rPr>
          <w:rFonts w:cstheme="minorHAnsi"/>
          <w:sz w:val="28"/>
          <w:szCs w:val="28"/>
        </w:rPr>
        <w:t>Tools</w:t>
      </w:r>
      <w:r w:rsidR="00815ECF">
        <w:rPr>
          <w:rFonts w:cstheme="minorHAnsi"/>
          <w:sz w:val="28"/>
          <w:szCs w:val="28"/>
        </w:rPr>
        <w:t>,</w:t>
      </w:r>
      <w:r>
        <w:rPr>
          <w:rFonts w:cstheme="minorHAnsi"/>
          <w:sz w:val="28"/>
          <w:szCs w:val="28"/>
        </w:rPr>
        <w:t xml:space="preserve"> for the statement the group is working on. </w:t>
      </w:r>
      <w:r w:rsidRPr="00EC6FD6">
        <w:rPr>
          <w:rFonts w:cstheme="minorHAnsi"/>
          <w:b/>
          <w:bCs/>
          <w:sz w:val="28"/>
          <w:szCs w:val="28"/>
        </w:rPr>
        <w:t>Allow 2</w:t>
      </w:r>
      <w:r w:rsidR="005314C4">
        <w:rPr>
          <w:rFonts w:cstheme="minorHAnsi"/>
          <w:b/>
          <w:bCs/>
          <w:sz w:val="28"/>
          <w:szCs w:val="28"/>
        </w:rPr>
        <w:t>5</w:t>
      </w:r>
      <w:r w:rsidRPr="00EC6FD6">
        <w:rPr>
          <w:rFonts w:cstheme="minorHAnsi"/>
          <w:b/>
          <w:bCs/>
          <w:sz w:val="28"/>
          <w:szCs w:val="28"/>
        </w:rPr>
        <w:t xml:space="preserve"> minutes</w:t>
      </w:r>
      <w:r w:rsidR="0026507B">
        <w:rPr>
          <w:rFonts w:cstheme="minorHAnsi"/>
          <w:b/>
          <w:bCs/>
          <w:sz w:val="28"/>
          <w:szCs w:val="28"/>
        </w:rPr>
        <w:t xml:space="preserve"> (as part of the 3</w:t>
      </w:r>
      <w:r w:rsidR="005314C4">
        <w:rPr>
          <w:rFonts w:cstheme="minorHAnsi"/>
          <w:b/>
          <w:bCs/>
          <w:sz w:val="28"/>
          <w:szCs w:val="28"/>
        </w:rPr>
        <w:t>5</w:t>
      </w:r>
      <w:r w:rsidR="0026507B">
        <w:rPr>
          <w:rFonts w:cstheme="minorHAnsi"/>
          <w:b/>
          <w:bCs/>
          <w:sz w:val="28"/>
          <w:szCs w:val="28"/>
        </w:rPr>
        <w:t xml:space="preserve"> minutes)</w:t>
      </w:r>
      <w:r>
        <w:rPr>
          <w:rFonts w:cstheme="minorHAnsi"/>
          <w:sz w:val="28"/>
          <w:szCs w:val="28"/>
        </w:rPr>
        <w:t xml:space="preserve">. </w:t>
      </w:r>
    </w:p>
    <w:p w14:paraId="39C5A64B" w14:textId="77777777" w:rsidR="00D0383E" w:rsidRDefault="00D0383E" w:rsidP="00C9203F">
      <w:pPr>
        <w:rPr>
          <w:rFonts w:cstheme="minorHAnsi"/>
          <w:sz w:val="28"/>
          <w:szCs w:val="28"/>
        </w:rPr>
      </w:pPr>
    </w:p>
    <w:p w14:paraId="5D78C7FD" w14:textId="324AB026" w:rsidR="00533762" w:rsidRDefault="006C5C79" w:rsidP="00C9203F">
      <w:pPr>
        <w:rPr>
          <w:rFonts w:cstheme="minorHAnsi"/>
          <w:sz w:val="28"/>
          <w:szCs w:val="28"/>
        </w:rPr>
      </w:pPr>
      <w:r>
        <w:rPr>
          <w:rFonts w:cstheme="minorHAnsi"/>
          <w:b/>
          <w:bCs/>
          <w:sz w:val="28"/>
          <w:szCs w:val="28"/>
        </w:rPr>
        <w:t>2</w:t>
      </w:r>
      <w:r w:rsidR="0026507B">
        <w:rPr>
          <w:rFonts w:cstheme="minorHAnsi"/>
          <w:b/>
          <w:bCs/>
          <w:sz w:val="28"/>
          <w:szCs w:val="28"/>
        </w:rPr>
        <w:t>5</w:t>
      </w:r>
      <w:r w:rsidR="00F86E34" w:rsidRPr="00F86E34">
        <w:rPr>
          <w:rFonts w:cstheme="minorHAnsi"/>
          <w:b/>
          <w:bCs/>
          <w:sz w:val="28"/>
          <w:szCs w:val="28"/>
        </w:rPr>
        <w:t xml:space="preserve"> minutes:</w:t>
      </w:r>
      <w:r w:rsidR="00F86E34">
        <w:rPr>
          <w:rFonts w:cstheme="minorHAnsi"/>
          <w:sz w:val="28"/>
          <w:szCs w:val="28"/>
        </w:rPr>
        <w:t xml:space="preserve"> </w:t>
      </w:r>
    </w:p>
    <w:p w14:paraId="69963335" w14:textId="41CECE0E" w:rsidR="006F145C" w:rsidRPr="00533762" w:rsidRDefault="004F0F7F" w:rsidP="00A82BFB">
      <w:pPr>
        <w:pStyle w:val="ListParagraph"/>
        <w:numPr>
          <w:ilvl w:val="0"/>
          <w:numId w:val="36"/>
        </w:numPr>
        <w:spacing w:after="120" w:line="240" w:lineRule="auto"/>
        <w:ind w:left="714" w:hanging="357"/>
        <w:contextualSpacing w:val="0"/>
        <w:rPr>
          <w:rFonts w:cstheme="minorHAnsi"/>
          <w:sz w:val="28"/>
          <w:szCs w:val="28"/>
        </w:rPr>
      </w:pPr>
      <w:r w:rsidRPr="00533762">
        <w:rPr>
          <w:rFonts w:cstheme="minorHAnsi"/>
          <w:sz w:val="28"/>
          <w:szCs w:val="28"/>
        </w:rPr>
        <w:t xml:space="preserve">Debrief and consolidate learning, mentioning that </w:t>
      </w:r>
      <w:r w:rsidRPr="006E0946">
        <w:rPr>
          <w:rFonts w:cstheme="minorHAnsi"/>
          <w:sz w:val="28"/>
          <w:szCs w:val="28"/>
        </w:rPr>
        <w:t>variant hermeneutical paths</w:t>
      </w:r>
      <w:r w:rsidRPr="00533762">
        <w:rPr>
          <w:rFonts w:cstheme="minorHAnsi"/>
          <w:sz w:val="28"/>
          <w:szCs w:val="28"/>
        </w:rPr>
        <w:t xml:space="preserve"> may be more suitable for other hermeneutical purposes.  </w:t>
      </w:r>
      <w:r w:rsidR="006E0946">
        <w:rPr>
          <w:rFonts w:cstheme="minorHAnsi"/>
          <w:sz w:val="28"/>
          <w:szCs w:val="28"/>
        </w:rPr>
        <w:t xml:space="preserve">In other words, some other </w:t>
      </w:r>
      <w:r w:rsidR="00645CCE">
        <w:rPr>
          <w:rFonts w:cstheme="minorHAnsi"/>
          <w:sz w:val="28"/>
          <w:szCs w:val="28"/>
        </w:rPr>
        <w:t>T</w:t>
      </w:r>
      <w:r w:rsidR="006E0946">
        <w:rPr>
          <w:rFonts w:cstheme="minorHAnsi"/>
          <w:sz w:val="28"/>
          <w:szCs w:val="28"/>
        </w:rPr>
        <w:t xml:space="preserve">ools and </w:t>
      </w:r>
      <w:r w:rsidR="00645CCE">
        <w:rPr>
          <w:rFonts w:cstheme="minorHAnsi"/>
          <w:sz w:val="28"/>
          <w:szCs w:val="28"/>
        </w:rPr>
        <w:t>P</w:t>
      </w:r>
      <w:r w:rsidR="006E0946">
        <w:rPr>
          <w:rFonts w:cstheme="minorHAnsi"/>
          <w:sz w:val="28"/>
          <w:szCs w:val="28"/>
        </w:rPr>
        <w:t>rinciples can be used in Part 3.</w:t>
      </w:r>
    </w:p>
    <w:p w14:paraId="31029878" w14:textId="2A3261F5" w:rsidR="00E617B8" w:rsidRPr="00533762" w:rsidRDefault="00E617B8" w:rsidP="00A82BFB">
      <w:pPr>
        <w:pStyle w:val="ListParagraph"/>
        <w:numPr>
          <w:ilvl w:val="0"/>
          <w:numId w:val="36"/>
        </w:numPr>
        <w:spacing w:after="120" w:line="240" w:lineRule="auto"/>
        <w:ind w:left="714" w:hanging="357"/>
        <w:contextualSpacing w:val="0"/>
        <w:rPr>
          <w:rFonts w:cstheme="minorHAnsi"/>
          <w:sz w:val="28"/>
          <w:szCs w:val="28"/>
        </w:rPr>
      </w:pPr>
      <w:r w:rsidRPr="00533762">
        <w:rPr>
          <w:rFonts w:cstheme="minorHAnsi"/>
          <w:sz w:val="28"/>
          <w:szCs w:val="28"/>
        </w:rPr>
        <w:t xml:space="preserve">Ask if anyone is willing to discuss anything </w:t>
      </w:r>
      <w:r w:rsidR="006050AC" w:rsidRPr="00533762">
        <w:rPr>
          <w:rFonts w:cstheme="minorHAnsi"/>
          <w:sz w:val="28"/>
          <w:szCs w:val="28"/>
        </w:rPr>
        <w:t xml:space="preserve">from the first part (in relation to self). </w:t>
      </w:r>
      <w:proofErr w:type="gramStart"/>
      <w:r w:rsidR="006050AC" w:rsidRPr="00533762">
        <w:rPr>
          <w:rFonts w:cstheme="minorHAnsi"/>
          <w:sz w:val="28"/>
          <w:szCs w:val="28"/>
        </w:rPr>
        <w:t>Don’t</w:t>
      </w:r>
      <w:proofErr w:type="gramEnd"/>
      <w:r w:rsidR="006050AC" w:rsidRPr="00533762">
        <w:rPr>
          <w:rFonts w:cstheme="minorHAnsi"/>
          <w:sz w:val="28"/>
          <w:szCs w:val="28"/>
        </w:rPr>
        <w:t xml:space="preserve"> take too much time on this.</w:t>
      </w:r>
    </w:p>
    <w:p w14:paraId="69E4C752" w14:textId="4F425937" w:rsidR="006050AC" w:rsidRPr="00533762" w:rsidRDefault="006050AC" w:rsidP="00A82BFB">
      <w:pPr>
        <w:pStyle w:val="ListParagraph"/>
        <w:numPr>
          <w:ilvl w:val="0"/>
          <w:numId w:val="36"/>
        </w:numPr>
        <w:spacing w:after="120" w:line="240" w:lineRule="auto"/>
        <w:ind w:left="714" w:hanging="357"/>
        <w:contextualSpacing w:val="0"/>
        <w:rPr>
          <w:rFonts w:cstheme="minorHAnsi"/>
          <w:sz w:val="28"/>
          <w:szCs w:val="28"/>
        </w:rPr>
      </w:pPr>
      <w:r w:rsidRPr="00533762">
        <w:rPr>
          <w:rFonts w:cstheme="minorHAnsi"/>
          <w:sz w:val="28"/>
          <w:szCs w:val="28"/>
        </w:rPr>
        <w:t xml:space="preserve">Then discuss the second part, (in relation to </w:t>
      </w:r>
      <w:r w:rsidR="00D81EDD" w:rsidRPr="00DB2440">
        <w:rPr>
          <w:rFonts w:cstheme="minorHAnsi"/>
          <w:i/>
          <w:iCs/>
          <w:sz w:val="28"/>
          <w:szCs w:val="28"/>
        </w:rPr>
        <w:t>siddhānta</w:t>
      </w:r>
      <w:r w:rsidRPr="00533762">
        <w:rPr>
          <w:rFonts w:cstheme="minorHAnsi"/>
          <w:sz w:val="28"/>
          <w:szCs w:val="28"/>
        </w:rPr>
        <w:t xml:space="preserve">). Ask from each group </w:t>
      </w:r>
      <w:proofErr w:type="gramStart"/>
      <w:r w:rsidRPr="00533762">
        <w:rPr>
          <w:rFonts w:cstheme="minorHAnsi"/>
          <w:sz w:val="28"/>
          <w:szCs w:val="28"/>
        </w:rPr>
        <w:t>whether or not</w:t>
      </w:r>
      <w:proofErr w:type="gramEnd"/>
      <w:r w:rsidRPr="00533762">
        <w:rPr>
          <w:rFonts w:cstheme="minorHAnsi"/>
          <w:sz w:val="28"/>
          <w:szCs w:val="28"/>
        </w:rPr>
        <w:t xml:space="preserve"> the statement was a “restatement of </w:t>
      </w:r>
      <w:r w:rsidR="00D81EDD" w:rsidRPr="00DB2440">
        <w:rPr>
          <w:rFonts w:cstheme="minorHAnsi"/>
          <w:i/>
          <w:iCs/>
          <w:sz w:val="28"/>
          <w:szCs w:val="28"/>
        </w:rPr>
        <w:t>siddhānta</w:t>
      </w:r>
      <w:r w:rsidRPr="00533762">
        <w:rPr>
          <w:rFonts w:cstheme="minorHAnsi"/>
          <w:sz w:val="28"/>
          <w:szCs w:val="28"/>
        </w:rPr>
        <w:t>.” (</w:t>
      </w:r>
      <w:r w:rsidR="00D70B08" w:rsidRPr="00533762">
        <w:rPr>
          <w:rFonts w:cstheme="minorHAnsi"/>
          <w:sz w:val="28"/>
          <w:szCs w:val="28"/>
        </w:rPr>
        <w:t xml:space="preserve">The </w:t>
      </w:r>
      <w:r w:rsidRPr="00533762">
        <w:rPr>
          <w:rFonts w:cstheme="minorHAnsi"/>
          <w:sz w:val="28"/>
          <w:szCs w:val="28"/>
        </w:rPr>
        <w:t xml:space="preserve">answer is </w:t>
      </w:r>
      <w:r w:rsidR="00D70B08" w:rsidRPr="00533762">
        <w:rPr>
          <w:rFonts w:cstheme="minorHAnsi"/>
          <w:sz w:val="28"/>
          <w:szCs w:val="28"/>
        </w:rPr>
        <w:t>‘</w:t>
      </w:r>
      <w:r w:rsidRPr="00533762">
        <w:rPr>
          <w:rFonts w:cstheme="minorHAnsi"/>
          <w:sz w:val="28"/>
          <w:szCs w:val="28"/>
        </w:rPr>
        <w:t>no</w:t>
      </w:r>
      <w:r w:rsidR="00D70B08" w:rsidRPr="00533762">
        <w:rPr>
          <w:rFonts w:cstheme="minorHAnsi"/>
          <w:sz w:val="28"/>
          <w:szCs w:val="28"/>
        </w:rPr>
        <w:t>’</w:t>
      </w:r>
      <w:r w:rsidRPr="00533762">
        <w:rPr>
          <w:rFonts w:cstheme="minorHAnsi"/>
          <w:sz w:val="28"/>
          <w:szCs w:val="28"/>
        </w:rPr>
        <w:t>). Ask from each group in what of the next three categories their statement belonged. (The statement</w:t>
      </w:r>
      <w:r w:rsidR="00800521">
        <w:rPr>
          <w:rFonts w:cstheme="minorHAnsi"/>
          <w:sz w:val="28"/>
          <w:szCs w:val="28"/>
        </w:rPr>
        <w:t>s</w:t>
      </w:r>
      <w:r w:rsidRPr="00533762">
        <w:rPr>
          <w:rFonts w:cstheme="minorHAnsi"/>
          <w:sz w:val="28"/>
          <w:szCs w:val="28"/>
        </w:rPr>
        <w:t xml:space="preserve"> “stand and fight” and not taking the part of any part or faction </w:t>
      </w:r>
      <w:r w:rsidR="00800521">
        <w:rPr>
          <w:rFonts w:cstheme="minorHAnsi"/>
          <w:sz w:val="28"/>
          <w:szCs w:val="28"/>
        </w:rPr>
        <w:t>are</w:t>
      </w:r>
      <w:r w:rsidRPr="00533762">
        <w:rPr>
          <w:rFonts w:cstheme="minorHAnsi"/>
          <w:sz w:val="28"/>
          <w:szCs w:val="28"/>
        </w:rPr>
        <w:t xml:space="preserve"> </w:t>
      </w:r>
      <w:proofErr w:type="gramStart"/>
      <w:r w:rsidRPr="00533762">
        <w:rPr>
          <w:rFonts w:cstheme="minorHAnsi"/>
          <w:sz w:val="28"/>
          <w:szCs w:val="28"/>
        </w:rPr>
        <w:t>the third option,</w:t>
      </w:r>
      <w:proofErr w:type="gramEnd"/>
      <w:r w:rsidRPr="00533762">
        <w:rPr>
          <w:rFonts w:cstheme="minorHAnsi"/>
          <w:sz w:val="28"/>
          <w:szCs w:val="28"/>
        </w:rPr>
        <w:t xml:space="preserve"> of supporting </w:t>
      </w:r>
      <w:r w:rsidR="00D81EDD" w:rsidRPr="00DB2440">
        <w:rPr>
          <w:rFonts w:cstheme="minorHAnsi"/>
          <w:i/>
          <w:iCs/>
          <w:sz w:val="28"/>
          <w:szCs w:val="28"/>
        </w:rPr>
        <w:t>siddhānta</w:t>
      </w:r>
      <w:r w:rsidRPr="00533762">
        <w:rPr>
          <w:rFonts w:cstheme="minorHAnsi"/>
          <w:sz w:val="28"/>
          <w:szCs w:val="28"/>
        </w:rPr>
        <w:t xml:space="preserve">. The statement that our mother or father is nothing but Krsna is the second option, a contextualization of </w:t>
      </w:r>
      <w:r w:rsidR="00D81EDD" w:rsidRPr="00DB2440">
        <w:rPr>
          <w:rFonts w:cstheme="minorHAnsi"/>
          <w:i/>
          <w:iCs/>
          <w:sz w:val="28"/>
          <w:szCs w:val="28"/>
        </w:rPr>
        <w:t>siddhānta</w:t>
      </w:r>
      <w:r w:rsidRPr="00533762">
        <w:rPr>
          <w:rFonts w:cstheme="minorHAnsi"/>
          <w:sz w:val="28"/>
          <w:szCs w:val="28"/>
        </w:rPr>
        <w:t>.</w:t>
      </w:r>
      <w:r w:rsidR="00800521">
        <w:rPr>
          <w:rFonts w:cstheme="minorHAnsi"/>
          <w:sz w:val="28"/>
          <w:szCs w:val="28"/>
        </w:rPr>
        <w:t>)</w:t>
      </w:r>
      <w:r w:rsidRPr="00533762">
        <w:rPr>
          <w:rFonts w:cstheme="minorHAnsi"/>
          <w:sz w:val="28"/>
          <w:szCs w:val="28"/>
        </w:rPr>
        <w:t xml:space="preserve"> Ask what part of a concise statement of </w:t>
      </w:r>
      <w:r w:rsidR="00D81EDD" w:rsidRPr="00DB2440">
        <w:rPr>
          <w:rFonts w:cstheme="minorHAnsi"/>
          <w:i/>
          <w:iCs/>
          <w:sz w:val="28"/>
          <w:szCs w:val="28"/>
        </w:rPr>
        <w:t>siddhānta</w:t>
      </w:r>
      <w:r w:rsidRPr="00533762">
        <w:rPr>
          <w:rFonts w:cstheme="minorHAnsi"/>
          <w:sz w:val="28"/>
          <w:szCs w:val="28"/>
        </w:rPr>
        <w:t xml:space="preserve"> that statement contextualizes? </w:t>
      </w:r>
      <w:r w:rsidR="00657AA0" w:rsidRPr="00533762">
        <w:rPr>
          <w:rFonts w:cstheme="minorHAnsi"/>
          <w:sz w:val="28"/>
          <w:szCs w:val="28"/>
        </w:rPr>
        <w:t>(</w:t>
      </w:r>
      <w:r w:rsidR="00DC1765" w:rsidRPr="00DB2440">
        <w:rPr>
          <w:rFonts w:cstheme="minorHAnsi"/>
          <w:i/>
          <w:iCs/>
          <w:sz w:val="28"/>
          <w:szCs w:val="28"/>
        </w:rPr>
        <w:t>acintya-bhedābheda-tattva</w:t>
      </w:r>
      <w:r w:rsidRPr="00533762">
        <w:rPr>
          <w:rFonts w:cstheme="minorHAnsi"/>
          <w:sz w:val="28"/>
          <w:szCs w:val="28"/>
        </w:rPr>
        <w:t>) Be willing to spend 10 minutes on this.</w:t>
      </w:r>
    </w:p>
    <w:p w14:paraId="453ABC04" w14:textId="104782E4" w:rsidR="006050AC" w:rsidRPr="00533762" w:rsidRDefault="006050AC" w:rsidP="00A82BFB">
      <w:pPr>
        <w:pStyle w:val="ListParagraph"/>
        <w:numPr>
          <w:ilvl w:val="0"/>
          <w:numId w:val="36"/>
        </w:numPr>
        <w:spacing w:after="120" w:line="240" w:lineRule="auto"/>
        <w:ind w:left="714" w:hanging="357"/>
        <w:contextualSpacing w:val="0"/>
        <w:rPr>
          <w:rFonts w:cstheme="minorHAnsi"/>
          <w:sz w:val="28"/>
          <w:szCs w:val="28"/>
        </w:rPr>
      </w:pPr>
      <w:r w:rsidRPr="00533762">
        <w:rPr>
          <w:rFonts w:cstheme="minorHAnsi"/>
          <w:sz w:val="28"/>
          <w:szCs w:val="28"/>
        </w:rPr>
        <w:t>Finally discuss the third part (using the hermeneutic</w:t>
      </w:r>
      <w:r w:rsidR="00365B2A">
        <w:rPr>
          <w:rFonts w:cstheme="minorHAnsi"/>
          <w:sz w:val="28"/>
          <w:szCs w:val="28"/>
        </w:rPr>
        <w:t>al</w:t>
      </w:r>
      <w:r w:rsidRPr="00533762">
        <w:rPr>
          <w:rFonts w:cstheme="minorHAnsi"/>
          <w:sz w:val="28"/>
          <w:szCs w:val="28"/>
        </w:rPr>
        <w:t xml:space="preserve"> </w:t>
      </w:r>
      <w:r w:rsidR="00365B2A">
        <w:rPr>
          <w:rFonts w:cstheme="minorHAnsi"/>
          <w:sz w:val="28"/>
          <w:szCs w:val="28"/>
        </w:rPr>
        <w:t>T</w:t>
      </w:r>
      <w:r w:rsidRPr="00533762">
        <w:rPr>
          <w:rFonts w:cstheme="minorHAnsi"/>
          <w:sz w:val="28"/>
          <w:szCs w:val="28"/>
        </w:rPr>
        <w:t>ools) and ask for general feedback</w:t>
      </w:r>
      <w:r w:rsidR="00365B2A">
        <w:rPr>
          <w:rFonts w:cstheme="minorHAnsi"/>
          <w:sz w:val="28"/>
          <w:szCs w:val="28"/>
        </w:rPr>
        <w:t xml:space="preserve"> </w:t>
      </w:r>
      <w:r w:rsidRPr="00533762">
        <w:rPr>
          <w:rFonts w:cstheme="minorHAnsi"/>
          <w:sz w:val="28"/>
          <w:szCs w:val="28"/>
        </w:rPr>
        <w:t xml:space="preserve">about what they found helpful in understanding the statement. </w:t>
      </w:r>
      <w:r w:rsidR="00365B2A">
        <w:rPr>
          <w:rFonts w:cstheme="minorHAnsi"/>
          <w:sz w:val="28"/>
          <w:szCs w:val="28"/>
        </w:rPr>
        <w:t>Ensure each statement is represented.</w:t>
      </w:r>
    </w:p>
    <w:p w14:paraId="64CB1E49" w14:textId="227511A3" w:rsidR="0031741A" w:rsidRPr="00A82BFB" w:rsidRDefault="006050AC" w:rsidP="00A04633">
      <w:pPr>
        <w:pStyle w:val="ListParagraph"/>
        <w:numPr>
          <w:ilvl w:val="0"/>
          <w:numId w:val="36"/>
        </w:numPr>
        <w:spacing w:after="120" w:line="240" w:lineRule="auto"/>
        <w:ind w:left="714" w:hanging="357"/>
        <w:contextualSpacing w:val="0"/>
        <w:rPr>
          <w:rFonts w:cstheme="minorHAnsi"/>
          <w:sz w:val="24"/>
          <w:szCs w:val="24"/>
        </w:rPr>
      </w:pPr>
      <w:r w:rsidRPr="00A82BFB">
        <w:rPr>
          <w:rFonts w:cstheme="minorHAnsi"/>
          <w:sz w:val="28"/>
          <w:szCs w:val="28"/>
        </w:rPr>
        <w:t xml:space="preserve">End </w:t>
      </w:r>
      <w:r w:rsidR="0026507B">
        <w:rPr>
          <w:rFonts w:cstheme="minorHAnsi"/>
          <w:sz w:val="28"/>
          <w:szCs w:val="28"/>
        </w:rPr>
        <w:t>with:</w:t>
      </w:r>
      <w:r w:rsidRPr="00A82BFB">
        <w:rPr>
          <w:rFonts w:cstheme="minorHAnsi"/>
          <w:sz w:val="28"/>
          <w:szCs w:val="28"/>
        </w:rPr>
        <w:t xml:space="preserve"> if the only thing participants take away from the course is </w:t>
      </w:r>
      <w:r w:rsidR="00365B2A">
        <w:rPr>
          <w:rFonts w:cstheme="minorHAnsi"/>
          <w:sz w:val="28"/>
          <w:szCs w:val="28"/>
        </w:rPr>
        <w:t>P</w:t>
      </w:r>
      <w:r w:rsidRPr="00A82BFB">
        <w:rPr>
          <w:rFonts w:cstheme="minorHAnsi"/>
          <w:sz w:val="28"/>
          <w:szCs w:val="28"/>
        </w:rPr>
        <w:t xml:space="preserve">art </w:t>
      </w:r>
      <w:r w:rsidR="00365B2A">
        <w:rPr>
          <w:rFonts w:cstheme="minorHAnsi"/>
          <w:sz w:val="28"/>
          <w:szCs w:val="28"/>
        </w:rPr>
        <w:t>T</w:t>
      </w:r>
      <w:r w:rsidRPr="00A82BFB">
        <w:rPr>
          <w:rFonts w:cstheme="minorHAnsi"/>
          <w:sz w:val="28"/>
          <w:szCs w:val="28"/>
        </w:rPr>
        <w:t>wo of the hermeneutic</w:t>
      </w:r>
      <w:r w:rsidR="00365B2A">
        <w:rPr>
          <w:rFonts w:cstheme="minorHAnsi"/>
          <w:sz w:val="28"/>
          <w:szCs w:val="28"/>
        </w:rPr>
        <w:t>al</w:t>
      </w:r>
      <w:r w:rsidRPr="00A82BFB">
        <w:rPr>
          <w:rFonts w:cstheme="minorHAnsi"/>
          <w:sz w:val="28"/>
          <w:szCs w:val="28"/>
        </w:rPr>
        <w:t xml:space="preserve"> path, that one</w:t>
      </w:r>
      <w:r w:rsidR="00657AA0" w:rsidRPr="00A82BFB">
        <w:rPr>
          <w:rFonts w:cstheme="minorHAnsi"/>
          <w:sz w:val="28"/>
          <w:szCs w:val="28"/>
        </w:rPr>
        <w:t xml:space="preserve"> </w:t>
      </w:r>
      <w:r w:rsidR="000E6D95" w:rsidRPr="00A82BFB">
        <w:rPr>
          <w:rFonts w:cstheme="minorHAnsi"/>
          <w:sz w:val="28"/>
          <w:szCs w:val="28"/>
        </w:rPr>
        <w:t>skill</w:t>
      </w:r>
      <w:r w:rsidRPr="00A82BFB">
        <w:rPr>
          <w:rFonts w:cstheme="minorHAnsi"/>
          <w:sz w:val="28"/>
          <w:szCs w:val="28"/>
        </w:rPr>
        <w:t xml:space="preserve"> will greatly help their understanding of the words of </w:t>
      </w:r>
      <w:r w:rsidRPr="00A82BFB">
        <w:rPr>
          <w:rFonts w:cstheme="minorHAnsi"/>
          <w:i/>
          <w:iCs/>
          <w:sz w:val="28"/>
          <w:szCs w:val="28"/>
        </w:rPr>
        <w:t>guru-</w:t>
      </w:r>
      <w:r w:rsidR="00D81EDD" w:rsidRPr="00A82BFB">
        <w:rPr>
          <w:rFonts w:cstheme="minorHAnsi"/>
          <w:i/>
          <w:iCs/>
          <w:sz w:val="28"/>
          <w:szCs w:val="28"/>
        </w:rPr>
        <w:t>sādhu</w:t>
      </w:r>
      <w:r w:rsidRPr="00A82BFB">
        <w:rPr>
          <w:rFonts w:cstheme="minorHAnsi"/>
          <w:i/>
          <w:iCs/>
          <w:sz w:val="28"/>
          <w:szCs w:val="28"/>
        </w:rPr>
        <w:t>-</w:t>
      </w:r>
      <w:proofErr w:type="spellStart"/>
      <w:r w:rsidR="00F2600F" w:rsidRPr="00A82BFB">
        <w:rPr>
          <w:i/>
          <w:iCs/>
          <w:sz w:val="28"/>
          <w:szCs w:val="28"/>
          <w:lang w:val="en-CA"/>
        </w:rPr>
        <w:t>śāstra</w:t>
      </w:r>
      <w:proofErr w:type="spellEnd"/>
      <w:r w:rsidRPr="00A82BFB">
        <w:rPr>
          <w:rFonts w:cstheme="minorHAnsi"/>
          <w:sz w:val="28"/>
          <w:szCs w:val="28"/>
        </w:rPr>
        <w:t xml:space="preserve">. </w:t>
      </w:r>
      <w:r w:rsidR="0026507B">
        <w:rPr>
          <w:rFonts w:cstheme="minorHAnsi"/>
          <w:sz w:val="28"/>
          <w:szCs w:val="28"/>
        </w:rPr>
        <w:t>Take questions if time permits</w:t>
      </w:r>
      <w:r w:rsidR="00365B2A">
        <w:rPr>
          <w:rFonts w:cstheme="minorHAnsi"/>
          <w:sz w:val="28"/>
          <w:szCs w:val="28"/>
        </w:rPr>
        <w:t>.</w:t>
      </w:r>
      <w:r w:rsidR="0031741A" w:rsidRPr="00A82BFB">
        <w:rPr>
          <w:rFonts w:cstheme="minorHAnsi"/>
          <w:sz w:val="24"/>
          <w:szCs w:val="24"/>
        </w:rPr>
        <w:br w:type="page"/>
      </w:r>
    </w:p>
    <w:bookmarkStart w:id="27" w:name="_Toc65854970"/>
    <w:p w14:paraId="5199C631" w14:textId="23831146" w:rsidR="00C9203F" w:rsidRPr="008D5124" w:rsidRDefault="000F6D45" w:rsidP="001674E0">
      <w:pPr>
        <w:pStyle w:val="Heading1"/>
      </w:pPr>
      <w:r w:rsidRPr="00F71DD1">
        <w:rPr>
          <w:noProof/>
        </w:rPr>
        <w:lastRenderedPageBreak/>
        <mc:AlternateContent>
          <mc:Choice Requires="wps">
            <w:drawing>
              <wp:anchor distT="45720" distB="45720" distL="114300" distR="114300" simplePos="0" relativeHeight="251666432" behindDoc="0" locked="0" layoutInCell="1" allowOverlap="1" wp14:anchorId="62F9E65F" wp14:editId="05675DA1">
                <wp:simplePos x="0" y="0"/>
                <wp:positionH relativeFrom="margin">
                  <wp:align>right</wp:align>
                </wp:positionH>
                <wp:positionV relativeFrom="paragraph">
                  <wp:posOffset>701675</wp:posOffset>
                </wp:positionV>
                <wp:extent cx="5918200" cy="26670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2667000"/>
                        </a:xfrm>
                        <a:prstGeom prst="rect">
                          <a:avLst/>
                        </a:prstGeom>
                        <a:solidFill>
                          <a:srgbClr val="FFFFFF"/>
                        </a:solidFill>
                        <a:ln w="9525">
                          <a:solidFill>
                            <a:srgbClr val="000000"/>
                          </a:solidFill>
                          <a:miter lim="800000"/>
                          <a:headEnd/>
                          <a:tailEnd/>
                        </a:ln>
                      </wps:spPr>
                      <wps:txbx>
                        <w:txbxContent>
                          <w:p w14:paraId="73CD961D" w14:textId="5130A06D" w:rsidR="00271469" w:rsidRDefault="00271469" w:rsidP="00562107">
                            <w:pPr>
                              <w:pStyle w:val="Heading2"/>
                            </w:pPr>
                            <w:bookmarkStart w:id="28" w:name="_Toc65854971"/>
                            <w:r w:rsidRPr="00562107">
                              <w:t xml:space="preserve">Preparation that </w:t>
                            </w:r>
                            <w:r w:rsidRPr="006A5D9D">
                              <w:rPr>
                                <w:u w:val="single"/>
                              </w:rPr>
                              <w:t>participants</w:t>
                            </w:r>
                            <w:r w:rsidRPr="00562107">
                              <w:t xml:space="preserve"> should do </w:t>
                            </w:r>
                            <w:r w:rsidRPr="00BF10E3">
                              <w:rPr>
                                <w:u w:val="single"/>
                              </w:rPr>
                              <w:t>before Lesson 3</w:t>
                            </w:r>
                            <w:bookmarkEnd w:id="28"/>
                          </w:p>
                          <w:p w14:paraId="2550D2A3" w14:textId="7969D1B0" w:rsidR="00271469" w:rsidRPr="006C538F" w:rsidRDefault="00271469" w:rsidP="00562107">
                            <w:pPr>
                              <w:pStyle w:val="Can-BasicText-00-Spc12pts"/>
                              <w:spacing w:after="120"/>
                            </w:pPr>
                            <w:r>
                              <w:t>R</w:t>
                            </w:r>
                            <w:r w:rsidRPr="006C538F">
                              <w:t>ead the following:</w:t>
                            </w:r>
                          </w:p>
                          <w:p w14:paraId="28AD8F42" w14:textId="77777777" w:rsidR="00271469" w:rsidRPr="006C538F" w:rsidRDefault="00271469" w:rsidP="00F74A6D">
                            <w:pPr>
                              <w:pStyle w:val="Can-List-06-Spc6ptspIndent025"/>
                              <w:numPr>
                                <w:ilvl w:val="0"/>
                                <w:numId w:val="50"/>
                              </w:numPr>
                            </w:pPr>
                            <w:bookmarkStart w:id="29" w:name="_Toc63876243"/>
                            <w:r w:rsidRPr="00A45227">
                              <w:t>One</w:t>
                            </w:r>
                            <w:r w:rsidRPr="006C538F">
                              <w:t>-page Summary</w:t>
                            </w:r>
                            <w:bookmarkEnd w:id="29"/>
                          </w:p>
                          <w:p w14:paraId="255D9ADD" w14:textId="77777777" w:rsidR="00271469" w:rsidRPr="006C538F" w:rsidRDefault="00271469" w:rsidP="00F74A6D">
                            <w:pPr>
                              <w:pStyle w:val="Can-List-06-Spc6ptspIndent025"/>
                              <w:numPr>
                                <w:ilvl w:val="0"/>
                                <w:numId w:val="50"/>
                              </w:numPr>
                            </w:pPr>
                            <w:bookmarkStart w:id="30" w:name="_Toc63876244"/>
                            <w:r w:rsidRPr="006C538F">
                              <w:t>Bookmark</w:t>
                            </w:r>
                            <w:bookmarkEnd w:id="30"/>
                          </w:p>
                          <w:p w14:paraId="130AD97E" w14:textId="215C30A6" w:rsidR="00271469" w:rsidRPr="006C538F" w:rsidRDefault="00271469" w:rsidP="00F74A6D">
                            <w:pPr>
                              <w:pStyle w:val="Can-List-06-Spc6ptspIndent025"/>
                              <w:numPr>
                                <w:ilvl w:val="0"/>
                                <w:numId w:val="50"/>
                              </w:numPr>
                            </w:pPr>
                            <w:bookmarkStart w:id="31" w:name="_Toc63876245"/>
                            <w:r w:rsidRPr="00A04633">
                              <w:rPr>
                                <w:i/>
                                <w:iCs/>
                              </w:rPr>
                              <w:t>Foundation Document</w:t>
                            </w:r>
                            <w:r w:rsidRPr="00D23ED2">
                              <w:t xml:space="preserve"> </w:t>
                            </w:r>
                            <w:r w:rsidRPr="00830794">
                              <w:t>page</w:t>
                            </w:r>
                            <w:r w:rsidRPr="006C538F">
                              <w:t xml:space="preserve"> 10</w:t>
                            </w:r>
                            <w:bookmarkEnd w:id="31"/>
                          </w:p>
                          <w:p w14:paraId="22467C02" w14:textId="77777777" w:rsidR="00271469" w:rsidRPr="006C538F" w:rsidRDefault="00271469" w:rsidP="00F74A6D">
                            <w:pPr>
                              <w:pStyle w:val="Can-List-06-Spc6ptspIndent025"/>
                              <w:numPr>
                                <w:ilvl w:val="0"/>
                                <w:numId w:val="50"/>
                              </w:numPr>
                            </w:pPr>
                            <w:bookmarkStart w:id="32" w:name="_Toc63876246"/>
                            <w:r w:rsidRPr="00A04633">
                              <w:rPr>
                                <w:i/>
                                <w:iCs/>
                              </w:rPr>
                              <w:t>Participant Handbook</w:t>
                            </w:r>
                            <w:r w:rsidRPr="006C538F">
                              <w:t xml:space="preserve"> Lesson 3</w:t>
                            </w:r>
                            <w:bookmarkEnd w:id="32"/>
                          </w:p>
                          <w:p w14:paraId="05102C47" w14:textId="62F759FE" w:rsidR="00271469" w:rsidRPr="006C538F" w:rsidRDefault="00271469" w:rsidP="00F74A6D">
                            <w:pPr>
                              <w:pStyle w:val="Can-List-06-Spc6ptspIndent025"/>
                              <w:numPr>
                                <w:ilvl w:val="0"/>
                                <w:numId w:val="50"/>
                              </w:numPr>
                            </w:pPr>
                            <w:bookmarkStart w:id="33" w:name="_Toc63876247"/>
                            <w:r w:rsidRPr="008C6639">
                              <w:rPr>
                                <w:rStyle w:val="CanChar-02-Ital"/>
                              </w:rPr>
                              <w:t>Supplementary Material</w:t>
                            </w:r>
                            <w:r w:rsidRPr="00B96CAB">
                              <w:t xml:space="preserve"> pages 21</w:t>
                            </w:r>
                            <w:r>
                              <w:t>4</w:t>
                            </w:r>
                            <w:r w:rsidRPr="00B96CAB">
                              <w:t>-21</w:t>
                            </w:r>
                            <w:r>
                              <w:t>7</w:t>
                            </w:r>
                            <w:r w:rsidRPr="00B96CAB">
                              <w:t>,</w:t>
                            </w:r>
                            <w:r w:rsidRPr="006C538F">
                              <w:t xml:space="preserve"> T</w:t>
                            </w:r>
                            <w:r>
                              <w:t>OOL</w:t>
                            </w:r>
                            <w:r w:rsidRPr="006C538F">
                              <w:t xml:space="preserve"> 27: Type of Discussion or Argument: </w:t>
                            </w:r>
                            <w:r w:rsidRPr="00B96CAB">
                              <w:rPr>
                                <w:rStyle w:val="CanChar-07-LangSnskrt"/>
                                <w:i/>
                                <w:iCs/>
                              </w:rPr>
                              <w:t>Vāda</w:t>
                            </w:r>
                            <w:r w:rsidRPr="006C538F">
                              <w:t xml:space="preserve"> (Best category is </w:t>
                            </w:r>
                            <w:r w:rsidRPr="00B96CAB">
                              <w:rPr>
                                <w:rStyle w:val="CanChar-07-LangSnskrt"/>
                                <w:i/>
                                <w:iCs/>
                              </w:rPr>
                              <w:t>Samvāda</w:t>
                            </w:r>
                            <w:r w:rsidRPr="006C538F">
                              <w:t xml:space="preserve">), </w:t>
                            </w:r>
                            <w:r w:rsidRPr="00B96CAB">
                              <w:rPr>
                                <w:rStyle w:val="CanChar-07-LangSnskrt"/>
                                <w:i/>
                                <w:iCs/>
                              </w:rPr>
                              <w:t>Jalpa</w:t>
                            </w:r>
                            <w:r w:rsidRPr="006C538F">
                              <w:t xml:space="preserve">, and </w:t>
                            </w:r>
                            <w:r w:rsidRPr="00B96CAB">
                              <w:rPr>
                                <w:rStyle w:val="CanChar-07-LangSnskrt"/>
                                <w:i/>
                                <w:iCs/>
                              </w:rPr>
                              <w:t>Vitaṇḍā</w:t>
                            </w:r>
                            <w:bookmarkEnd w:id="33"/>
                          </w:p>
                          <w:p w14:paraId="587F4136" w14:textId="506C4067" w:rsidR="00271469" w:rsidRPr="000602F9" w:rsidRDefault="00271469" w:rsidP="00F74A6D">
                            <w:pPr>
                              <w:pStyle w:val="Can-List-06-Spc6ptspIndent025"/>
                              <w:numPr>
                                <w:ilvl w:val="0"/>
                                <w:numId w:val="50"/>
                              </w:numPr>
                              <w:rPr>
                                <w:rStyle w:val="Hyperlink"/>
                                <w:color w:val="auto"/>
                              </w:rPr>
                            </w:pPr>
                            <w:bookmarkStart w:id="34" w:name="_Toc63876248"/>
                            <w:r w:rsidRPr="000602F9">
                              <w:t>Optional: Appendix 5</w:t>
                            </w:r>
                            <w:r>
                              <w:t xml:space="preserve"> page 97 in the </w:t>
                            </w:r>
                            <w:r w:rsidRPr="00014980">
                              <w:rPr>
                                <w:i/>
                                <w:iCs/>
                              </w:rPr>
                              <w:t>Participant Handbook</w:t>
                            </w:r>
                            <w:r w:rsidRPr="000602F9">
                              <w:t>: Further Questions for Introspection and Discussion</w:t>
                            </w:r>
                            <w:bookmarkEnd w:id="34"/>
                            <w:r w:rsidRPr="000602F9">
                              <w:rPr>
                                <w:rStyle w:val="Hyperlink"/>
                                <w:color w:val="auto"/>
                              </w:rPr>
                              <w:t xml:space="preserve"> </w:t>
                            </w:r>
                          </w:p>
                          <w:p w14:paraId="64BDEF8C" w14:textId="09632D3B" w:rsidR="00271469" w:rsidRPr="00562107" w:rsidRDefault="00271469" w:rsidP="00562107">
                            <w:pPr>
                              <w:rPr>
                                <w:sz w:val="24"/>
                                <w:szCs w:val="24"/>
                                <w:lang w:val="en-GB"/>
                              </w:rPr>
                            </w:pPr>
                            <w:r>
                              <w:rPr>
                                <w:sz w:val="24"/>
                                <w:szCs w:val="24"/>
                              </w:rPr>
                              <w:t>A</w:t>
                            </w:r>
                            <w:r w:rsidRPr="00562107">
                              <w:rPr>
                                <w:sz w:val="24"/>
                                <w:szCs w:val="24"/>
                              </w:rPr>
                              <w:t>nswer</w:t>
                            </w:r>
                            <w:r>
                              <w:rPr>
                                <w:sz w:val="24"/>
                                <w:szCs w:val="24"/>
                              </w:rPr>
                              <w:t xml:space="preserve"> </w:t>
                            </w:r>
                            <w:r w:rsidRPr="00562107">
                              <w:rPr>
                                <w:sz w:val="24"/>
                                <w:szCs w:val="24"/>
                              </w:rPr>
                              <w:t xml:space="preserve">the </w:t>
                            </w:r>
                            <w:r w:rsidRPr="0088751F">
                              <w:rPr>
                                <w:sz w:val="24"/>
                                <w:szCs w:val="24"/>
                              </w:rPr>
                              <w:t>question on page</w:t>
                            </w:r>
                            <w:r>
                              <w:rPr>
                                <w:sz w:val="24"/>
                                <w:szCs w:val="24"/>
                              </w:rPr>
                              <w:t xml:space="preserve"> 22</w:t>
                            </w:r>
                            <w:r w:rsidRPr="0088751F">
                              <w:rPr>
                                <w:sz w:val="24"/>
                                <w:szCs w:val="24"/>
                              </w:rPr>
                              <w:t xml:space="preserve"> of the </w:t>
                            </w:r>
                            <w:r w:rsidRPr="00A04633">
                              <w:rPr>
                                <w:i/>
                                <w:iCs/>
                                <w:sz w:val="24"/>
                                <w:szCs w:val="24"/>
                              </w:rPr>
                              <w:t>Participant Handbook</w:t>
                            </w:r>
                            <w:r w:rsidRPr="00562107">
                              <w:rPr>
                                <w:sz w:val="24"/>
                                <w:szCs w:val="24"/>
                              </w:rPr>
                              <w:t xml:space="preserve">, based on what </w:t>
                            </w:r>
                            <w:r>
                              <w:rPr>
                                <w:sz w:val="24"/>
                                <w:szCs w:val="24"/>
                              </w:rPr>
                              <w:t>they</w:t>
                            </w:r>
                            <w:r w:rsidRPr="00562107">
                              <w:rPr>
                                <w:sz w:val="24"/>
                                <w:szCs w:val="24"/>
                              </w:rPr>
                              <w:t xml:space="preserve"> read and on </w:t>
                            </w:r>
                            <w:r>
                              <w:rPr>
                                <w:sz w:val="24"/>
                                <w:szCs w:val="24"/>
                              </w:rPr>
                              <w:t>their</w:t>
                            </w:r>
                            <w:r w:rsidRPr="00562107">
                              <w:rPr>
                                <w:sz w:val="24"/>
                                <w:szCs w:val="24"/>
                              </w:rPr>
                              <w:t xml:space="preserve"> own experience and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F9E65F" id="_x0000_s1028" type="#_x0000_t202" style="position:absolute;left:0;text-align:left;margin-left:414.8pt;margin-top:55.25pt;width:466pt;height:210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">
                <v:textbox>
                  <w:txbxContent>
                    <w:p w14:paraId="73CD961D" w14:textId="5130A06D" w:rsidR="00271469" w:rsidRDefault="00271469" w:rsidP="00562107">
                      <w:pPr>
                        <w:pStyle w:val="Heading2"/>
                      </w:pPr>
                      <w:bookmarkStart w:id="48" w:name="_Toc65854971"/>
                      <w:r w:rsidRPr="00562107">
                        <w:t xml:space="preserve">Preparation that </w:t>
                      </w:r>
                      <w:r w:rsidRPr="006A5D9D">
                        <w:rPr>
                          <w:u w:val="single"/>
                        </w:rPr>
                        <w:t>participants</w:t>
                      </w:r>
                      <w:r w:rsidRPr="00562107">
                        <w:t xml:space="preserve"> should do </w:t>
                      </w:r>
                      <w:r w:rsidRPr="00BF10E3">
                        <w:rPr>
                          <w:u w:val="single"/>
                        </w:rPr>
                        <w:t>before Lesson 3</w:t>
                      </w:r>
                      <w:bookmarkEnd w:id="48"/>
                    </w:p>
                    <w:p w14:paraId="2550D2A3" w14:textId="7969D1B0" w:rsidR="00271469" w:rsidRPr="006C538F" w:rsidRDefault="00271469" w:rsidP="00562107">
                      <w:pPr>
                        <w:pStyle w:val="Can-BasicText-00-Spc12pts"/>
                        <w:spacing w:after="120"/>
                      </w:pPr>
                      <w:r>
                        <w:t>R</w:t>
                      </w:r>
                      <w:r w:rsidRPr="006C538F">
                        <w:t>ead the following:</w:t>
                      </w:r>
                    </w:p>
                    <w:p w14:paraId="28AD8F42" w14:textId="77777777" w:rsidR="00271469" w:rsidRPr="006C538F" w:rsidRDefault="00271469" w:rsidP="00F74A6D">
                      <w:pPr>
                        <w:pStyle w:val="Can-List-06-Spc6ptspIndent025"/>
                        <w:numPr>
                          <w:ilvl w:val="0"/>
                          <w:numId w:val="50"/>
                        </w:numPr>
                      </w:pPr>
                      <w:bookmarkStart w:id="49" w:name="_Toc63876243"/>
                      <w:r w:rsidRPr="00A45227">
                        <w:t>One</w:t>
                      </w:r>
                      <w:r w:rsidRPr="006C538F">
                        <w:t>-page Summary</w:t>
                      </w:r>
                      <w:bookmarkEnd w:id="49"/>
                    </w:p>
                    <w:p w14:paraId="255D9ADD" w14:textId="77777777" w:rsidR="00271469" w:rsidRPr="006C538F" w:rsidRDefault="00271469" w:rsidP="00F74A6D">
                      <w:pPr>
                        <w:pStyle w:val="Can-List-06-Spc6ptspIndent025"/>
                        <w:numPr>
                          <w:ilvl w:val="0"/>
                          <w:numId w:val="50"/>
                        </w:numPr>
                      </w:pPr>
                      <w:bookmarkStart w:id="50" w:name="_Toc63876244"/>
                      <w:r w:rsidRPr="006C538F">
                        <w:t>Bookmark</w:t>
                      </w:r>
                      <w:bookmarkEnd w:id="50"/>
                    </w:p>
                    <w:p w14:paraId="130AD97E" w14:textId="215C30A6" w:rsidR="00271469" w:rsidRPr="006C538F" w:rsidRDefault="00271469" w:rsidP="00F74A6D">
                      <w:pPr>
                        <w:pStyle w:val="Can-List-06-Spc6ptspIndent025"/>
                        <w:numPr>
                          <w:ilvl w:val="0"/>
                          <w:numId w:val="50"/>
                        </w:numPr>
                      </w:pPr>
                      <w:bookmarkStart w:id="51" w:name="_Toc63876245"/>
                      <w:r w:rsidRPr="00A04633">
                        <w:rPr>
                          <w:i/>
                          <w:iCs/>
                        </w:rPr>
                        <w:t>Foundation Document</w:t>
                      </w:r>
                      <w:r w:rsidRPr="00D23ED2">
                        <w:t xml:space="preserve"> </w:t>
                      </w:r>
                      <w:r w:rsidRPr="00830794">
                        <w:t>page</w:t>
                      </w:r>
                      <w:r w:rsidRPr="006C538F">
                        <w:t xml:space="preserve"> 10</w:t>
                      </w:r>
                      <w:bookmarkEnd w:id="51"/>
                    </w:p>
                    <w:p w14:paraId="22467C02" w14:textId="77777777" w:rsidR="00271469" w:rsidRPr="006C538F" w:rsidRDefault="00271469" w:rsidP="00F74A6D">
                      <w:pPr>
                        <w:pStyle w:val="Can-List-06-Spc6ptspIndent025"/>
                        <w:numPr>
                          <w:ilvl w:val="0"/>
                          <w:numId w:val="50"/>
                        </w:numPr>
                      </w:pPr>
                      <w:bookmarkStart w:id="52" w:name="_Toc63876246"/>
                      <w:r w:rsidRPr="00A04633">
                        <w:rPr>
                          <w:i/>
                          <w:iCs/>
                        </w:rPr>
                        <w:t>Participant Handbook</w:t>
                      </w:r>
                      <w:r w:rsidRPr="006C538F">
                        <w:t xml:space="preserve"> Lesson 3</w:t>
                      </w:r>
                      <w:bookmarkEnd w:id="52"/>
                    </w:p>
                    <w:p w14:paraId="05102C47" w14:textId="62F759FE" w:rsidR="00271469" w:rsidRPr="006C538F" w:rsidRDefault="00271469" w:rsidP="00F74A6D">
                      <w:pPr>
                        <w:pStyle w:val="Can-List-06-Spc6ptspIndent025"/>
                        <w:numPr>
                          <w:ilvl w:val="0"/>
                          <w:numId w:val="50"/>
                        </w:numPr>
                      </w:pPr>
                      <w:bookmarkStart w:id="53" w:name="_Toc63876247"/>
                      <w:r w:rsidRPr="008C6639">
                        <w:rPr>
                          <w:rStyle w:val="CanChar-02-Ital"/>
                        </w:rPr>
                        <w:t>Supplementary Material</w:t>
                      </w:r>
                      <w:r w:rsidRPr="00B96CAB">
                        <w:t xml:space="preserve"> pages 21</w:t>
                      </w:r>
                      <w:r>
                        <w:t>4</w:t>
                      </w:r>
                      <w:r w:rsidRPr="00B96CAB">
                        <w:t>-21</w:t>
                      </w:r>
                      <w:r>
                        <w:t>7</w:t>
                      </w:r>
                      <w:r w:rsidRPr="00B96CAB">
                        <w:t>,</w:t>
                      </w:r>
                      <w:r w:rsidRPr="006C538F">
                        <w:t xml:space="preserve"> T</w:t>
                      </w:r>
                      <w:r>
                        <w:t>OOL</w:t>
                      </w:r>
                      <w:r w:rsidRPr="006C538F">
                        <w:t xml:space="preserve"> 27: Type of Discussion or Argument: </w:t>
                      </w:r>
                      <w:r w:rsidRPr="00B96CAB">
                        <w:rPr>
                          <w:rStyle w:val="CanChar-07-LangSnskrt"/>
                          <w:i/>
                          <w:iCs/>
                        </w:rPr>
                        <w:t>Vāda</w:t>
                      </w:r>
                      <w:r w:rsidRPr="006C538F">
                        <w:t xml:space="preserve"> (Best category is </w:t>
                      </w:r>
                      <w:r w:rsidRPr="00B96CAB">
                        <w:rPr>
                          <w:rStyle w:val="CanChar-07-LangSnskrt"/>
                          <w:i/>
                          <w:iCs/>
                        </w:rPr>
                        <w:t>Samvāda</w:t>
                      </w:r>
                      <w:r w:rsidRPr="006C538F">
                        <w:t xml:space="preserve">), </w:t>
                      </w:r>
                      <w:r w:rsidRPr="00B96CAB">
                        <w:rPr>
                          <w:rStyle w:val="CanChar-07-LangSnskrt"/>
                          <w:i/>
                          <w:iCs/>
                        </w:rPr>
                        <w:t>Jalpa</w:t>
                      </w:r>
                      <w:r w:rsidRPr="006C538F">
                        <w:t xml:space="preserve">, and </w:t>
                      </w:r>
                      <w:r w:rsidRPr="00B96CAB">
                        <w:rPr>
                          <w:rStyle w:val="CanChar-07-LangSnskrt"/>
                          <w:i/>
                          <w:iCs/>
                        </w:rPr>
                        <w:t>Vitaṇḍā</w:t>
                      </w:r>
                      <w:bookmarkEnd w:id="53"/>
                    </w:p>
                    <w:p w14:paraId="587F4136" w14:textId="506C4067" w:rsidR="00271469" w:rsidRPr="000602F9" w:rsidRDefault="00271469" w:rsidP="00F74A6D">
                      <w:pPr>
                        <w:pStyle w:val="Can-List-06-Spc6ptspIndent025"/>
                        <w:numPr>
                          <w:ilvl w:val="0"/>
                          <w:numId w:val="50"/>
                        </w:numPr>
                        <w:rPr>
                          <w:rStyle w:val="Hyperlink"/>
                          <w:color w:val="auto"/>
                        </w:rPr>
                      </w:pPr>
                      <w:bookmarkStart w:id="54" w:name="_Toc63876248"/>
                      <w:r w:rsidRPr="000602F9">
                        <w:t>Optional: Appendix 5</w:t>
                      </w:r>
                      <w:r>
                        <w:t xml:space="preserve"> page 97 in the </w:t>
                      </w:r>
                      <w:r w:rsidRPr="00014980">
                        <w:rPr>
                          <w:i/>
                          <w:iCs/>
                        </w:rPr>
                        <w:t>Participant Handbook</w:t>
                      </w:r>
                      <w:r w:rsidRPr="000602F9">
                        <w:t>: Further Questions for Introspection and Discussion</w:t>
                      </w:r>
                      <w:bookmarkEnd w:id="54"/>
                      <w:r w:rsidRPr="000602F9">
                        <w:rPr>
                          <w:rStyle w:val="Hyperlink"/>
                          <w:color w:val="auto"/>
                        </w:rPr>
                        <w:t xml:space="preserve"> </w:t>
                      </w:r>
                    </w:p>
                    <w:p w14:paraId="64BDEF8C" w14:textId="09632D3B" w:rsidR="00271469" w:rsidRPr="00562107" w:rsidRDefault="00271469" w:rsidP="00562107">
                      <w:pPr>
                        <w:rPr>
                          <w:sz w:val="24"/>
                          <w:szCs w:val="24"/>
                          <w:lang w:val="en-GB"/>
                        </w:rPr>
                      </w:pPr>
                      <w:r>
                        <w:rPr>
                          <w:sz w:val="24"/>
                          <w:szCs w:val="24"/>
                        </w:rPr>
                        <w:t>A</w:t>
                      </w:r>
                      <w:r w:rsidRPr="00562107">
                        <w:rPr>
                          <w:sz w:val="24"/>
                          <w:szCs w:val="24"/>
                        </w:rPr>
                        <w:t>nswer</w:t>
                      </w:r>
                      <w:r>
                        <w:rPr>
                          <w:sz w:val="24"/>
                          <w:szCs w:val="24"/>
                        </w:rPr>
                        <w:t xml:space="preserve"> </w:t>
                      </w:r>
                      <w:r w:rsidRPr="00562107">
                        <w:rPr>
                          <w:sz w:val="24"/>
                          <w:szCs w:val="24"/>
                        </w:rPr>
                        <w:t xml:space="preserve">the </w:t>
                      </w:r>
                      <w:r w:rsidRPr="0088751F">
                        <w:rPr>
                          <w:sz w:val="24"/>
                          <w:szCs w:val="24"/>
                        </w:rPr>
                        <w:t>question on page</w:t>
                      </w:r>
                      <w:r>
                        <w:rPr>
                          <w:sz w:val="24"/>
                          <w:szCs w:val="24"/>
                        </w:rPr>
                        <w:t xml:space="preserve"> 22</w:t>
                      </w:r>
                      <w:r w:rsidRPr="0088751F">
                        <w:rPr>
                          <w:sz w:val="24"/>
                          <w:szCs w:val="24"/>
                        </w:rPr>
                        <w:t xml:space="preserve"> of the </w:t>
                      </w:r>
                      <w:r w:rsidRPr="00A04633">
                        <w:rPr>
                          <w:i/>
                          <w:iCs/>
                          <w:sz w:val="24"/>
                          <w:szCs w:val="24"/>
                        </w:rPr>
                        <w:t>Participant Handbook</w:t>
                      </w:r>
                      <w:r w:rsidRPr="00562107">
                        <w:rPr>
                          <w:sz w:val="24"/>
                          <w:szCs w:val="24"/>
                        </w:rPr>
                        <w:t xml:space="preserve">, based on what </w:t>
                      </w:r>
                      <w:r>
                        <w:rPr>
                          <w:sz w:val="24"/>
                          <w:szCs w:val="24"/>
                        </w:rPr>
                        <w:t>they</w:t>
                      </w:r>
                      <w:r w:rsidRPr="00562107">
                        <w:rPr>
                          <w:sz w:val="24"/>
                          <w:szCs w:val="24"/>
                        </w:rPr>
                        <w:t xml:space="preserve"> read and on </w:t>
                      </w:r>
                      <w:r>
                        <w:rPr>
                          <w:sz w:val="24"/>
                          <w:szCs w:val="24"/>
                        </w:rPr>
                        <w:t>their</w:t>
                      </w:r>
                      <w:r w:rsidRPr="00562107">
                        <w:rPr>
                          <w:sz w:val="24"/>
                          <w:szCs w:val="24"/>
                        </w:rPr>
                        <w:t xml:space="preserve"> own experience and understanding.</w:t>
                      </w:r>
                    </w:p>
                  </w:txbxContent>
                </v:textbox>
                <w10:wrap type="square" anchorx="margin"/>
              </v:shape>
            </w:pict>
          </mc:Fallback>
        </mc:AlternateContent>
      </w:r>
      <w:r w:rsidR="00CD4EAD" w:rsidRPr="008D5124">
        <w:t xml:space="preserve">Lesson 3: </w:t>
      </w:r>
      <w:r w:rsidR="00C9203F" w:rsidRPr="008D5124">
        <w:t xml:space="preserve">How to </w:t>
      </w:r>
      <w:r w:rsidR="0021636A" w:rsidRPr="008D5124">
        <w:t>(</w:t>
      </w:r>
      <w:r w:rsidR="00C9203F" w:rsidRPr="008D5124">
        <w:t>and How not to</w:t>
      </w:r>
      <w:r w:rsidR="0021636A" w:rsidRPr="008D5124">
        <w:t>)</w:t>
      </w:r>
      <w:r w:rsidR="00C9203F" w:rsidRPr="008D5124">
        <w:t xml:space="preserve"> have a productive discussion: </w:t>
      </w:r>
      <w:proofErr w:type="spellStart"/>
      <w:r w:rsidR="00194B64" w:rsidRPr="00365B2A">
        <w:rPr>
          <w:i/>
          <w:iCs/>
        </w:rPr>
        <w:t>vāda</w:t>
      </w:r>
      <w:proofErr w:type="spellEnd"/>
      <w:r w:rsidR="00C9203F" w:rsidRPr="008D5124">
        <w:t xml:space="preserve">, </w:t>
      </w:r>
      <w:proofErr w:type="spellStart"/>
      <w:r w:rsidR="00C9203F" w:rsidRPr="00365B2A">
        <w:rPr>
          <w:i/>
          <w:iCs/>
        </w:rPr>
        <w:t>jalpa</w:t>
      </w:r>
      <w:proofErr w:type="spellEnd"/>
      <w:r w:rsidR="00C9203F" w:rsidRPr="008D5124">
        <w:t xml:space="preserve">, </w:t>
      </w:r>
      <w:proofErr w:type="spellStart"/>
      <w:proofErr w:type="gramStart"/>
      <w:r w:rsidR="00194B64" w:rsidRPr="00365B2A">
        <w:rPr>
          <w:i/>
          <w:iCs/>
        </w:rPr>
        <w:t>vitaṇḍā</w:t>
      </w:r>
      <w:bookmarkEnd w:id="27"/>
      <w:proofErr w:type="spellEnd"/>
      <w:proofErr w:type="gramEnd"/>
    </w:p>
    <w:p w14:paraId="0DBED4D5" w14:textId="148E583A" w:rsidR="00562107" w:rsidRDefault="00562107" w:rsidP="00562107">
      <w:pPr>
        <w:rPr>
          <w:rFonts w:cstheme="minorHAnsi"/>
          <w:b/>
          <w:bCs/>
          <w:sz w:val="28"/>
          <w:szCs w:val="28"/>
        </w:rPr>
      </w:pPr>
      <w:r w:rsidRPr="001B5582">
        <w:rPr>
          <w:b/>
          <w:bCs/>
          <w:sz w:val="28"/>
          <w:szCs w:val="28"/>
        </w:rPr>
        <w:t>Instructor, please note:</w:t>
      </w:r>
      <w:r>
        <w:rPr>
          <w:sz w:val="28"/>
          <w:szCs w:val="28"/>
        </w:rPr>
        <w:t xml:space="preserve"> </w:t>
      </w:r>
      <w:r w:rsidR="003D566C">
        <w:rPr>
          <w:sz w:val="28"/>
          <w:szCs w:val="28"/>
        </w:rPr>
        <w:t xml:space="preserve">The question on page </w:t>
      </w:r>
      <w:r w:rsidR="0028625A">
        <w:rPr>
          <w:sz w:val="28"/>
          <w:szCs w:val="28"/>
        </w:rPr>
        <w:t>22</w:t>
      </w:r>
      <w:r w:rsidR="003D566C">
        <w:rPr>
          <w:sz w:val="28"/>
          <w:szCs w:val="28"/>
        </w:rPr>
        <w:t xml:space="preserve"> of the </w:t>
      </w:r>
      <w:r w:rsidR="003D566C" w:rsidRPr="00A04633">
        <w:rPr>
          <w:i/>
          <w:iCs/>
          <w:sz w:val="28"/>
          <w:szCs w:val="28"/>
        </w:rPr>
        <w:t>Participant Handbook</w:t>
      </w:r>
      <w:r w:rsidR="003D566C">
        <w:rPr>
          <w:sz w:val="28"/>
          <w:szCs w:val="28"/>
        </w:rPr>
        <w:t xml:space="preserve"> (PHB) </w:t>
      </w:r>
      <w:r w:rsidR="007F1BA2">
        <w:rPr>
          <w:sz w:val="28"/>
          <w:szCs w:val="28"/>
        </w:rPr>
        <w:t>is</w:t>
      </w:r>
      <w:r w:rsidR="003D566C">
        <w:rPr>
          <w:sz w:val="28"/>
          <w:szCs w:val="28"/>
        </w:rPr>
        <w:t xml:space="preserve"> for the participants’ self-study.  We have not allotted time in the </w:t>
      </w:r>
      <w:r w:rsidR="00DA7C13">
        <w:rPr>
          <w:sz w:val="28"/>
          <w:szCs w:val="28"/>
        </w:rPr>
        <w:t>Teaching</w:t>
      </w:r>
      <w:r w:rsidR="003D566C">
        <w:rPr>
          <w:sz w:val="28"/>
          <w:szCs w:val="28"/>
        </w:rPr>
        <w:t xml:space="preserve"> Plan to discuss the participants’ answers.</w:t>
      </w:r>
    </w:p>
    <w:p w14:paraId="0070F267" w14:textId="15B1BEC8" w:rsidR="00C91EF7" w:rsidRPr="00C91EF7" w:rsidRDefault="00C91EF7" w:rsidP="00507B67">
      <w:pPr>
        <w:pStyle w:val="Heading2"/>
        <w:rPr>
          <w:rFonts w:eastAsia="Arial"/>
          <w:lang w:eastAsia="en-GB"/>
        </w:rPr>
      </w:pPr>
      <w:bookmarkStart w:id="35" w:name="_Toc65854972"/>
      <w:r w:rsidRPr="00C91EF7">
        <w:rPr>
          <w:rFonts w:eastAsia="Arial"/>
          <w:lang w:eastAsia="en-GB"/>
        </w:rPr>
        <w:t>Aims</w:t>
      </w:r>
      <w:bookmarkEnd w:id="35"/>
    </w:p>
    <w:p w14:paraId="0810064E" w14:textId="38D7990B" w:rsidR="00C91EF7" w:rsidRPr="004900EC" w:rsidRDefault="00C91EF7" w:rsidP="00F74A6D">
      <w:pPr>
        <w:numPr>
          <w:ilvl w:val="0"/>
          <w:numId w:val="24"/>
        </w:numPr>
        <w:pBdr>
          <w:top w:val="nil"/>
          <w:left w:val="nil"/>
          <w:bottom w:val="nil"/>
          <w:right w:val="nil"/>
          <w:between w:val="nil"/>
        </w:pBdr>
        <w:spacing w:after="0" w:line="252" w:lineRule="auto"/>
        <w:contextualSpacing/>
        <w:rPr>
          <w:rFonts w:eastAsia="Arial" w:cstheme="minorHAnsi"/>
          <w:color w:val="000000"/>
          <w:sz w:val="28"/>
          <w:szCs w:val="28"/>
          <w:lang w:eastAsia="en-GB"/>
        </w:rPr>
      </w:pPr>
      <w:r w:rsidRPr="004900EC">
        <w:rPr>
          <w:rFonts w:eastAsia="Arial" w:cstheme="minorHAnsi"/>
          <w:color w:val="000000"/>
          <w:spacing w:val="-4"/>
          <w:sz w:val="28"/>
          <w:szCs w:val="28"/>
          <w:lang w:eastAsia="en-GB"/>
        </w:rPr>
        <w:t xml:space="preserve">To help </w:t>
      </w:r>
      <w:r w:rsidRPr="004900EC">
        <w:rPr>
          <w:rFonts w:cstheme="minorHAnsi"/>
          <w:color w:val="000000"/>
          <w:sz w:val="28"/>
          <w:szCs w:val="28"/>
        </w:rPr>
        <w:t>participant</w:t>
      </w:r>
      <w:r w:rsidRPr="004900EC">
        <w:rPr>
          <w:rFonts w:eastAsia="Arial" w:cstheme="minorHAnsi"/>
          <w:color w:val="000000"/>
          <w:spacing w:val="-4"/>
          <w:sz w:val="28"/>
          <w:szCs w:val="28"/>
          <w:lang w:eastAsia="en-GB"/>
        </w:rPr>
        <w:t xml:space="preserve">s recognize and adopt </w:t>
      </w:r>
      <w:r w:rsidRPr="004900EC">
        <w:rPr>
          <w:rFonts w:eastAsia="Arial" w:cstheme="minorHAnsi"/>
          <w:color w:val="000000"/>
          <w:sz w:val="28"/>
          <w:szCs w:val="28"/>
          <w:lang w:eastAsia="en-GB"/>
        </w:rPr>
        <w:t xml:space="preserve">the right mode of </w:t>
      </w:r>
      <w:proofErr w:type="spellStart"/>
      <w:r w:rsidR="00102FEA">
        <w:rPr>
          <w:rFonts w:eastAsia="Arial" w:cstheme="minorHAnsi"/>
          <w:color w:val="000000"/>
          <w:sz w:val="28"/>
          <w:szCs w:val="28"/>
          <w:lang w:eastAsia="en-GB"/>
        </w:rPr>
        <w:t>śāstric</w:t>
      </w:r>
      <w:proofErr w:type="spellEnd"/>
      <w:r w:rsidRPr="004900EC">
        <w:rPr>
          <w:rFonts w:eastAsia="Arial" w:cstheme="minorHAnsi"/>
          <w:color w:val="000000"/>
          <w:sz w:val="28"/>
          <w:szCs w:val="28"/>
          <w:lang w:eastAsia="en-GB"/>
        </w:rPr>
        <w:t>-based conversation</w:t>
      </w:r>
      <w:r w:rsidR="00365B2A">
        <w:rPr>
          <w:rFonts w:eastAsia="Arial" w:cstheme="minorHAnsi"/>
          <w:color w:val="000000"/>
          <w:sz w:val="28"/>
          <w:szCs w:val="28"/>
          <w:lang w:eastAsia="en-GB"/>
        </w:rPr>
        <w:t xml:space="preserve">, paying </w:t>
      </w:r>
      <w:r w:rsidR="00365B2A" w:rsidRPr="004900EC">
        <w:rPr>
          <w:rFonts w:eastAsia="Arial" w:cstheme="minorHAnsi"/>
          <w:color w:val="000000"/>
          <w:spacing w:val="-4"/>
          <w:sz w:val="28"/>
          <w:szCs w:val="28"/>
          <w:lang w:eastAsia="en-GB"/>
        </w:rPr>
        <w:t xml:space="preserve">attention to attendant virtues </w:t>
      </w:r>
      <w:proofErr w:type="gramStart"/>
      <w:r w:rsidR="00365B2A" w:rsidRPr="004900EC">
        <w:rPr>
          <w:rFonts w:eastAsia="Arial" w:cstheme="minorHAnsi"/>
          <w:color w:val="000000"/>
          <w:spacing w:val="-4"/>
          <w:sz w:val="28"/>
          <w:szCs w:val="28"/>
          <w:lang w:eastAsia="en-GB"/>
        </w:rPr>
        <w:t>e.g.</w:t>
      </w:r>
      <w:proofErr w:type="gramEnd"/>
      <w:r w:rsidR="00365B2A" w:rsidRPr="004900EC">
        <w:rPr>
          <w:rFonts w:eastAsia="Arial" w:cstheme="minorHAnsi"/>
          <w:color w:val="000000"/>
          <w:spacing w:val="-4"/>
          <w:sz w:val="28"/>
          <w:szCs w:val="28"/>
          <w:lang w:eastAsia="en-GB"/>
        </w:rPr>
        <w:t xml:space="preserve"> ‘</w:t>
      </w:r>
      <w:r w:rsidR="00365B2A" w:rsidRPr="004900EC">
        <w:rPr>
          <w:rFonts w:eastAsia="Arial" w:cstheme="minorHAnsi"/>
          <w:color w:val="000000"/>
          <w:sz w:val="28"/>
          <w:szCs w:val="28"/>
          <w:lang w:eastAsia="en-GB"/>
        </w:rPr>
        <w:t>respect’</w:t>
      </w:r>
    </w:p>
    <w:p w14:paraId="339A62CD" w14:textId="6640803C" w:rsidR="00C91EF7" w:rsidRDefault="00C91EF7" w:rsidP="00F74A6D">
      <w:pPr>
        <w:pStyle w:val="ListParagraph"/>
        <w:numPr>
          <w:ilvl w:val="0"/>
          <w:numId w:val="24"/>
        </w:numPr>
        <w:rPr>
          <w:rFonts w:eastAsia="Arial" w:cstheme="minorHAnsi"/>
          <w:color w:val="000000"/>
          <w:spacing w:val="-4"/>
          <w:sz w:val="28"/>
          <w:szCs w:val="28"/>
          <w:lang w:eastAsia="en-GB"/>
        </w:rPr>
      </w:pPr>
      <w:r w:rsidRPr="004900EC">
        <w:rPr>
          <w:rFonts w:eastAsia="Arial" w:cstheme="minorHAnsi"/>
          <w:color w:val="000000"/>
          <w:spacing w:val="-4"/>
          <w:sz w:val="28"/>
          <w:szCs w:val="28"/>
          <w:lang w:eastAsia="en-GB"/>
        </w:rPr>
        <w:t xml:space="preserve">To help </w:t>
      </w:r>
      <w:r w:rsidRPr="004900EC">
        <w:rPr>
          <w:rFonts w:cstheme="minorHAnsi"/>
          <w:color w:val="000000"/>
          <w:sz w:val="28"/>
          <w:szCs w:val="28"/>
        </w:rPr>
        <w:t>participant</w:t>
      </w:r>
      <w:r w:rsidRPr="004900EC">
        <w:rPr>
          <w:rFonts w:eastAsia="Arial" w:cstheme="minorHAnsi"/>
          <w:color w:val="000000"/>
          <w:spacing w:val="-4"/>
          <w:sz w:val="28"/>
          <w:szCs w:val="28"/>
          <w:lang w:eastAsia="en-GB"/>
        </w:rPr>
        <w:t xml:space="preserve">s deal positively with individuals (and groups) who inadequately embrace sound hermeneutical </w:t>
      </w:r>
      <w:proofErr w:type="gramStart"/>
      <w:r w:rsidRPr="004900EC">
        <w:rPr>
          <w:rFonts w:eastAsia="Arial" w:cstheme="minorHAnsi"/>
          <w:color w:val="000000"/>
          <w:spacing w:val="-4"/>
          <w:sz w:val="28"/>
          <w:szCs w:val="28"/>
          <w:lang w:eastAsia="en-GB"/>
        </w:rPr>
        <w:t>conversation</w:t>
      </w:r>
      <w:proofErr w:type="gramEnd"/>
    </w:p>
    <w:p w14:paraId="50524B57" w14:textId="77777777" w:rsidR="00093FA3" w:rsidRPr="00093FA3" w:rsidRDefault="00093FA3" w:rsidP="00093FA3">
      <w:pPr>
        <w:spacing w:after="0" w:line="240" w:lineRule="auto"/>
        <w:rPr>
          <w:rFonts w:eastAsia="Arial" w:cstheme="minorHAnsi"/>
          <w:color w:val="000000"/>
          <w:spacing w:val="-4"/>
          <w:sz w:val="28"/>
          <w:szCs w:val="28"/>
          <w:lang w:eastAsia="en-GB"/>
        </w:rPr>
      </w:pPr>
    </w:p>
    <w:p w14:paraId="09AEDE57" w14:textId="2C54162B" w:rsidR="00C91EF7" w:rsidRPr="00C91EF7" w:rsidRDefault="00C91EF7" w:rsidP="00507B67">
      <w:pPr>
        <w:pStyle w:val="Heading2"/>
        <w:rPr>
          <w:rFonts w:eastAsia="Arial"/>
          <w:lang w:eastAsia="en-GB"/>
        </w:rPr>
      </w:pPr>
      <w:bookmarkStart w:id="36" w:name="_Toc65854973"/>
      <w:r w:rsidRPr="00C91EF7">
        <w:rPr>
          <w:rFonts w:eastAsia="Arial"/>
          <w:lang w:eastAsia="en-GB"/>
        </w:rPr>
        <w:t>Learning Objectives</w:t>
      </w:r>
      <w:bookmarkEnd w:id="36"/>
    </w:p>
    <w:p w14:paraId="14945D51" w14:textId="77777777" w:rsidR="00C91EF7" w:rsidRPr="00C91EF7" w:rsidRDefault="00C91EF7" w:rsidP="00C91EF7">
      <w:pPr>
        <w:rPr>
          <w:rFonts w:eastAsia="Arial" w:cstheme="minorHAnsi"/>
          <w:i/>
          <w:sz w:val="28"/>
          <w:szCs w:val="28"/>
          <w:lang w:eastAsia="en-GB"/>
        </w:rPr>
      </w:pPr>
      <w:r w:rsidRPr="00C91EF7">
        <w:rPr>
          <w:rFonts w:eastAsia="Arial" w:cstheme="minorHAnsi"/>
          <w:i/>
          <w:sz w:val="28"/>
          <w:szCs w:val="28"/>
          <w:lang w:eastAsia="en-GB"/>
        </w:rPr>
        <w:t xml:space="preserve">By the end of the lesson, </w:t>
      </w:r>
      <w:r w:rsidRPr="00C91EF7">
        <w:rPr>
          <w:rFonts w:cstheme="minorHAnsi"/>
          <w:i/>
          <w:iCs/>
          <w:color w:val="000000"/>
          <w:sz w:val="28"/>
          <w:szCs w:val="28"/>
        </w:rPr>
        <w:t>participant</w:t>
      </w:r>
      <w:r w:rsidRPr="00C91EF7">
        <w:rPr>
          <w:rFonts w:eastAsia="Arial" w:cstheme="minorHAnsi"/>
          <w:i/>
          <w:iCs/>
          <w:sz w:val="28"/>
          <w:szCs w:val="28"/>
          <w:lang w:eastAsia="en-GB"/>
        </w:rPr>
        <w:t>s</w:t>
      </w:r>
      <w:r w:rsidRPr="00C91EF7">
        <w:rPr>
          <w:rFonts w:eastAsia="Arial" w:cstheme="minorHAnsi"/>
          <w:i/>
          <w:sz w:val="28"/>
          <w:szCs w:val="28"/>
          <w:lang w:eastAsia="en-GB"/>
        </w:rPr>
        <w:t xml:space="preserve"> should be able to:</w:t>
      </w:r>
    </w:p>
    <w:p w14:paraId="1ACC9843" w14:textId="07312CFA" w:rsidR="00C91EF7" w:rsidRPr="004900EC" w:rsidRDefault="00C91EF7" w:rsidP="00F74A6D">
      <w:pPr>
        <w:pStyle w:val="ListParagraph"/>
        <w:numPr>
          <w:ilvl w:val="0"/>
          <w:numId w:val="25"/>
        </w:numPr>
        <w:pBdr>
          <w:top w:val="nil"/>
          <w:left w:val="nil"/>
          <w:bottom w:val="nil"/>
          <w:right w:val="nil"/>
          <w:between w:val="nil"/>
        </w:pBdr>
        <w:spacing w:after="0" w:line="240" w:lineRule="auto"/>
        <w:rPr>
          <w:rFonts w:eastAsia="Arial" w:cstheme="minorHAnsi"/>
          <w:sz w:val="28"/>
          <w:szCs w:val="28"/>
          <w:lang w:eastAsia="en-GB"/>
        </w:rPr>
      </w:pPr>
      <w:r w:rsidRPr="004900EC">
        <w:rPr>
          <w:rFonts w:eastAsia="Arial" w:cstheme="minorHAnsi"/>
          <w:sz w:val="28"/>
          <w:szCs w:val="28"/>
          <w:lang w:eastAsia="en-GB"/>
        </w:rPr>
        <w:t xml:space="preserve">Further identify and share personal experiences of </w:t>
      </w:r>
      <w:proofErr w:type="spellStart"/>
      <w:r w:rsidR="00102FEA">
        <w:rPr>
          <w:rFonts w:eastAsia="Arial" w:cstheme="minorHAnsi"/>
          <w:sz w:val="28"/>
          <w:szCs w:val="28"/>
          <w:lang w:eastAsia="en-GB"/>
        </w:rPr>
        <w:t>śāstric</w:t>
      </w:r>
      <w:proofErr w:type="spellEnd"/>
      <w:r w:rsidRPr="004900EC">
        <w:rPr>
          <w:rFonts w:eastAsia="Arial" w:cstheme="minorHAnsi"/>
          <w:sz w:val="28"/>
          <w:szCs w:val="28"/>
          <w:lang w:eastAsia="en-GB"/>
        </w:rPr>
        <w:t xml:space="preserve"> conversation, both good and bad  </w:t>
      </w:r>
    </w:p>
    <w:p w14:paraId="35F9FFC8" w14:textId="04972D7E" w:rsidR="00C91EF7" w:rsidRPr="004900EC" w:rsidRDefault="00C91EF7" w:rsidP="00F74A6D">
      <w:pPr>
        <w:pStyle w:val="ListParagraph"/>
        <w:numPr>
          <w:ilvl w:val="0"/>
          <w:numId w:val="25"/>
        </w:numPr>
        <w:pBdr>
          <w:top w:val="nil"/>
          <w:left w:val="nil"/>
          <w:bottom w:val="nil"/>
          <w:right w:val="nil"/>
          <w:between w:val="nil"/>
        </w:pBdr>
        <w:rPr>
          <w:rFonts w:eastAsia="Arial" w:cstheme="minorHAnsi"/>
          <w:sz w:val="28"/>
          <w:szCs w:val="28"/>
          <w:lang w:eastAsia="en-GB"/>
        </w:rPr>
      </w:pPr>
      <w:r w:rsidRPr="004900EC">
        <w:rPr>
          <w:rFonts w:eastAsia="Arial" w:cstheme="minorHAnsi"/>
          <w:sz w:val="28"/>
          <w:szCs w:val="28"/>
          <w:lang w:eastAsia="en-GB"/>
        </w:rPr>
        <w:t xml:space="preserve">With reference to personal experience, hermeneutical theory and </w:t>
      </w:r>
      <w:proofErr w:type="spellStart"/>
      <w:r w:rsidR="00102FEA">
        <w:rPr>
          <w:rFonts w:eastAsia="Arial" w:cstheme="minorHAnsi"/>
          <w:sz w:val="28"/>
          <w:szCs w:val="28"/>
          <w:lang w:eastAsia="en-GB"/>
        </w:rPr>
        <w:t>śāstric</w:t>
      </w:r>
      <w:proofErr w:type="spellEnd"/>
      <w:r w:rsidRPr="004900EC">
        <w:rPr>
          <w:rFonts w:eastAsia="Arial" w:cstheme="minorHAnsi"/>
          <w:sz w:val="28"/>
          <w:szCs w:val="28"/>
          <w:lang w:eastAsia="en-GB"/>
        </w:rPr>
        <w:t xml:space="preserve"> evidence, </w:t>
      </w:r>
      <w:proofErr w:type="gramStart"/>
      <w:r w:rsidRPr="004900EC">
        <w:rPr>
          <w:rFonts w:eastAsia="Arial" w:cstheme="minorHAnsi"/>
          <w:sz w:val="28"/>
          <w:szCs w:val="28"/>
          <w:lang w:eastAsia="en-GB"/>
        </w:rPr>
        <w:t>explain</w:t>
      </w:r>
      <w:proofErr w:type="gramEnd"/>
    </w:p>
    <w:p w14:paraId="52D67365" w14:textId="604E6E8C" w:rsidR="00C91EF7" w:rsidRPr="00C91EF7" w:rsidRDefault="006D17CB" w:rsidP="00F74A6D">
      <w:pPr>
        <w:pStyle w:val="ListParagraph"/>
        <w:numPr>
          <w:ilvl w:val="0"/>
          <w:numId w:val="26"/>
        </w:numPr>
        <w:pBdr>
          <w:top w:val="nil"/>
          <w:left w:val="nil"/>
          <w:bottom w:val="nil"/>
          <w:right w:val="nil"/>
          <w:between w:val="nil"/>
        </w:pBdr>
        <w:spacing w:after="0" w:line="240" w:lineRule="auto"/>
        <w:rPr>
          <w:rFonts w:eastAsia="Arial" w:cstheme="minorHAnsi"/>
          <w:sz w:val="28"/>
          <w:szCs w:val="28"/>
          <w:lang w:eastAsia="en-GB"/>
        </w:rPr>
      </w:pPr>
      <w:r>
        <w:rPr>
          <w:rFonts w:eastAsia="Arial" w:cstheme="minorHAnsi"/>
          <w:sz w:val="28"/>
          <w:szCs w:val="28"/>
          <w:lang w:eastAsia="en-GB"/>
        </w:rPr>
        <w:t>t</w:t>
      </w:r>
      <w:r w:rsidR="00C91EF7" w:rsidRPr="00C91EF7">
        <w:rPr>
          <w:rFonts w:eastAsia="Arial" w:cstheme="minorHAnsi"/>
          <w:sz w:val="28"/>
          <w:szCs w:val="28"/>
          <w:lang w:eastAsia="en-GB"/>
        </w:rPr>
        <w:t xml:space="preserve">he various types and qualities of </w:t>
      </w:r>
      <w:proofErr w:type="spellStart"/>
      <w:r w:rsidR="00102FEA">
        <w:rPr>
          <w:rFonts w:eastAsia="Arial" w:cstheme="minorHAnsi"/>
          <w:sz w:val="28"/>
          <w:szCs w:val="28"/>
          <w:lang w:eastAsia="en-GB"/>
        </w:rPr>
        <w:t>śāstric</w:t>
      </w:r>
      <w:proofErr w:type="spellEnd"/>
      <w:r w:rsidR="00C91EF7" w:rsidRPr="00C91EF7">
        <w:rPr>
          <w:rFonts w:eastAsia="Arial" w:cstheme="minorHAnsi"/>
          <w:sz w:val="28"/>
          <w:szCs w:val="28"/>
          <w:lang w:eastAsia="en-GB"/>
        </w:rPr>
        <w:t xml:space="preserve"> discourse</w:t>
      </w:r>
    </w:p>
    <w:p w14:paraId="0815DE6F" w14:textId="176B5063" w:rsidR="00C91EF7" w:rsidRPr="00014980" w:rsidRDefault="006D17CB" w:rsidP="0042544C">
      <w:pPr>
        <w:pStyle w:val="ListParagraph"/>
        <w:numPr>
          <w:ilvl w:val="0"/>
          <w:numId w:val="26"/>
        </w:numPr>
        <w:pBdr>
          <w:top w:val="nil"/>
          <w:left w:val="nil"/>
          <w:bottom w:val="nil"/>
          <w:right w:val="nil"/>
          <w:between w:val="nil"/>
        </w:pBdr>
        <w:spacing w:after="0" w:line="240" w:lineRule="auto"/>
        <w:rPr>
          <w:rFonts w:eastAsia="Arial" w:cstheme="minorHAnsi"/>
          <w:sz w:val="28"/>
          <w:szCs w:val="28"/>
          <w:lang w:eastAsia="en-GB"/>
        </w:rPr>
      </w:pPr>
      <w:r>
        <w:rPr>
          <w:rFonts w:eastAsia="Arial" w:cstheme="minorHAnsi"/>
          <w:sz w:val="28"/>
          <w:szCs w:val="28"/>
          <w:lang w:eastAsia="en-GB"/>
        </w:rPr>
        <w:t>t</w:t>
      </w:r>
      <w:r w:rsidR="00C91EF7" w:rsidRPr="00014980">
        <w:rPr>
          <w:rFonts w:eastAsia="Arial" w:cstheme="minorHAnsi"/>
          <w:sz w:val="28"/>
          <w:szCs w:val="28"/>
          <w:lang w:eastAsia="en-GB"/>
        </w:rPr>
        <w:t>he</w:t>
      </w:r>
      <w:r w:rsidR="00C91EF7" w:rsidRPr="00014980">
        <w:rPr>
          <w:rFonts w:eastAsia="Arial" w:cstheme="minorHAnsi"/>
          <w:spacing w:val="-6"/>
          <w:sz w:val="28"/>
          <w:szCs w:val="28"/>
          <w:lang w:eastAsia="en-GB"/>
        </w:rPr>
        <w:t xml:space="preserve"> </w:t>
      </w:r>
      <w:r w:rsidR="00C91EF7" w:rsidRPr="00014980">
        <w:rPr>
          <w:rFonts w:eastAsia="Arial" w:cstheme="minorHAnsi"/>
          <w:sz w:val="28"/>
          <w:szCs w:val="28"/>
          <w:lang w:eastAsia="en-GB"/>
        </w:rPr>
        <w:t xml:space="preserve">causes and consequences of good and bad discourse, especially as linked </w:t>
      </w:r>
      <w:r w:rsidR="00B24035" w:rsidRPr="00014980">
        <w:rPr>
          <w:rFonts w:eastAsia="Arial" w:cstheme="minorHAnsi"/>
          <w:sz w:val="28"/>
          <w:szCs w:val="28"/>
          <w:lang w:eastAsia="en-GB"/>
        </w:rPr>
        <w:t xml:space="preserve">to </w:t>
      </w:r>
      <w:r w:rsidR="00C91EF7" w:rsidRPr="00014980">
        <w:rPr>
          <w:rFonts w:eastAsia="Arial" w:cstheme="minorHAnsi"/>
          <w:sz w:val="28"/>
          <w:szCs w:val="28"/>
          <w:lang w:eastAsia="en-GB"/>
        </w:rPr>
        <w:t xml:space="preserve">philosophical controversy </w:t>
      </w:r>
      <w:r w:rsidR="007F1BA2" w:rsidRPr="00014980">
        <w:rPr>
          <w:rFonts w:eastAsia="Arial" w:cstheme="minorHAnsi"/>
          <w:sz w:val="28"/>
          <w:szCs w:val="28"/>
          <w:lang w:eastAsia="en-GB"/>
        </w:rPr>
        <w:br w:type="page"/>
      </w:r>
    </w:p>
    <w:p w14:paraId="4A02FBA6" w14:textId="4FE35995" w:rsidR="00C91EF7" w:rsidRPr="004900EC" w:rsidRDefault="00C91EF7" w:rsidP="00F74A6D">
      <w:pPr>
        <w:pStyle w:val="ListParagraph"/>
        <w:numPr>
          <w:ilvl w:val="0"/>
          <w:numId w:val="25"/>
        </w:numPr>
        <w:pBdr>
          <w:top w:val="nil"/>
          <w:left w:val="nil"/>
          <w:bottom w:val="nil"/>
          <w:right w:val="nil"/>
          <w:between w:val="nil"/>
        </w:pBdr>
        <w:rPr>
          <w:rFonts w:eastAsia="Arial" w:cstheme="minorHAnsi"/>
          <w:sz w:val="28"/>
          <w:szCs w:val="28"/>
          <w:lang w:eastAsia="en-GB"/>
        </w:rPr>
      </w:pPr>
      <w:r w:rsidRPr="004900EC">
        <w:rPr>
          <w:rFonts w:eastAsia="Arial" w:cstheme="minorHAnsi"/>
          <w:sz w:val="28"/>
          <w:szCs w:val="28"/>
          <w:lang w:eastAsia="en-GB"/>
        </w:rPr>
        <w:lastRenderedPageBreak/>
        <w:t xml:space="preserve">Evaluate and </w:t>
      </w:r>
      <w:proofErr w:type="gramStart"/>
      <w:r w:rsidRPr="004900EC">
        <w:rPr>
          <w:rFonts w:eastAsia="Arial" w:cstheme="minorHAnsi"/>
          <w:sz w:val="28"/>
          <w:szCs w:val="28"/>
          <w:lang w:eastAsia="en-GB"/>
        </w:rPr>
        <w:t>explain</w:t>
      </w:r>
      <w:proofErr w:type="gramEnd"/>
    </w:p>
    <w:p w14:paraId="6F7CF967" w14:textId="28A97818" w:rsidR="00C91EF7" w:rsidRPr="00C91EF7" w:rsidRDefault="005D1D75" w:rsidP="00F74A6D">
      <w:pPr>
        <w:pStyle w:val="ListParagraph"/>
        <w:numPr>
          <w:ilvl w:val="0"/>
          <w:numId w:val="27"/>
        </w:numPr>
        <w:pBdr>
          <w:top w:val="nil"/>
          <w:left w:val="nil"/>
          <w:bottom w:val="nil"/>
          <w:right w:val="nil"/>
          <w:between w:val="nil"/>
        </w:pBdr>
        <w:spacing w:after="0" w:line="240" w:lineRule="auto"/>
        <w:rPr>
          <w:rFonts w:eastAsia="Arial" w:cstheme="minorHAnsi"/>
          <w:sz w:val="28"/>
          <w:szCs w:val="28"/>
          <w:lang w:eastAsia="en-GB"/>
        </w:rPr>
      </w:pPr>
      <w:r>
        <w:rPr>
          <w:rFonts w:eastAsia="Arial" w:cstheme="minorHAnsi"/>
          <w:sz w:val="28"/>
          <w:szCs w:val="28"/>
          <w:lang w:eastAsia="en-GB"/>
        </w:rPr>
        <w:t>t</w:t>
      </w:r>
      <w:r w:rsidR="00C91EF7" w:rsidRPr="00C91EF7">
        <w:rPr>
          <w:rFonts w:eastAsia="Arial" w:cstheme="minorHAnsi"/>
          <w:sz w:val="28"/>
          <w:szCs w:val="28"/>
          <w:lang w:eastAsia="en-GB"/>
        </w:rPr>
        <w:t xml:space="preserve">he characteristics of those engaged in constructive </w:t>
      </w:r>
      <w:proofErr w:type="gramStart"/>
      <w:r w:rsidR="00C91EF7" w:rsidRPr="00C91EF7">
        <w:rPr>
          <w:rFonts w:eastAsia="Arial" w:cstheme="minorHAnsi"/>
          <w:sz w:val="28"/>
          <w:szCs w:val="28"/>
          <w:lang w:eastAsia="en-GB"/>
        </w:rPr>
        <w:t>discourse</w:t>
      </w:r>
      <w:proofErr w:type="gramEnd"/>
    </w:p>
    <w:p w14:paraId="2878C60D" w14:textId="5C11DE86" w:rsidR="00C91EF7" w:rsidRPr="00C91EF7" w:rsidRDefault="005D1D75" w:rsidP="00F74A6D">
      <w:pPr>
        <w:pStyle w:val="ListParagraph"/>
        <w:numPr>
          <w:ilvl w:val="0"/>
          <w:numId w:val="27"/>
        </w:numPr>
        <w:pBdr>
          <w:top w:val="nil"/>
          <w:left w:val="nil"/>
          <w:bottom w:val="nil"/>
          <w:right w:val="nil"/>
          <w:between w:val="nil"/>
        </w:pBdr>
        <w:spacing w:after="0" w:line="240" w:lineRule="auto"/>
        <w:rPr>
          <w:rFonts w:eastAsia="Arial" w:cstheme="minorHAnsi"/>
          <w:sz w:val="28"/>
          <w:szCs w:val="28"/>
          <w:lang w:eastAsia="en-GB"/>
        </w:rPr>
      </w:pPr>
      <w:r>
        <w:rPr>
          <w:rFonts w:eastAsia="Arial" w:cstheme="minorHAnsi"/>
          <w:sz w:val="28"/>
          <w:szCs w:val="28"/>
          <w:lang w:eastAsia="en-GB"/>
        </w:rPr>
        <w:t>w</w:t>
      </w:r>
      <w:r w:rsidR="00C91EF7" w:rsidRPr="00C91EF7">
        <w:rPr>
          <w:rFonts w:eastAsia="Arial" w:cstheme="minorHAnsi"/>
          <w:sz w:val="28"/>
          <w:szCs w:val="28"/>
          <w:lang w:eastAsia="en-GB"/>
        </w:rPr>
        <w:t xml:space="preserve">ays to deal with devotees unprepared to engage in constructive </w:t>
      </w:r>
      <w:proofErr w:type="spellStart"/>
      <w:r w:rsidR="00102FEA">
        <w:rPr>
          <w:rFonts w:eastAsia="Arial" w:cstheme="minorHAnsi"/>
          <w:sz w:val="28"/>
          <w:szCs w:val="28"/>
          <w:lang w:eastAsia="en-GB"/>
        </w:rPr>
        <w:t>śāstric</w:t>
      </w:r>
      <w:proofErr w:type="spellEnd"/>
      <w:r w:rsidR="00C91EF7" w:rsidRPr="00C91EF7">
        <w:rPr>
          <w:rFonts w:eastAsia="Arial" w:cstheme="minorHAnsi"/>
          <w:sz w:val="28"/>
          <w:szCs w:val="28"/>
          <w:lang w:eastAsia="en-GB"/>
        </w:rPr>
        <w:t xml:space="preserve"> conversation (</w:t>
      </w:r>
      <w:proofErr w:type="gramStart"/>
      <w:r w:rsidR="00C91EF7" w:rsidRPr="00C91EF7">
        <w:rPr>
          <w:rFonts w:eastAsia="Arial" w:cstheme="minorHAnsi"/>
          <w:sz w:val="28"/>
          <w:szCs w:val="28"/>
          <w:lang w:eastAsia="en-GB"/>
        </w:rPr>
        <w:t>i.e.</w:t>
      </w:r>
      <w:proofErr w:type="gramEnd"/>
      <w:r w:rsidR="00C91EF7" w:rsidRPr="00C91EF7">
        <w:rPr>
          <w:rFonts w:eastAsia="Arial" w:cstheme="minorHAnsi"/>
          <w:sz w:val="28"/>
          <w:szCs w:val="28"/>
          <w:lang w:eastAsia="en-GB"/>
        </w:rPr>
        <w:t xml:space="preserve"> discourse based on sound hermeneutics) </w:t>
      </w:r>
    </w:p>
    <w:p w14:paraId="3C52AE46" w14:textId="77777777" w:rsidR="00C91EF7" w:rsidRPr="00C91EF7" w:rsidRDefault="00C91EF7" w:rsidP="00C91EF7">
      <w:pPr>
        <w:rPr>
          <w:rFonts w:cstheme="minorHAnsi"/>
          <w:sz w:val="28"/>
          <w:szCs w:val="28"/>
        </w:rPr>
      </w:pPr>
    </w:p>
    <w:p w14:paraId="587733AA" w14:textId="1B11ED3F" w:rsidR="00BA4C65" w:rsidRDefault="00034175" w:rsidP="009738C2">
      <w:pPr>
        <w:pStyle w:val="Heading2"/>
      </w:pPr>
      <w:bookmarkStart w:id="37" w:name="_Toc65854974"/>
      <w:r>
        <w:t>Teaching Plan:</w:t>
      </w:r>
      <w:bookmarkStart w:id="38" w:name="_Hlk58237992"/>
      <w:bookmarkEnd w:id="37"/>
    </w:p>
    <w:p w14:paraId="11B1EF33" w14:textId="7404E9B7" w:rsidR="00D42592" w:rsidRDefault="00C95EDC" w:rsidP="00C9203F">
      <w:pPr>
        <w:rPr>
          <w:rFonts w:cstheme="minorHAnsi"/>
          <w:sz w:val="28"/>
          <w:szCs w:val="28"/>
          <w:lang w:val="en-GB"/>
        </w:rPr>
      </w:pPr>
      <w:r>
        <w:rPr>
          <w:rFonts w:cstheme="minorHAnsi"/>
          <w:b/>
          <w:bCs/>
          <w:sz w:val="28"/>
          <w:szCs w:val="28"/>
          <w:lang w:val="en-GB"/>
        </w:rPr>
        <w:t>20</w:t>
      </w:r>
      <w:r w:rsidR="000C08C8" w:rsidRPr="000C08C8">
        <w:rPr>
          <w:rFonts w:cstheme="minorHAnsi"/>
          <w:b/>
          <w:bCs/>
          <w:sz w:val="28"/>
          <w:szCs w:val="28"/>
          <w:lang w:val="en-GB"/>
        </w:rPr>
        <w:t xml:space="preserve"> minutes:</w:t>
      </w:r>
      <w:r w:rsidR="000C08C8">
        <w:rPr>
          <w:rFonts w:cstheme="minorHAnsi"/>
          <w:sz w:val="28"/>
          <w:szCs w:val="28"/>
          <w:lang w:val="en-GB"/>
        </w:rPr>
        <w:t xml:space="preserve"> </w:t>
      </w:r>
    </w:p>
    <w:p w14:paraId="423F7807" w14:textId="71211C9D" w:rsidR="001674E0" w:rsidRDefault="00C95EDC" w:rsidP="00C81CC5">
      <w:pPr>
        <w:spacing w:after="0" w:line="240" w:lineRule="auto"/>
        <w:rPr>
          <w:rFonts w:cstheme="minorHAnsi"/>
          <w:sz w:val="28"/>
          <w:szCs w:val="28"/>
        </w:rPr>
      </w:pPr>
      <w:r>
        <w:rPr>
          <w:rFonts w:cstheme="minorHAnsi"/>
          <w:sz w:val="28"/>
          <w:szCs w:val="28"/>
        </w:rPr>
        <w:t xml:space="preserve">5 minutes (out of the 20 minutes) </w:t>
      </w:r>
      <w:r w:rsidR="001674E0" w:rsidRPr="00507B67">
        <w:rPr>
          <w:rFonts w:cstheme="minorHAnsi"/>
          <w:sz w:val="28"/>
          <w:szCs w:val="28"/>
        </w:rPr>
        <w:t xml:space="preserve">Meditation: </w:t>
      </w:r>
      <w:r w:rsidR="00317D25" w:rsidRPr="00CB3977">
        <w:rPr>
          <w:sz w:val="28"/>
          <w:szCs w:val="28"/>
        </w:rPr>
        <w:t xml:space="preserve">All recite the </w:t>
      </w:r>
      <w:r w:rsidR="00317D25">
        <w:rPr>
          <w:sz w:val="28"/>
          <w:szCs w:val="28"/>
        </w:rPr>
        <w:t>meditation</w:t>
      </w:r>
      <w:r w:rsidR="00317D25" w:rsidRPr="00CB3977">
        <w:rPr>
          <w:sz w:val="28"/>
          <w:szCs w:val="28"/>
        </w:rPr>
        <w:t xml:space="preserve"> in the </w:t>
      </w:r>
      <w:r w:rsidR="00317D25" w:rsidRPr="00A04633">
        <w:rPr>
          <w:rFonts w:cstheme="minorHAnsi"/>
          <w:i/>
          <w:iCs/>
          <w:color w:val="000000"/>
          <w:sz w:val="28"/>
          <w:szCs w:val="28"/>
        </w:rPr>
        <w:t>Participant</w:t>
      </w:r>
      <w:r w:rsidR="00317D25" w:rsidRPr="00A04633">
        <w:rPr>
          <w:i/>
          <w:iCs/>
          <w:sz w:val="28"/>
          <w:szCs w:val="28"/>
        </w:rPr>
        <w:t xml:space="preserve"> Handbook</w:t>
      </w:r>
      <w:r w:rsidR="00317D25" w:rsidRPr="00CB3977">
        <w:rPr>
          <w:sz w:val="28"/>
          <w:szCs w:val="28"/>
        </w:rPr>
        <w:t xml:space="preserve"> (PHB)</w:t>
      </w:r>
      <w:r w:rsidR="00317D25">
        <w:rPr>
          <w:sz w:val="28"/>
          <w:szCs w:val="28"/>
        </w:rPr>
        <w:t xml:space="preserve"> page </w:t>
      </w:r>
      <w:r w:rsidR="00B70413">
        <w:rPr>
          <w:sz w:val="28"/>
          <w:szCs w:val="28"/>
        </w:rPr>
        <w:t>23</w:t>
      </w:r>
      <w:r w:rsidR="00317D25" w:rsidRPr="00CB3977">
        <w:rPr>
          <w:sz w:val="28"/>
          <w:szCs w:val="28"/>
        </w:rPr>
        <w:t>.</w:t>
      </w:r>
    </w:p>
    <w:p w14:paraId="2BA700EC" w14:textId="77777777" w:rsidR="00C81CC5" w:rsidRPr="00507B67" w:rsidRDefault="00C81CC5" w:rsidP="00C81CC5">
      <w:pPr>
        <w:spacing w:after="0" w:line="240" w:lineRule="auto"/>
        <w:rPr>
          <w:rFonts w:cstheme="minorHAnsi"/>
          <w:sz w:val="28"/>
          <w:szCs w:val="28"/>
          <w:lang w:val="en-GB"/>
        </w:rPr>
      </w:pPr>
    </w:p>
    <w:p w14:paraId="0D8B78B4" w14:textId="50B81D0E" w:rsidR="00D42592" w:rsidRPr="00507B67" w:rsidRDefault="00D42592" w:rsidP="00C81CC5">
      <w:pPr>
        <w:spacing w:after="0" w:line="240" w:lineRule="auto"/>
        <w:rPr>
          <w:rFonts w:cstheme="minorHAnsi"/>
          <w:sz w:val="28"/>
          <w:szCs w:val="28"/>
          <w:lang w:val="en-GB"/>
        </w:rPr>
      </w:pPr>
      <w:r w:rsidRPr="00507B67">
        <w:rPr>
          <w:rFonts w:cstheme="minorHAnsi"/>
          <w:sz w:val="28"/>
          <w:szCs w:val="28"/>
          <w:lang w:val="en-GB"/>
        </w:rPr>
        <w:t>Repeat:</w:t>
      </w:r>
    </w:p>
    <w:p w14:paraId="46C9B284" w14:textId="77777777" w:rsidR="00F66CE8" w:rsidRPr="00D42592" w:rsidRDefault="00F66CE8" w:rsidP="00C81CC5">
      <w:pPr>
        <w:ind w:left="720"/>
        <w:rPr>
          <w:rFonts w:ascii="Calibri" w:hAnsi="Calibri" w:cs="Calibri"/>
          <w:sz w:val="28"/>
          <w:szCs w:val="28"/>
        </w:rPr>
      </w:pPr>
      <w:r w:rsidRPr="00D42592">
        <w:rPr>
          <w:rFonts w:ascii="Calibri" w:hAnsi="Calibri" w:cs="Calibri"/>
          <w:sz w:val="28"/>
          <w:szCs w:val="28"/>
        </w:rPr>
        <w:t xml:space="preserve">“Theory and Method Underpinned by </w:t>
      </w:r>
      <w:proofErr w:type="gramStart"/>
      <w:r w:rsidRPr="00D42592">
        <w:rPr>
          <w:rFonts w:ascii="Calibri" w:hAnsi="Calibri" w:cs="Calibri"/>
          <w:sz w:val="28"/>
          <w:szCs w:val="28"/>
        </w:rPr>
        <w:t>Values</w:t>
      </w:r>
      <w:proofErr w:type="gramEnd"/>
      <w:r w:rsidRPr="00D42592">
        <w:rPr>
          <w:rFonts w:ascii="Calibri" w:hAnsi="Calibri" w:cs="Calibri"/>
          <w:sz w:val="28"/>
          <w:szCs w:val="28"/>
        </w:rPr>
        <w:t>”</w:t>
      </w:r>
    </w:p>
    <w:p w14:paraId="42D241E7" w14:textId="77777777" w:rsidR="00F66CE8" w:rsidRPr="00D42592" w:rsidRDefault="00F66CE8" w:rsidP="00C81CC5">
      <w:pPr>
        <w:ind w:left="1800"/>
        <w:rPr>
          <w:rFonts w:ascii="Calibri" w:hAnsi="Calibri" w:cs="Calibri"/>
          <w:sz w:val="28"/>
          <w:szCs w:val="28"/>
        </w:rPr>
      </w:pPr>
      <w:r w:rsidRPr="00D42592">
        <w:rPr>
          <w:rFonts w:ascii="Calibri" w:hAnsi="Calibri" w:cs="Calibri"/>
          <w:sz w:val="28"/>
          <w:szCs w:val="28"/>
        </w:rPr>
        <w:t>Theory: Principles</w:t>
      </w:r>
    </w:p>
    <w:p w14:paraId="17370D7E" w14:textId="77777777" w:rsidR="00F66CE8" w:rsidRPr="00D42592" w:rsidRDefault="00F66CE8" w:rsidP="00C81CC5">
      <w:pPr>
        <w:ind w:left="1800"/>
        <w:rPr>
          <w:rFonts w:ascii="Calibri" w:hAnsi="Calibri" w:cs="Calibri"/>
          <w:sz w:val="28"/>
          <w:szCs w:val="28"/>
        </w:rPr>
      </w:pPr>
      <w:r w:rsidRPr="00D42592">
        <w:rPr>
          <w:rFonts w:ascii="Calibri" w:hAnsi="Calibri" w:cs="Calibri"/>
          <w:sz w:val="28"/>
          <w:szCs w:val="28"/>
        </w:rPr>
        <w:t>Method: Tools</w:t>
      </w:r>
    </w:p>
    <w:p w14:paraId="360D54B2" w14:textId="4E39BBF5" w:rsidR="00F66CE8" w:rsidRPr="00D42592" w:rsidRDefault="00F66CE8" w:rsidP="00C81CC5">
      <w:pPr>
        <w:ind w:left="1800"/>
        <w:rPr>
          <w:rFonts w:ascii="Calibri" w:hAnsi="Calibri" w:cs="Calibri"/>
          <w:sz w:val="28"/>
          <w:szCs w:val="28"/>
        </w:rPr>
      </w:pPr>
      <w:r w:rsidRPr="00D42592">
        <w:rPr>
          <w:rFonts w:ascii="Calibri" w:hAnsi="Calibri" w:cs="Calibri"/>
          <w:sz w:val="28"/>
          <w:szCs w:val="28"/>
        </w:rPr>
        <w:t xml:space="preserve">Values: </w:t>
      </w:r>
      <w:r w:rsidR="00992ABD" w:rsidRPr="00992ABD">
        <w:rPr>
          <w:sz w:val="28"/>
          <w:szCs w:val="28"/>
        </w:rPr>
        <w:t>Vaiṣṇava</w:t>
      </w:r>
      <w:r w:rsidR="00992ABD" w:rsidRPr="005422BF">
        <w:rPr>
          <w:sz w:val="28"/>
          <w:szCs w:val="28"/>
        </w:rPr>
        <w:t xml:space="preserve"> </w:t>
      </w:r>
      <w:r w:rsidRPr="00D42592">
        <w:rPr>
          <w:rFonts w:ascii="Calibri" w:hAnsi="Calibri" w:cs="Calibri"/>
          <w:sz w:val="28"/>
          <w:szCs w:val="28"/>
        </w:rPr>
        <w:t>Qualities</w:t>
      </w:r>
    </w:p>
    <w:p w14:paraId="7ABD2F3A" w14:textId="77777777" w:rsidR="00F66CE8" w:rsidRDefault="00F66CE8" w:rsidP="00C81CC5">
      <w:pPr>
        <w:spacing w:after="0" w:line="240" w:lineRule="auto"/>
        <w:rPr>
          <w:rFonts w:cstheme="minorHAnsi"/>
          <w:sz w:val="28"/>
          <w:szCs w:val="28"/>
          <w:lang w:val="en-GB"/>
        </w:rPr>
      </w:pPr>
    </w:p>
    <w:p w14:paraId="6EBEC7D7" w14:textId="1A369AB7" w:rsidR="00E86617" w:rsidRPr="00D42592" w:rsidRDefault="00E86617" w:rsidP="00F74A6D">
      <w:pPr>
        <w:pStyle w:val="ListParagraph"/>
        <w:numPr>
          <w:ilvl w:val="0"/>
          <w:numId w:val="37"/>
        </w:numPr>
        <w:rPr>
          <w:rFonts w:cstheme="minorHAnsi"/>
          <w:sz w:val="28"/>
          <w:szCs w:val="28"/>
          <w:lang w:val="en-GB"/>
        </w:rPr>
      </w:pPr>
      <w:r w:rsidRPr="00D42592">
        <w:rPr>
          <w:rFonts w:cstheme="minorHAnsi"/>
          <w:sz w:val="28"/>
          <w:szCs w:val="28"/>
          <w:lang w:val="en-GB"/>
        </w:rPr>
        <w:t xml:space="preserve">Explain the concepts of </w:t>
      </w:r>
      <w:proofErr w:type="spellStart"/>
      <w:r w:rsidR="005F34CB" w:rsidRPr="00D42592">
        <w:rPr>
          <w:rFonts w:cstheme="minorHAnsi"/>
          <w:i/>
          <w:iCs/>
          <w:sz w:val="28"/>
          <w:szCs w:val="28"/>
          <w:lang w:val="en-GB"/>
        </w:rPr>
        <w:t>v</w:t>
      </w:r>
      <w:r w:rsidRPr="00D42592">
        <w:rPr>
          <w:rFonts w:cstheme="minorHAnsi"/>
          <w:i/>
          <w:iCs/>
          <w:sz w:val="28"/>
          <w:szCs w:val="28"/>
          <w:lang w:val="en-GB"/>
        </w:rPr>
        <w:t>āda</w:t>
      </w:r>
      <w:proofErr w:type="spellEnd"/>
      <w:r w:rsidRPr="00D42592">
        <w:rPr>
          <w:rFonts w:cstheme="minorHAnsi"/>
          <w:sz w:val="28"/>
          <w:szCs w:val="28"/>
          <w:lang w:val="en-GB"/>
        </w:rPr>
        <w:t xml:space="preserve"> (Best category is </w:t>
      </w:r>
      <w:proofErr w:type="spellStart"/>
      <w:r w:rsidR="005F34CB" w:rsidRPr="00D42592">
        <w:rPr>
          <w:rFonts w:cstheme="minorHAnsi"/>
          <w:i/>
          <w:iCs/>
          <w:sz w:val="28"/>
          <w:szCs w:val="28"/>
          <w:lang w:val="en-GB"/>
        </w:rPr>
        <w:t>s</w:t>
      </w:r>
      <w:r w:rsidRPr="00D42592">
        <w:rPr>
          <w:rFonts w:cstheme="minorHAnsi"/>
          <w:i/>
          <w:iCs/>
          <w:sz w:val="28"/>
          <w:szCs w:val="28"/>
          <w:lang w:val="en-GB"/>
        </w:rPr>
        <w:t>amvāda</w:t>
      </w:r>
      <w:proofErr w:type="spellEnd"/>
      <w:r w:rsidRPr="00D42592">
        <w:rPr>
          <w:rFonts w:cstheme="minorHAnsi"/>
          <w:sz w:val="28"/>
          <w:szCs w:val="28"/>
          <w:lang w:val="en-GB"/>
        </w:rPr>
        <w:t xml:space="preserve">), </w:t>
      </w:r>
      <w:proofErr w:type="spellStart"/>
      <w:r w:rsidR="005F34CB" w:rsidRPr="00D42592">
        <w:rPr>
          <w:rFonts w:cstheme="minorHAnsi"/>
          <w:i/>
          <w:iCs/>
          <w:sz w:val="28"/>
          <w:szCs w:val="28"/>
          <w:lang w:val="en-GB"/>
        </w:rPr>
        <w:t>j</w:t>
      </w:r>
      <w:r w:rsidRPr="00D42592">
        <w:rPr>
          <w:rFonts w:cstheme="minorHAnsi"/>
          <w:i/>
          <w:iCs/>
          <w:sz w:val="28"/>
          <w:szCs w:val="28"/>
          <w:lang w:val="en-GB"/>
        </w:rPr>
        <w:t>alpa</w:t>
      </w:r>
      <w:proofErr w:type="spellEnd"/>
      <w:r w:rsidRPr="00D42592">
        <w:rPr>
          <w:rFonts w:cstheme="minorHAnsi"/>
          <w:sz w:val="28"/>
          <w:szCs w:val="28"/>
          <w:lang w:val="en-GB"/>
        </w:rPr>
        <w:t xml:space="preserve">, and </w:t>
      </w:r>
      <w:proofErr w:type="spellStart"/>
      <w:r w:rsidR="005F34CB" w:rsidRPr="00D42592">
        <w:rPr>
          <w:rFonts w:cstheme="minorHAnsi"/>
          <w:sz w:val="28"/>
          <w:szCs w:val="28"/>
          <w:lang w:val="en-GB"/>
        </w:rPr>
        <w:t>v</w:t>
      </w:r>
      <w:r w:rsidRPr="00D42592">
        <w:rPr>
          <w:rFonts w:cstheme="minorHAnsi"/>
          <w:i/>
          <w:iCs/>
          <w:sz w:val="28"/>
          <w:szCs w:val="28"/>
          <w:lang w:val="en-GB"/>
        </w:rPr>
        <w:t>itaṇḍā</w:t>
      </w:r>
      <w:proofErr w:type="spellEnd"/>
      <w:r w:rsidRPr="00D42592">
        <w:rPr>
          <w:rFonts w:cstheme="minorHAnsi"/>
          <w:sz w:val="28"/>
          <w:szCs w:val="28"/>
          <w:lang w:val="en-GB"/>
        </w:rPr>
        <w:t xml:space="preserve">. These can be understood as wanting truth, wanting to win, and wanting to destroy. Note that these three types of conversation and discussion are explained in </w:t>
      </w:r>
      <w:r w:rsidR="00DB2440" w:rsidRPr="00D47DD5">
        <w:rPr>
          <w:sz w:val="28"/>
          <w:szCs w:val="28"/>
        </w:rPr>
        <w:t xml:space="preserve">the </w:t>
      </w:r>
      <w:r w:rsidR="00A04633" w:rsidRPr="00A04633">
        <w:rPr>
          <w:i/>
          <w:iCs/>
          <w:sz w:val="28"/>
          <w:szCs w:val="28"/>
        </w:rPr>
        <w:t>Foundation Document</w:t>
      </w:r>
      <w:r w:rsidR="00A04633" w:rsidRPr="00A04633">
        <w:rPr>
          <w:sz w:val="28"/>
          <w:szCs w:val="28"/>
        </w:rPr>
        <w:t xml:space="preserve"> </w:t>
      </w:r>
      <w:r w:rsidRPr="00D42592">
        <w:rPr>
          <w:rFonts w:cstheme="minorHAnsi"/>
          <w:sz w:val="28"/>
          <w:szCs w:val="28"/>
          <w:lang w:val="en-GB"/>
        </w:rPr>
        <w:t xml:space="preserve">page 10, in the </w:t>
      </w:r>
      <w:r w:rsidRPr="00D42592">
        <w:rPr>
          <w:rFonts w:cstheme="minorHAnsi"/>
          <w:i/>
          <w:iCs/>
          <w:sz w:val="28"/>
          <w:szCs w:val="28"/>
          <w:lang w:val="en-GB"/>
        </w:rPr>
        <w:t>Supplementary Material</w:t>
      </w:r>
      <w:r w:rsidRPr="00D42592">
        <w:rPr>
          <w:rFonts w:cstheme="minorHAnsi"/>
          <w:sz w:val="28"/>
          <w:szCs w:val="28"/>
          <w:lang w:val="en-GB"/>
        </w:rPr>
        <w:t xml:space="preserve"> </w:t>
      </w:r>
      <w:r w:rsidRPr="00BD6132">
        <w:rPr>
          <w:rFonts w:cstheme="minorHAnsi"/>
          <w:sz w:val="28"/>
          <w:szCs w:val="28"/>
          <w:lang w:val="en-GB"/>
        </w:rPr>
        <w:t xml:space="preserve">pages </w:t>
      </w:r>
      <w:r w:rsidR="00815ECF">
        <w:rPr>
          <w:rFonts w:cstheme="minorHAnsi"/>
          <w:sz w:val="28"/>
          <w:szCs w:val="28"/>
          <w:lang w:val="en-GB"/>
        </w:rPr>
        <w:t>214-217</w:t>
      </w:r>
      <w:r w:rsidRPr="00D42592">
        <w:rPr>
          <w:rFonts w:cstheme="minorHAnsi"/>
          <w:sz w:val="28"/>
          <w:szCs w:val="28"/>
          <w:lang w:val="en-GB"/>
        </w:rPr>
        <w:t xml:space="preserve">, in the bookmark, and in the </w:t>
      </w:r>
      <w:r w:rsidR="00597823">
        <w:rPr>
          <w:sz w:val="28"/>
          <w:szCs w:val="28"/>
        </w:rPr>
        <w:t>One-page Summary</w:t>
      </w:r>
      <w:r w:rsidRPr="00D42592">
        <w:rPr>
          <w:rFonts w:cstheme="minorHAnsi"/>
          <w:sz w:val="28"/>
          <w:szCs w:val="28"/>
          <w:lang w:val="en-GB"/>
        </w:rPr>
        <w:t xml:space="preserve">. </w:t>
      </w:r>
    </w:p>
    <w:p w14:paraId="2C59A446" w14:textId="223E2589" w:rsidR="004E02F2" w:rsidRPr="00D42592" w:rsidRDefault="004E02F2" w:rsidP="00F74A6D">
      <w:pPr>
        <w:pStyle w:val="ListParagraph"/>
        <w:numPr>
          <w:ilvl w:val="0"/>
          <w:numId w:val="37"/>
        </w:numPr>
        <w:rPr>
          <w:rFonts w:cstheme="minorHAnsi"/>
          <w:sz w:val="28"/>
          <w:szCs w:val="28"/>
          <w:lang w:val="en-GB"/>
        </w:rPr>
      </w:pPr>
      <w:r w:rsidRPr="00D42592">
        <w:rPr>
          <w:rFonts w:cstheme="minorHAnsi"/>
          <w:sz w:val="28"/>
          <w:szCs w:val="28"/>
          <w:lang w:val="en-GB"/>
        </w:rPr>
        <w:t xml:space="preserve">Ask participants to </w:t>
      </w:r>
      <w:r w:rsidR="00D65621">
        <w:rPr>
          <w:rFonts w:cstheme="minorHAnsi"/>
          <w:sz w:val="28"/>
          <w:szCs w:val="28"/>
          <w:lang w:val="en-GB"/>
        </w:rPr>
        <w:t xml:space="preserve">follow along in the </w:t>
      </w:r>
      <w:r w:rsidR="00D65621" w:rsidRPr="00A04633">
        <w:rPr>
          <w:rFonts w:cstheme="minorHAnsi"/>
          <w:i/>
          <w:iCs/>
          <w:sz w:val="28"/>
          <w:szCs w:val="28"/>
          <w:lang w:val="en-GB"/>
        </w:rPr>
        <w:t>Participant Handbook</w:t>
      </w:r>
      <w:r w:rsidR="00D65621">
        <w:rPr>
          <w:rFonts w:cstheme="minorHAnsi"/>
          <w:sz w:val="28"/>
          <w:szCs w:val="28"/>
          <w:lang w:val="en-GB"/>
        </w:rPr>
        <w:t xml:space="preserve"> page 23 (and page 24 if time allows) while the Instructor </w:t>
      </w:r>
      <w:r w:rsidRPr="00D42592">
        <w:rPr>
          <w:rFonts w:cstheme="minorHAnsi"/>
          <w:sz w:val="28"/>
          <w:szCs w:val="28"/>
          <w:lang w:val="en-GB"/>
        </w:rPr>
        <w:t>read</w:t>
      </w:r>
      <w:r w:rsidR="00D65621">
        <w:rPr>
          <w:rFonts w:cstheme="minorHAnsi"/>
          <w:sz w:val="28"/>
          <w:szCs w:val="28"/>
          <w:lang w:val="en-GB"/>
        </w:rPr>
        <w:t>s</w:t>
      </w:r>
      <w:r w:rsidRPr="00D42592">
        <w:rPr>
          <w:rFonts w:cstheme="minorHAnsi"/>
          <w:sz w:val="28"/>
          <w:szCs w:val="28"/>
          <w:lang w:val="en-GB"/>
        </w:rPr>
        <w:t xml:space="preserve"> out loud the quotes on the three types of conversation. </w:t>
      </w:r>
    </w:p>
    <w:p w14:paraId="7E71AD62" w14:textId="06E9B9C8" w:rsidR="000C08C8" w:rsidRPr="00D42592" w:rsidRDefault="000C08C8" w:rsidP="00F74A6D">
      <w:pPr>
        <w:pStyle w:val="ListParagraph"/>
        <w:numPr>
          <w:ilvl w:val="0"/>
          <w:numId w:val="37"/>
        </w:numPr>
        <w:rPr>
          <w:rFonts w:cstheme="minorHAnsi"/>
          <w:sz w:val="28"/>
          <w:szCs w:val="28"/>
          <w:lang w:val="en-GB"/>
        </w:rPr>
      </w:pPr>
      <w:r w:rsidRPr="00D42592">
        <w:rPr>
          <w:rFonts w:cstheme="minorHAnsi"/>
          <w:sz w:val="28"/>
          <w:szCs w:val="28"/>
          <w:lang w:val="en-GB"/>
        </w:rPr>
        <w:t xml:space="preserve">Briefly explain that these three types of conversation can be used </w:t>
      </w:r>
      <w:r w:rsidR="00EE4D93">
        <w:rPr>
          <w:rFonts w:cstheme="minorHAnsi"/>
          <w:sz w:val="28"/>
          <w:szCs w:val="28"/>
          <w:lang w:val="en-GB"/>
        </w:rPr>
        <w:t xml:space="preserve">1) </w:t>
      </w:r>
      <w:r w:rsidRPr="00D42592">
        <w:rPr>
          <w:rFonts w:cstheme="minorHAnsi"/>
          <w:sz w:val="28"/>
          <w:szCs w:val="28"/>
          <w:lang w:val="en-GB"/>
        </w:rPr>
        <w:t xml:space="preserve">as a </w:t>
      </w:r>
      <w:r w:rsidR="00D65621">
        <w:rPr>
          <w:rFonts w:cstheme="minorHAnsi"/>
          <w:sz w:val="28"/>
          <w:szCs w:val="28"/>
          <w:lang w:val="en-GB"/>
        </w:rPr>
        <w:t>T</w:t>
      </w:r>
      <w:r w:rsidRPr="00D42592">
        <w:rPr>
          <w:rFonts w:cstheme="minorHAnsi"/>
          <w:sz w:val="28"/>
          <w:szCs w:val="28"/>
          <w:lang w:val="en-GB"/>
        </w:rPr>
        <w:t xml:space="preserve">ool to understand statements of </w:t>
      </w:r>
      <w:r w:rsidRPr="00D42592">
        <w:rPr>
          <w:rFonts w:cstheme="minorHAnsi"/>
          <w:i/>
          <w:iCs/>
          <w:sz w:val="28"/>
          <w:szCs w:val="28"/>
          <w:lang w:val="en-GB"/>
        </w:rPr>
        <w:t>guru</w:t>
      </w:r>
      <w:r w:rsidRPr="00D42592">
        <w:rPr>
          <w:rFonts w:cstheme="minorHAnsi"/>
          <w:sz w:val="28"/>
          <w:szCs w:val="28"/>
          <w:lang w:val="en-GB"/>
        </w:rPr>
        <w:t>-</w:t>
      </w:r>
      <w:r w:rsidR="00D81EDD" w:rsidRPr="00DB2440">
        <w:rPr>
          <w:rFonts w:cstheme="minorHAnsi"/>
          <w:i/>
          <w:iCs/>
          <w:sz w:val="28"/>
          <w:szCs w:val="28"/>
          <w:lang w:val="en-GB"/>
        </w:rPr>
        <w:t>sādhu</w:t>
      </w:r>
      <w:r w:rsidRPr="00D42592">
        <w:rPr>
          <w:rFonts w:cstheme="minorHAnsi"/>
          <w:sz w:val="28"/>
          <w:szCs w:val="28"/>
          <w:lang w:val="en-GB"/>
        </w:rPr>
        <w:t>-</w:t>
      </w:r>
      <w:proofErr w:type="spellStart"/>
      <w:r w:rsidR="00F2600F" w:rsidRPr="00D42592">
        <w:rPr>
          <w:i/>
          <w:iCs/>
          <w:sz w:val="28"/>
          <w:szCs w:val="28"/>
          <w:lang w:val="en-CA"/>
        </w:rPr>
        <w:t>śāstra</w:t>
      </w:r>
      <w:proofErr w:type="spellEnd"/>
      <w:r w:rsidR="009D244C" w:rsidRPr="00D42592">
        <w:rPr>
          <w:rFonts w:cstheme="minorHAnsi"/>
          <w:sz w:val="28"/>
          <w:szCs w:val="28"/>
          <w:lang w:val="en-GB"/>
        </w:rPr>
        <w:t xml:space="preserve"> as well as </w:t>
      </w:r>
      <w:r w:rsidR="00EE4D93">
        <w:rPr>
          <w:rFonts w:cstheme="minorHAnsi"/>
          <w:sz w:val="28"/>
          <w:szCs w:val="28"/>
          <w:lang w:val="en-GB"/>
        </w:rPr>
        <w:t xml:space="preserve">2) </w:t>
      </w:r>
      <w:r w:rsidR="009D244C" w:rsidRPr="00D42592">
        <w:rPr>
          <w:rFonts w:cstheme="minorHAnsi"/>
          <w:sz w:val="28"/>
          <w:szCs w:val="28"/>
          <w:lang w:val="en-GB"/>
        </w:rPr>
        <w:t xml:space="preserve">to inform how </w:t>
      </w:r>
      <w:r w:rsidR="009D244C" w:rsidRPr="00EE4D93">
        <w:rPr>
          <w:rFonts w:cstheme="minorHAnsi"/>
          <w:b/>
          <w:bCs/>
          <w:sz w:val="28"/>
          <w:szCs w:val="28"/>
          <w:lang w:val="en-GB"/>
        </w:rPr>
        <w:t>we</w:t>
      </w:r>
      <w:r w:rsidR="009D244C" w:rsidRPr="00D42592">
        <w:rPr>
          <w:rFonts w:cstheme="minorHAnsi"/>
          <w:sz w:val="28"/>
          <w:szCs w:val="28"/>
          <w:lang w:val="en-GB"/>
        </w:rPr>
        <w:t xml:space="preserve"> discuss </w:t>
      </w:r>
      <w:proofErr w:type="spellStart"/>
      <w:r w:rsidR="00815ECF">
        <w:rPr>
          <w:i/>
          <w:iCs/>
          <w:sz w:val="28"/>
          <w:szCs w:val="28"/>
          <w:lang w:val="en-CA"/>
        </w:rPr>
        <w:t>śāstra</w:t>
      </w:r>
      <w:proofErr w:type="spellEnd"/>
      <w:r w:rsidR="00815ECF">
        <w:rPr>
          <w:i/>
          <w:iCs/>
          <w:sz w:val="28"/>
          <w:szCs w:val="28"/>
          <w:lang w:val="en-CA"/>
        </w:rPr>
        <w:t>.</w:t>
      </w:r>
      <w:r w:rsidR="000413BB">
        <w:rPr>
          <w:rFonts w:cstheme="minorHAnsi"/>
          <w:sz w:val="28"/>
          <w:szCs w:val="28"/>
          <w:lang w:val="en-GB"/>
        </w:rPr>
        <w:t xml:space="preserve"> Explain</w:t>
      </w:r>
      <w:r w:rsidR="009D244C" w:rsidRPr="00D42592">
        <w:rPr>
          <w:rFonts w:cstheme="minorHAnsi"/>
          <w:sz w:val="28"/>
          <w:szCs w:val="28"/>
          <w:lang w:val="en-GB"/>
        </w:rPr>
        <w:t xml:space="preserve"> </w:t>
      </w:r>
      <w:r w:rsidR="00815ECF">
        <w:rPr>
          <w:rFonts w:cstheme="minorHAnsi"/>
          <w:sz w:val="28"/>
          <w:szCs w:val="28"/>
          <w:lang w:val="en-GB"/>
        </w:rPr>
        <w:t xml:space="preserve">that </w:t>
      </w:r>
      <w:r w:rsidR="009D244C" w:rsidRPr="00D42592">
        <w:rPr>
          <w:rFonts w:cstheme="minorHAnsi"/>
          <w:sz w:val="28"/>
          <w:szCs w:val="28"/>
          <w:lang w:val="en-GB"/>
        </w:rPr>
        <w:t xml:space="preserve">we will look at </w:t>
      </w:r>
      <w:r w:rsidR="009D244C" w:rsidRPr="00EE4D93">
        <w:rPr>
          <w:rFonts w:cstheme="minorHAnsi"/>
          <w:b/>
          <w:bCs/>
          <w:sz w:val="28"/>
          <w:szCs w:val="28"/>
          <w:lang w:val="en-GB"/>
        </w:rPr>
        <w:t>both</w:t>
      </w:r>
      <w:r w:rsidR="009D244C" w:rsidRPr="00D42592">
        <w:rPr>
          <w:rFonts w:cstheme="minorHAnsi"/>
          <w:sz w:val="28"/>
          <w:szCs w:val="28"/>
          <w:lang w:val="en-GB"/>
        </w:rPr>
        <w:t xml:space="preserve"> uses in this lesson.</w:t>
      </w:r>
    </w:p>
    <w:p w14:paraId="7AD0C787" w14:textId="4A99D5B9" w:rsidR="009D244C" w:rsidRPr="00D42592" w:rsidRDefault="009D244C" w:rsidP="00F74A6D">
      <w:pPr>
        <w:pStyle w:val="ListParagraph"/>
        <w:numPr>
          <w:ilvl w:val="0"/>
          <w:numId w:val="37"/>
        </w:numPr>
        <w:rPr>
          <w:rFonts w:cstheme="minorHAnsi"/>
          <w:sz w:val="28"/>
          <w:szCs w:val="28"/>
          <w:lang w:val="en-GB"/>
        </w:rPr>
      </w:pPr>
      <w:r w:rsidRPr="00D42592">
        <w:rPr>
          <w:rFonts w:cstheme="minorHAnsi"/>
          <w:sz w:val="28"/>
          <w:szCs w:val="28"/>
          <w:lang w:val="en-GB"/>
        </w:rPr>
        <w:t>Point out that this topic is deep</w:t>
      </w:r>
      <w:r w:rsidR="000413BB">
        <w:rPr>
          <w:rFonts w:cstheme="minorHAnsi"/>
          <w:sz w:val="28"/>
          <w:szCs w:val="28"/>
          <w:lang w:val="en-GB"/>
        </w:rPr>
        <w:t>,</w:t>
      </w:r>
      <w:r w:rsidRPr="00D42592">
        <w:rPr>
          <w:rFonts w:cstheme="minorHAnsi"/>
          <w:sz w:val="28"/>
          <w:szCs w:val="28"/>
          <w:lang w:val="en-GB"/>
        </w:rPr>
        <w:t xml:space="preserve"> and so we may only cover part of what is in the </w:t>
      </w:r>
      <w:r w:rsidRPr="00A04633">
        <w:rPr>
          <w:rFonts w:cstheme="minorHAnsi"/>
          <w:i/>
          <w:iCs/>
          <w:sz w:val="28"/>
          <w:szCs w:val="28"/>
          <w:lang w:val="en-GB"/>
        </w:rPr>
        <w:t>Participant Handbook</w:t>
      </w:r>
      <w:r w:rsidR="00657AA0" w:rsidRPr="00D42592">
        <w:rPr>
          <w:rFonts w:cstheme="minorHAnsi"/>
          <w:sz w:val="28"/>
          <w:szCs w:val="28"/>
          <w:lang w:val="en-GB"/>
        </w:rPr>
        <w:t>.</w:t>
      </w:r>
    </w:p>
    <w:p w14:paraId="31C97969" w14:textId="6D613312" w:rsidR="0010767D" w:rsidRDefault="009D244C" w:rsidP="009D244C">
      <w:pPr>
        <w:rPr>
          <w:rFonts w:cstheme="minorHAnsi"/>
          <w:sz w:val="28"/>
          <w:szCs w:val="28"/>
          <w:lang w:val="en-GB"/>
        </w:rPr>
      </w:pPr>
      <w:r w:rsidRPr="009D244C">
        <w:rPr>
          <w:rFonts w:cstheme="minorHAnsi"/>
          <w:b/>
          <w:bCs/>
          <w:sz w:val="28"/>
          <w:szCs w:val="28"/>
          <w:lang w:val="en-GB"/>
        </w:rPr>
        <w:t>10 minutes:</w:t>
      </w:r>
      <w:r>
        <w:rPr>
          <w:rFonts w:cstheme="minorHAnsi"/>
          <w:sz w:val="28"/>
          <w:szCs w:val="28"/>
          <w:lang w:val="en-GB"/>
        </w:rPr>
        <w:t xml:space="preserve"> </w:t>
      </w:r>
      <w:r w:rsidR="0010767D" w:rsidRPr="000413BB">
        <w:rPr>
          <w:rFonts w:cstheme="minorHAnsi"/>
          <w:b/>
          <w:bCs/>
          <w:sz w:val="28"/>
          <w:szCs w:val="28"/>
          <w:lang w:val="en-GB"/>
        </w:rPr>
        <w:t>Exploration 3.1</w:t>
      </w:r>
      <w:r w:rsidR="0010767D" w:rsidRPr="009D244C">
        <w:rPr>
          <w:rFonts w:cstheme="minorHAnsi"/>
          <w:sz w:val="28"/>
          <w:szCs w:val="28"/>
          <w:lang w:val="en-GB"/>
        </w:rPr>
        <w:t xml:space="preserve"> </w:t>
      </w:r>
      <w:r w:rsidR="000413BB">
        <w:rPr>
          <w:rFonts w:cstheme="minorHAnsi"/>
          <w:sz w:val="28"/>
          <w:szCs w:val="28"/>
          <w:lang w:val="en-GB"/>
        </w:rPr>
        <w:t xml:space="preserve">(PHB page 25): </w:t>
      </w:r>
      <w:r w:rsidR="0010767D" w:rsidRPr="009D244C">
        <w:rPr>
          <w:rFonts w:cstheme="minorHAnsi"/>
          <w:sz w:val="28"/>
          <w:szCs w:val="28"/>
          <w:lang w:val="en-GB"/>
        </w:rPr>
        <w:t xml:space="preserve">Suggest examples from </w:t>
      </w:r>
      <w:proofErr w:type="spellStart"/>
      <w:r w:rsidR="00665A21" w:rsidRPr="0085239B">
        <w:rPr>
          <w:i/>
          <w:iCs/>
          <w:sz w:val="28"/>
          <w:szCs w:val="28"/>
          <w:lang w:val="en-CA"/>
        </w:rPr>
        <w:t>śāstra</w:t>
      </w:r>
      <w:proofErr w:type="spellEnd"/>
      <w:r w:rsidR="0010767D" w:rsidRPr="009D244C">
        <w:rPr>
          <w:rFonts w:cstheme="minorHAnsi"/>
          <w:sz w:val="28"/>
          <w:szCs w:val="28"/>
          <w:lang w:val="en-GB"/>
        </w:rPr>
        <w:t xml:space="preserve"> of each type of conversation</w:t>
      </w:r>
      <w:r>
        <w:rPr>
          <w:rFonts w:cstheme="minorHAnsi"/>
          <w:sz w:val="28"/>
          <w:szCs w:val="28"/>
          <w:lang w:val="en-GB"/>
        </w:rPr>
        <w:t xml:space="preserve"> as a group exercise. </w:t>
      </w:r>
      <w:r w:rsidRPr="00E02132">
        <w:rPr>
          <w:rFonts w:cstheme="minorHAnsi"/>
          <w:b/>
          <w:bCs/>
          <w:sz w:val="28"/>
          <w:szCs w:val="28"/>
          <w:lang w:val="en-GB"/>
        </w:rPr>
        <w:t>If done individually, allow 5 minutes</w:t>
      </w:r>
      <w:r w:rsidR="00657AA0">
        <w:rPr>
          <w:rFonts w:cstheme="minorHAnsi"/>
          <w:sz w:val="28"/>
          <w:szCs w:val="28"/>
          <w:lang w:val="en-GB"/>
        </w:rPr>
        <w:t>.</w:t>
      </w:r>
    </w:p>
    <w:p w14:paraId="1730E2CC" w14:textId="601C1E3B" w:rsidR="009D244C" w:rsidRPr="009D244C" w:rsidRDefault="009D244C" w:rsidP="009D244C">
      <w:pPr>
        <w:rPr>
          <w:rFonts w:cstheme="minorHAnsi"/>
          <w:sz w:val="28"/>
          <w:szCs w:val="28"/>
          <w:lang w:val="en-GB"/>
        </w:rPr>
      </w:pPr>
      <w:r w:rsidRPr="009D244C">
        <w:rPr>
          <w:rFonts w:cstheme="minorHAnsi"/>
          <w:b/>
          <w:bCs/>
          <w:sz w:val="28"/>
          <w:szCs w:val="28"/>
          <w:lang w:val="en-GB"/>
        </w:rPr>
        <w:t>10 minutes:</w:t>
      </w:r>
      <w:r>
        <w:rPr>
          <w:rFonts w:cstheme="minorHAnsi"/>
          <w:sz w:val="28"/>
          <w:szCs w:val="28"/>
          <w:lang w:val="en-GB"/>
        </w:rPr>
        <w:t xml:space="preserve"> Ask participants to share some of their answers</w:t>
      </w:r>
      <w:r w:rsidR="00657AA0">
        <w:rPr>
          <w:rFonts w:cstheme="minorHAnsi"/>
          <w:sz w:val="28"/>
          <w:szCs w:val="28"/>
          <w:lang w:val="en-GB"/>
        </w:rPr>
        <w:t>.</w:t>
      </w:r>
    </w:p>
    <w:p w14:paraId="439AB0ED" w14:textId="15506142" w:rsidR="009D244C" w:rsidRDefault="009D244C" w:rsidP="009D244C">
      <w:pPr>
        <w:rPr>
          <w:rFonts w:cstheme="minorHAnsi"/>
          <w:sz w:val="28"/>
          <w:szCs w:val="28"/>
          <w:lang w:val="en-GB"/>
        </w:rPr>
      </w:pPr>
      <w:r w:rsidRPr="009D244C">
        <w:rPr>
          <w:rFonts w:cstheme="minorHAnsi"/>
          <w:b/>
          <w:bCs/>
          <w:sz w:val="28"/>
          <w:szCs w:val="28"/>
          <w:lang w:val="en-GB"/>
        </w:rPr>
        <w:lastRenderedPageBreak/>
        <w:t>5 minutes:</w:t>
      </w:r>
      <w:r>
        <w:rPr>
          <w:rFonts w:cstheme="minorHAnsi"/>
          <w:sz w:val="28"/>
          <w:szCs w:val="28"/>
          <w:lang w:val="en-GB"/>
        </w:rPr>
        <w:t xml:space="preserve"> </w:t>
      </w:r>
      <w:r w:rsidR="0010767D" w:rsidRPr="000413BB">
        <w:rPr>
          <w:rFonts w:cstheme="minorHAnsi"/>
          <w:b/>
          <w:bCs/>
          <w:sz w:val="28"/>
          <w:szCs w:val="28"/>
          <w:lang w:val="en-GB"/>
        </w:rPr>
        <w:t>Exploration 3.2</w:t>
      </w:r>
      <w:r w:rsidR="000413BB">
        <w:rPr>
          <w:rFonts w:cstheme="minorHAnsi"/>
          <w:sz w:val="28"/>
          <w:szCs w:val="28"/>
          <w:lang w:val="en-GB"/>
        </w:rPr>
        <w:t xml:space="preserve"> (PHB page 26)</w:t>
      </w:r>
      <w:r w:rsidR="0010767D" w:rsidRPr="009D244C">
        <w:rPr>
          <w:rFonts w:cstheme="minorHAnsi"/>
          <w:sz w:val="28"/>
          <w:szCs w:val="28"/>
          <w:lang w:val="en-GB"/>
        </w:rPr>
        <w:t xml:space="preserve">: </w:t>
      </w:r>
      <w:r w:rsidR="000413BB">
        <w:rPr>
          <w:rFonts w:cstheme="minorHAnsi"/>
          <w:sz w:val="28"/>
          <w:szCs w:val="28"/>
          <w:lang w:val="en-GB"/>
        </w:rPr>
        <w:t>done individually.</w:t>
      </w:r>
      <w:r w:rsidR="000413BB" w:rsidRPr="009D244C">
        <w:rPr>
          <w:rFonts w:cstheme="minorHAnsi"/>
          <w:sz w:val="28"/>
          <w:szCs w:val="28"/>
          <w:lang w:val="en-GB"/>
        </w:rPr>
        <w:t xml:space="preserve"> </w:t>
      </w:r>
      <w:r w:rsidR="000413BB">
        <w:rPr>
          <w:rFonts w:cstheme="minorHAnsi"/>
          <w:sz w:val="28"/>
          <w:szCs w:val="28"/>
          <w:lang w:val="en-GB"/>
        </w:rPr>
        <w:t>Participants d</w:t>
      </w:r>
      <w:r w:rsidR="0010767D" w:rsidRPr="009D244C">
        <w:rPr>
          <w:rFonts w:cstheme="minorHAnsi"/>
          <w:sz w:val="28"/>
          <w:szCs w:val="28"/>
          <w:lang w:val="en-GB"/>
        </w:rPr>
        <w:t xml:space="preserve">escribe how </w:t>
      </w:r>
      <w:r w:rsidR="000413BB">
        <w:rPr>
          <w:rFonts w:cstheme="minorHAnsi"/>
          <w:sz w:val="28"/>
          <w:szCs w:val="28"/>
          <w:lang w:val="en-GB"/>
        </w:rPr>
        <w:t>they</w:t>
      </w:r>
      <w:r w:rsidR="0010767D" w:rsidRPr="009D244C">
        <w:rPr>
          <w:rFonts w:cstheme="minorHAnsi"/>
          <w:sz w:val="28"/>
          <w:szCs w:val="28"/>
          <w:lang w:val="en-GB"/>
        </w:rPr>
        <w:t xml:space="preserve"> feel when </w:t>
      </w:r>
      <w:r w:rsidR="000413BB">
        <w:rPr>
          <w:rFonts w:cstheme="minorHAnsi"/>
          <w:sz w:val="28"/>
          <w:szCs w:val="28"/>
          <w:lang w:val="en-GB"/>
        </w:rPr>
        <w:t>they</w:t>
      </w:r>
      <w:r w:rsidR="0010767D" w:rsidRPr="009D244C">
        <w:rPr>
          <w:rFonts w:cstheme="minorHAnsi"/>
          <w:sz w:val="28"/>
          <w:szCs w:val="28"/>
          <w:lang w:val="en-GB"/>
        </w:rPr>
        <w:t xml:space="preserve"> hear, participate in, or initiate each type of conversation</w:t>
      </w:r>
      <w:r>
        <w:rPr>
          <w:rFonts w:cstheme="minorHAnsi"/>
          <w:sz w:val="28"/>
          <w:szCs w:val="28"/>
          <w:lang w:val="en-GB"/>
        </w:rPr>
        <w:t xml:space="preserve">. </w:t>
      </w:r>
    </w:p>
    <w:p w14:paraId="0DA0BD5B" w14:textId="23B358F9" w:rsidR="00BB6108" w:rsidRDefault="00BB6108" w:rsidP="00BB6108">
      <w:r w:rsidRPr="00FF2CBA">
        <w:rPr>
          <w:rFonts w:cstheme="minorHAnsi"/>
          <w:b/>
          <w:bCs/>
          <w:sz w:val="28"/>
          <w:szCs w:val="28"/>
          <w:lang w:val="en-GB"/>
        </w:rPr>
        <w:t>1</w:t>
      </w:r>
      <w:r>
        <w:rPr>
          <w:rFonts w:cstheme="minorHAnsi"/>
          <w:b/>
          <w:bCs/>
          <w:sz w:val="28"/>
          <w:szCs w:val="28"/>
          <w:lang w:val="en-GB"/>
        </w:rPr>
        <w:t>5</w:t>
      </w:r>
      <w:r w:rsidRPr="00FF2CBA">
        <w:rPr>
          <w:rFonts w:cstheme="minorHAnsi"/>
          <w:b/>
          <w:bCs/>
          <w:sz w:val="28"/>
          <w:szCs w:val="28"/>
          <w:lang w:val="en-GB"/>
        </w:rPr>
        <w:t xml:space="preserve"> minutes:</w:t>
      </w:r>
      <w:r>
        <w:rPr>
          <w:rFonts w:cstheme="minorHAnsi"/>
          <w:sz w:val="28"/>
          <w:szCs w:val="28"/>
          <w:lang w:val="en-GB"/>
        </w:rPr>
        <w:t xml:space="preserve"> Divide the class into three groups. Use a </w:t>
      </w:r>
      <w:r w:rsidR="00F671C6">
        <w:rPr>
          <w:rFonts w:cstheme="minorHAnsi"/>
          <w:sz w:val="28"/>
          <w:szCs w:val="28"/>
          <w:lang w:val="en-GB"/>
        </w:rPr>
        <w:t>difficult</w:t>
      </w:r>
      <w:r>
        <w:rPr>
          <w:rFonts w:cstheme="minorHAnsi"/>
          <w:sz w:val="28"/>
          <w:szCs w:val="28"/>
          <w:lang w:val="en-GB"/>
        </w:rPr>
        <w:t xml:space="preserve"> topic from </w:t>
      </w:r>
      <w:r w:rsidR="004900EC" w:rsidRPr="00725BCD">
        <w:rPr>
          <w:rFonts w:cstheme="minorHAnsi"/>
          <w:sz w:val="28"/>
          <w:szCs w:val="28"/>
          <w:lang w:val="en-GB"/>
        </w:rPr>
        <w:t>A</w:t>
      </w:r>
      <w:r w:rsidRPr="00725BCD">
        <w:rPr>
          <w:rFonts w:cstheme="minorHAnsi"/>
          <w:sz w:val="28"/>
          <w:szCs w:val="28"/>
          <w:lang w:val="en-GB"/>
        </w:rPr>
        <w:t xml:space="preserve">ppendix </w:t>
      </w:r>
      <w:r w:rsidR="00725BCD" w:rsidRPr="00725BCD">
        <w:rPr>
          <w:rFonts w:cstheme="minorHAnsi"/>
          <w:sz w:val="28"/>
          <w:szCs w:val="28"/>
          <w:lang w:val="en-GB"/>
        </w:rPr>
        <w:t>4</w:t>
      </w:r>
      <w:r w:rsidRPr="00725BCD">
        <w:rPr>
          <w:rFonts w:cstheme="minorHAnsi"/>
          <w:sz w:val="28"/>
          <w:szCs w:val="28"/>
          <w:lang w:val="en-GB"/>
        </w:rPr>
        <w:t xml:space="preserve"> </w:t>
      </w:r>
      <w:r w:rsidR="004900EC" w:rsidRPr="007F1BA2">
        <w:rPr>
          <w:rFonts w:cstheme="minorHAnsi"/>
          <w:sz w:val="28"/>
          <w:szCs w:val="28"/>
          <w:lang w:val="en-GB"/>
        </w:rPr>
        <w:t xml:space="preserve">on page </w:t>
      </w:r>
      <w:r w:rsidR="007F1BA2" w:rsidRPr="007F1BA2">
        <w:rPr>
          <w:rFonts w:cstheme="minorHAnsi"/>
          <w:sz w:val="28"/>
          <w:szCs w:val="28"/>
          <w:lang w:val="en-GB"/>
        </w:rPr>
        <w:t>9</w:t>
      </w:r>
      <w:r w:rsidR="00014980">
        <w:rPr>
          <w:rFonts w:cstheme="minorHAnsi"/>
          <w:sz w:val="28"/>
          <w:szCs w:val="28"/>
          <w:lang w:val="en-GB"/>
        </w:rPr>
        <w:t>5</w:t>
      </w:r>
      <w:r w:rsidR="004900EC" w:rsidRPr="007F1BA2">
        <w:rPr>
          <w:rFonts w:cstheme="minorHAnsi"/>
          <w:sz w:val="28"/>
          <w:szCs w:val="28"/>
          <w:lang w:val="en-GB"/>
        </w:rPr>
        <w:t xml:space="preserve"> of</w:t>
      </w:r>
      <w:r w:rsidR="004900EC" w:rsidRPr="00725BCD">
        <w:rPr>
          <w:rFonts w:cstheme="minorHAnsi"/>
          <w:sz w:val="28"/>
          <w:szCs w:val="28"/>
          <w:lang w:val="en-GB"/>
        </w:rPr>
        <w:t xml:space="preserve"> the </w:t>
      </w:r>
      <w:r w:rsidR="004900EC" w:rsidRPr="00A04633">
        <w:rPr>
          <w:rFonts w:cstheme="minorHAnsi"/>
          <w:i/>
          <w:iCs/>
          <w:sz w:val="28"/>
          <w:szCs w:val="28"/>
          <w:lang w:val="en-GB"/>
        </w:rPr>
        <w:t>Participant Handbook</w:t>
      </w:r>
      <w:r w:rsidR="004900EC" w:rsidRPr="00725BCD">
        <w:rPr>
          <w:rFonts w:cstheme="minorHAnsi"/>
          <w:sz w:val="28"/>
          <w:szCs w:val="28"/>
          <w:lang w:val="en-GB"/>
        </w:rPr>
        <w:t xml:space="preserve">. </w:t>
      </w:r>
      <w:r w:rsidRPr="00725BCD">
        <w:rPr>
          <w:rFonts w:cstheme="minorHAnsi"/>
          <w:sz w:val="28"/>
          <w:szCs w:val="28"/>
          <w:lang w:val="en-GB"/>
        </w:rPr>
        <w:t>(</w:t>
      </w:r>
      <w:r w:rsidRPr="001A65F2">
        <w:rPr>
          <w:rFonts w:cstheme="minorHAnsi"/>
          <w:b/>
          <w:bCs/>
          <w:sz w:val="28"/>
          <w:szCs w:val="28"/>
          <w:lang w:val="en-GB"/>
        </w:rPr>
        <w:t>Decide which topic you will use before the class</w:t>
      </w:r>
      <w:r>
        <w:rPr>
          <w:rFonts w:cstheme="minorHAnsi"/>
          <w:sz w:val="28"/>
          <w:szCs w:val="28"/>
          <w:lang w:val="en-GB"/>
        </w:rPr>
        <w:t xml:space="preserve">). Ask one group to discuss the topic (in front of everyone else) </w:t>
      </w:r>
      <w:r w:rsidR="000413BB">
        <w:rPr>
          <w:rFonts w:cstheme="minorHAnsi"/>
          <w:sz w:val="28"/>
          <w:szCs w:val="28"/>
          <w:lang w:val="en-GB"/>
        </w:rPr>
        <w:t>in</w:t>
      </w:r>
      <w:r>
        <w:rPr>
          <w:rFonts w:cstheme="minorHAnsi"/>
          <w:sz w:val="28"/>
          <w:szCs w:val="28"/>
          <w:lang w:val="en-GB"/>
        </w:rPr>
        <w:t xml:space="preserve"> a </w:t>
      </w:r>
      <w:proofErr w:type="spellStart"/>
      <w:r w:rsidR="00194B64" w:rsidRPr="00194B64">
        <w:rPr>
          <w:rFonts w:cstheme="minorHAnsi"/>
          <w:i/>
          <w:iCs/>
          <w:sz w:val="28"/>
          <w:szCs w:val="28"/>
          <w:lang w:val="en-CA"/>
        </w:rPr>
        <w:t>vitaṇḍā</w:t>
      </w:r>
      <w:proofErr w:type="spellEnd"/>
      <w:r>
        <w:rPr>
          <w:rFonts w:cstheme="minorHAnsi"/>
          <w:sz w:val="28"/>
          <w:szCs w:val="28"/>
          <w:lang w:val="en-GB"/>
        </w:rPr>
        <w:t xml:space="preserve"> mood for five minutes. Then ask the second group to discuss the same topic in front of the group </w:t>
      </w:r>
      <w:r w:rsidR="000413BB">
        <w:rPr>
          <w:rFonts w:cstheme="minorHAnsi"/>
          <w:sz w:val="28"/>
          <w:szCs w:val="28"/>
          <w:lang w:val="en-GB"/>
        </w:rPr>
        <w:t xml:space="preserve">in a </w:t>
      </w:r>
      <w:proofErr w:type="spellStart"/>
      <w:r w:rsidR="000413BB" w:rsidRPr="005F3663">
        <w:rPr>
          <w:rFonts w:cstheme="minorHAnsi"/>
          <w:i/>
          <w:iCs/>
          <w:sz w:val="28"/>
          <w:szCs w:val="28"/>
          <w:lang w:val="en-GB"/>
        </w:rPr>
        <w:t>jalpa</w:t>
      </w:r>
      <w:proofErr w:type="spellEnd"/>
      <w:r w:rsidR="000413BB">
        <w:rPr>
          <w:rFonts w:cstheme="minorHAnsi"/>
          <w:sz w:val="28"/>
          <w:szCs w:val="28"/>
          <w:lang w:val="en-GB"/>
        </w:rPr>
        <w:t xml:space="preserve"> mood </w:t>
      </w:r>
      <w:r>
        <w:rPr>
          <w:rFonts w:cstheme="minorHAnsi"/>
          <w:sz w:val="28"/>
          <w:szCs w:val="28"/>
          <w:lang w:val="en-GB"/>
        </w:rPr>
        <w:t xml:space="preserve">for five minutes. Then ask the third group to discuss the topic in front of the group in a </w:t>
      </w:r>
      <w:proofErr w:type="spellStart"/>
      <w:r w:rsidR="00F2600F" w:rsidRPr="00F2600F">
        <w:rPr>
          <w:rFonts w:cstheme="minorHAnsi"/>
          <w:i/>
          <w:iCs/>
          <w:sz w:val="28"/>
          <w:szCs w:val="28"/>
          <w:lang w:val="en-CA"/>
        </w:rPr>
        <w:t>vāda</w:t>
      </w:r>
      <w:proofErr w:type="spellEnd"/>
      <w:r w:rsidRPr="00F2600F">
        <w:rPr>
          <w:rFonts w:cstheme="minorHAnsi"/>
          <w:i/>
          <w:iCs/>
          <w:sz w:val="28"/>
          <w:szCs w:val="28"/>
          <w:lang w:val="en-GB"/>
        </w:rPr>
        <w:t>/</w:t>
      </w:r>
      <w:proofErr w:type="spellStart"/>
      <w:r w:rsidRPr="00F2600F">
        <w:rPr>
          <w:rFonts w:cstheme="minorHAnsi"/>
          <w:i/>
          <w:iCs/>
          <w:sz w:val="28"/>
          <w:szCs w:val="28"/>
          <w:lang w:val="en-GB"/>
        </w:rPr>
        <w:t>sam</w:t>
      </w:r>
      <w:r w:rsidR="00F2600F" w:rsidRPr="00F2600F">
        <w:rPr>
          <w:rFonts w:cstheme="minorHAnsi"/>
          <w:i/>
          <w:iCs/>
          <w:sz w:val="28"/>
          <w:szCs w:val="28"/>
          <w:lang w:val="en-CA"/>
        </w:rPr>
        <w:t>vāda</w:t>
      </w:r>
      <w:proofErr w:type="spellEnd"/>
      <w:r>
        <w:rPr>
          <w:rFonts w:cstheme="minorHAnsi"/>
          <w:sz w:val="28"/>
          <w:szCs w:val="28"/>
          <w:lang w:val="en-GB"/>
        </w:rPr>
        <w:t xml:space="preserve"> mood</w:t>
      </w:r>
      <w:r w:rsidR="000413BB">
        <w:rPr>
          <w:rFonts w:cstheme="minorHAnsi"/>
          <w:sz w:val="28"/>
          <w:szCs w:val="28"/>
          <w:lang w:val="en-GB"/>
        </w:rPr>
        <w:t xml:space="preserve"> for the remaining five minutes</w:t>
      </w:r>
      <w:r>
        <w:rPr>
          <w:rFonts w:cstheme="minorHAnsi"/>
          <w:sz w:val="28"/>
          <w:szCs w:val="28"/>
          <w:lang w:val="en-GB"/>
        </w:rPr>
        <w:t xml:space="preserve">. </w:t>
      </w:r>
    </w:p>
    <w:p w14:paraId="34622AF2" w14:textId="2488D675" w:rsidR="00065089" w:rsidRDefault="009D244C" w:rsidP="009D244C">
      <w:pPr>
        <w:rPr>
          <w:rFonts w:cstheme="minorHAnsi"/>
          <w:sz w:val="28"/>
          <w:szCs w:val="28"/>
          <w:lang w:val="en-GB"/>
        </w:rPr>
      </w:pPr>
      <w:r w:rsidRPr="009D244C">
        <w:rPr>
          <w:rFonts w:cstheme="minorHAnsi"/>
          <w:b/>
          <w:bCs/>
          <w:sz w:val="28"/>
          <w:szCs w:val="28"/>
          <w:lang w:val="en-GB"/>
        </w:rPr>
        <w:t>2</w:t>
      </w:r>
      <w:r w:rsidR="00C764CA">
        <w:rPr>
          <w:rFonts w:cstheme="minorHAnsi"/>
          <w:b/>
          <w:bCs/>
          <w:sz w:val="28"/>
          <w:szCs w:val="28"/>
          <w:lang w:val="en-GB"/>
        </w:rPr>
        <w:t>0</w:t>
      </w:r>
      <w:r w:rsidRPr="009D244C">
        <w:rPr>
          <w:rFonts w:cstheme="minorHAnsi"/>
          <w:b/>
          <w:bCs/>
          <w:sz w:val="28"/>
          <w:szCs w:val="28"/>
          <w:lang w:val="en-GB"/>
        </w:rPr>
        <w:t xml:space="preserve"> minutes:</w:t>
      </w:r>
      <w:r>
        <w:rPr>
          <w:rFonts w:cstheme="minorHAnsi"/>
          <w:sz w:val="28"/>
          <w:szCs w:val="28"/>
          <w:lang w:val="en-GB"/>
        </w:rPr>
        <w:t xml:space="preserve"> How to change bad discourse to good discourse. </w:t>
      </w:r>
    </w:p>
    <w:p w14:paraId="3498557A" w14:textId="3F3F9A45" w:rsidR="00065089" w:rsidRPr="00BC7732" w:rsidRDefault="009D244C" w:rsidP="0042544C">
      <w:pPr>
        <w:pStyle w:val="ListParagraph"/>
        <w:numPr>
          <w:ilvl w:val="0"/>
          <w:numId w:val="38"/>
        </w:numPr>
        <w:spacing w:after="120" w:line="240" w:lineRule="auto"/>
        <w:ind w:left="714" w:hanging="357"/>
        <w:contextualSpacing w:val="0"/>
        <w:rPr>
          <w:rFonts w:cstheme="minorHAnsi"/>
          <w:sz w:val="28"/>
          <w:szCs w:val="28"/>
          <w:lang w:val="en-GB"/>
        </w:rPr>
      </w:pPr>
      <w:r w:rsidRPr="00BC7732">
        <w:rPr>
          <w:rFonts w:cstheme="minorHAnsi"/>
          <w:sz w:val="28"/>
          <w:szCs w:val="28"/>
          <w:lang w:val="en-GB"/>
        </w:rPr>
        <w:t xml:space="preserve">Refer </w:t>
      </w:r>
      <w:bookmarkStart w:id="39" w:name="_Hlk65143023"/>
      <w:r w:rsidR="00C17D03" w:rsidRPr="00BC7732">
        <w:rPr>
          <w:rFonts w:cstheme="minorHAnsi"/>
          <w:sz w:val="28"/>
          <w:szCs w:val="28"/>
          <w:lang w:val="en-GB"/>
        </w:rPr>
        <w:t>p</w:t>
      </w:r>
      <w:r w:rsidRPr="00BC7732">
        <w:rPr>
          <w:rFonts w:cstheme="minorHAnsi"/>
          <w:sz w:val="28"/>
          <w:szCs w:val="28"/>
          <w:lang w:val="en-GB"/>
        </w:rPr>
        <w:t xml:space="preserve">articipants to </w:t>
      </w:r>
      <w:r w:rsidR="005F3663" w:rsidRPr="00BC7732">
        <w:rPr>
          <w:rFonts w:cstheme="minorHAnsi"/>
          <w:i/>
          <w:iCs/>
          <w:sz w:val="28"/>
          <w:szCs w:val="28"/>
          <w:lang w:val="en-GB"/>
        </w:rPr>
        <w:t>Participant Handbook</w:t>
      </w:r>
      <w:r w:rsidR="005F3663" w:rsidRPr="00BC7732">
        <w:rPr>
          <w:rFonts w:cstheme="minorHAnsi"/>
          <w:sz w:val="28"/>
          <w:szCs w:val="28"/>
          <w:lang w:val="en-GB"/>
        </w:rPr>
        <w:t xml:space="preserve"> page </w:t>
      </w:r>
      <w:r w:rsidR="000413BB">
        <w:rPr>
          <w:rFonts w:cstheme="minorHAnsi"/>
          <w:sz w:val="28"/>
          <w:szCs w:val="28"/>
          <w:lang w:val="en-GB"/>
        </w:rPr>
        <w:t>2</w:t>
      </w:r>
      <w:r w:rsidR="00BC7732" w:rsidRPr="00BC7732">
        <w:rPr>
          <w:rFonts w:cstheme="minorHAnsi"/>
          <w:sz w:val="28"/>
          <w:szCs w:val="28"/>
          <w:lang w:val="en-GB"/>
        </w:rPr>
        <w:t>8</w:t>
      </w:r>
      <w:r w:rsidR="00DB6666">
        <w:rPr>
          <w:rFonts w:cstheme="minorHAnsi"/>
          <w:sz w:val="28"/>
          <w:szCs w:val="28"/>
          <w:lang w:val="en-GB"/>
        </w:rPr>
        <w:t>,</w:t>
      </w:r>
      <w:r w:rsidR="005F34CB" w:rsidRPr="00BC7732">
        <w:rPr>
          <w:rFonts w:cstheme="minorHAnsi"/>
          <w:sz w:val="28"/>
          <w:szCs w:val="28"/>
          <w:lang w:val="en-GB"/>
        </w:rPr>
        <w:t xml:space="preserve"> </w:t>
      </w:r>
      <w:r w:rsidR="00BC7732" w:rsidRPr="00BC7732">
        <w:rPr>
          <w:rFonts w:cstheme="minorHAnsi"/>
          <w:sz w:val="28"/>
          <w:szCs w:val="28"/>
          <w:lang w:val="en-GB"/>
        </w:rPr>
        <w:t>the s</w:t>
      </w:r>
      <w:r w:rsidRPr="00BC7732">
        <w:rPr>
          <w:rFonts w:cstheme="minorHAnsi"/>
          <w:sz w:val="28"/>
          <w:szCs w:val="28"/>
          <w:lang w:val="en-GB"/>
        </w:rPr>
        <w:t>ection</w:t>
      </w:r>
      <w:r w:rsidR="00BC7732" w:rsidRPr="00BC7732">
        <w:rPr>
          <w:rFonts w:cstheme="minorHAnsi"/>
          <w:sz w:val="28"/>
          <w:szCs w:val="28"/>
          <w:lang w:val="en-GB"/>
        </w:rPr>
        <w:t xml:space="preserve"> on </w:t>
      </w:r>
      <w:bookmarkStart w:id="40" w:name="_Toc63876268"/>
      <w:r w:rsidR="00BC7732" w:rsidRPr="00BC7732">
        <w:rPr>
          <w:rFonts w:cstheme="minorHAnsi"/>
          <w:b/>
          <w:sz w:val="28"/>
          <w:szCs w:val="28"/>
        </w:rPr>
        <w:t>Ineffective Discourse</w:t>
      </w:r>
      <w:bookmarkEnd w:id="40"/>
      <w:r w:rsidRPr="00BC7732">
        <w:rPr>
          <w:rFonts w:cstheme="minorHAnsi"/>
          <w:sz w:val="28"/>
          <w:szCs w:val="28"/>
          <w:lang w:val="en-GB"/>
        </w:rPr>
        <w:t xml:space="preserve"> in “Promoting Sound Conversation”</w:t>
      </w:r>
      <w:bookmarkEnd w:id="39"/>
      <w:r w:rsidRPr="00BC7732">
        <w:rPr>
          <w:rFonts w:cstheme="minorHAnsi"/>
          <w:sz w:val="28"/>
          <w:szCs w:val="28"/>
          <w:lang w:val="en-GB"/>
        </w:rPr>
        <w:t xml:space="preserve">. Discuss two or three of the points as </w:t>
      </w:r>
      <w:proofErr w:type="gramStart"/>
      <w:r w:rsidRPr="00BC7732">
        <w:rPr>
          <w:rFonts w:cstheme="minorHAnsi"/>
          <w:sz w:val="28"/>
          <w:szCs w:val="28"/>
          <w:lang w:val="en-GB"/>
        </w:rPr>
        <w:t>evidences</w:t>
      </w:r>
      <w:proofErr w:type="gramEnd"/>
      <w:r w:rsidRPr="00BC7732">
        <w:rPr>
          <w:rFonts w:cstheme="minorHAnsi"/>
          <w:sz w:val="28"/>
          <w:szCs w:val="28"/>
          <w:lang w:val="en-GB"/>
        </w:rPr>
        <w:t xml:space="preserve"> to signal that </w:t>
      </w:r>
      <w:r w:rsidR="00FF2CBA" w:rsidRPr="00BC7732">
        <w:rPr>
          <w:rFonts w:cstheme="minorHAnsi"/>
          <w:sz w:val="28"/>
          <w:szCs w:val="28"/>
          <w:lang w:val="en-GB"/>
        </w:rPr>
        <w:t>poor conversation is occurring.</w:t>
      </w:r>
    </w:p>
    <w:p w14:paraId="42CCC1ED" w14:textId="67890E03" w:rsidR="00065089" w:rsidRPr="00554C18" w:rsidRDefault="00FF2CBA" w:rsidP="00A82BFB">
      <w:pPr>
        <w:pStyle w:val="ListParagraph"/>
        <w:numPr>
          <w:ilvl w:val="0"/>
          <w:numId w:val="38"/>
        </w:numPr>
        <w:spacing w:after="120" w:line="240" w:lineRule="auto"/>
        <w:ind w:left="714" w:hanging="357"/>
        <w:contextualSpacing w:val="0"/>
        <w:rPr>
          <w:rFonts w:cstheme="minorHAnsi"/>
          <w:sz w:val="28"/>
          <w:szCs w:val="28"/>
          <w:lang w:val="en-GB"/>
        </w:rPr>
      </w:pPr>
      <w:r w:rsidRPr="00554C18">
        <w:rPr>
          <w:rFonts w:cstheme="minorHAnsi"/>
          <w:sz w:val="28"/>
          <w:szCs w:val="28"/>
          <w:lang w:val="en-GB"/>
        </w:rPr>
        <w:t xml:space="preserve">Refer </w:t>
      </w:r>
      <w:r w:rsidR="00DB6666" w:rsidRPr="00BC7732">
        <w:rPr>
          <w:rFonts w:cstheme="minorHAnsi"/>
          <w:sz w:val="28"/>
          <w:szCs w:val="28"/>
          <w:lang w:val="en-GB"/>
        </w:rPr>
        <w:t xml:space="preserve">participants to </w:t>
      </w:r>
      <w:r w:rsidR="00DB6666" w:rsidRPr="00BC7732">
        <w:rPr>
          <w:rFonts w:cstheme="minorHAnsi"/>
          <w:i/>
          <w:iCs/>
          <w:sz w:val="28"/>
          <w:szCs w:val="28"/>
          <w:lang w:val="en-GB"/>
        </w:rPr>
        <w:t>Participant Handbook</w:t>
      </w:r>
      <w:r w:rsidR="00DB6666" w:rsidRPr="00BC7732">
        <w:rPr>
          <w:rFonts w:cstheme="minorHAnsi"/>
          <w:sz w:val="28"/>
          <w:szCs w:val="28"/>
          <w:lang w:val="en-GB"/>
        </w:rPr>
        <w:t xml:space="preserve"> page </w:t>
      </w:r>
      <w:r w:rsidR="000413BB">
        <w:rPr>
          <w:rFonts w:cstheme="minorHAnsi"/>
          <w:sz w:val="28"/>
          <w:szCs w:val="28"/>
          <w:lang w:val="en-GB"/>
        </w:rPr>
        <w:t>2</w:t>
      </w:r>
      <w:r w:rsidR="00DB6666" w:rsidRPr="00BC7732">
        <w:rPr>
          <w:rFonts w:cstheme="minorHAnsi"/>
          <w:sz w:val="28"/>
          <w:szCs w:val="28"/>
          <w:lang w:val="en-GB"/>
        </w:rPr>
        <w:t>8</w:t>
      </w:r>
      <w:r w:rsidR="00DB6666">
        <w:rPr>
          <w:rFonts w:cstheme="minorHAnsi"/>
          <w:sz w:val="28"/>
          <w:szCs w:val="28"/>
          <w:lang w:val="en-GB"/>
        </w:rPr>
        <w:t>,</w:t>
      </w:r>
      <w:r w:rsidR="00DB6666" w:rsidRPr="00BC7732">
        <w:rPr>
          <w:rFonts w:cstheme="minorHAnsi"/>
          <w:sz w:val="28"/>
          <w:szCs w:val="28"/>
          <w:lang w:val="en-GB"/>
        </w:rPr>
        <w:t xml:space="preserve"> the section on </w:t>
      </w:r>
      <w:r w:rsidR="00DB6666">
        <w:rPr>
          <w:rFonts w:cstheme="minorHAnsi"/>
          <w:b/>
          <w:sz w:val="28"/>
          <w:szCs w:val="28"/>
        </w:rPr>
        <w:t xml:space="preserve">Broad Ways to Counter Poor </w:t>
      </w:r>
      <w:proofErr w:type="spellStart"/>
      <w:r w:rsidR="00DB6666" w:rsidRPr="00DB6666">
        <w:rPr>
          <w:rFonts w:cstheme="minorHAnsi"/>
          <w:b/>
          <w:sz w:val="28"/>
          <w:szCs w:val="28"/>
        </w:rPr>
        <w:t>Śāstric</w:t>
      </w:r>
      <w:proofErr w:type="spellEnd"/>
      <w:r w:rsidR="00DB6666" w:rsidRPr="00DB6666">
        <w:rPr>
          <w:rFonts w:cstheme="minorHAnsi"/>
          <w:b/>
          <w:sz w:val="28"/>
          <w:szCs w:val="28"/>
        </w:rPr>
        <w:t xml:space="preserve"> </w:t>
      </w:r>
      <w:r w:rsidR="00DB6666" w:rsidRPr="00BC7732">
        <w:rPr>
          <w:rFonts w:cstheme="minorHAnsi"/>
          <w:b/>
          <w:sz w:val="28"/>
          <w:szCs w:val="28"/>
        </w:rPr>
        <w:t>Discourse</w:t>
      </w:r>
      <w:r w:rsidR="00DB6666" w:rsidRPr="00BC7732">
        <w:rPr>
          <w:rFonts w:cstheme="minorHAnsi"/>
          <w:sz w:val="28"/>
          <w:szCs w:val="28"/>
          <w:lang w:val="en-GB"/>
        </w:rPr>
        <w:t xml:space="preserve"> in “Promoting Sound Conversation”</w:t>
      </w:r>
      <w:r w:rsidR="00DB6666">
        <w:rPr>
          <w:rFonts w:cstheme="minorHAnsi"/>
          <w:sz w:val="28"/>
          <w:szCs w:val="28"/>
          <w:lang w:val="en-GB"/>
        </w:rPr>
        <w:t>. D</w:t>
      </w:r>
      <w:r w:rsidRPr="00554C18">
        <w:rPr>
          <w:rFonts w:cstheme="minorHAnsi"/>
          <w:sz w:val="28"/>
          <w:szCs w:val="28"/>
          <w:lang w:val="en-GB"/>
        </w:rPr>
        <w:t>iscuss the value of silence.</w:t>
      </w:r>
    </w:p>
    <w:p w14:paraId="67823DD5" w14:textId="2FA9194E" w:rsidR="0010767D" w:rsidRPr="00554C18" w:rsidRDefault="005F34CB" w:rsidP="00A82BFB">
      <w:pPr>
        <w:pStyle w:val="ListParagraph"/>
        <w:numPr>
          <w:ilvl w:val="0"/>
          <w:numId w:val="38"/>
        </w:numPr>
        <w:spacing w:after="120" w:line="240" w:lineRule="auto"/>
        <w:ind w:left="714" w:hanging="357"/>
        <w:contextualSpacing w:val="0"/>
        <w:rPr>
          <w:rFonts w:cstheme="minorHAnsi"/>
          <w:sz w:val="28"/>
          <w:szCs w:val="28"/>
        </w:rPr>
      </w:pPr>
      <w:r w:rsidRPr="00554C18">
        <w:rPr>
          <w:rFonts w:cstheme="minorHAnsi"/>
          <w:sz w:val="28"/>
          <w:szCs w:val="28"/>
        </w:rPr>
        <w:t>Emphasize</w:t>
      </w:r>
      <w:r w:rsidR="004D08A0" w:rsidRPr="00554C18">
        <w:rPr>
          <w:rFonts w:cstheme="minorHAnsi"/>
          <w:sz w:val="28"/>
          <w:szCs w:val="28"/>
        </w:rPr>
        <w:t xml:space="preserve"> the point that it is easier to see the lower modes in others than in oneself. For example, if </w:t>
      </w:r>
      <w:proofErr w:type="gramStart"/>
      <w:r w:rsidR="004D08A0" w:rsidRPr="00554C18">
        <w:rPr>
          <w:rFonts w:cstheme="minorHAnsi"/>
          <w:sz w:val="28"/>
          <w:szCs w:val="28"/>
        </w:rPr>
        <w:t>I</w:t>
      </w:r>
      <w:r w:rsidR="00C81CC5">
        <w:rPr>
          <w:rFonts w:cstheme="minorHAnsi"/>
          <w:sz w:val="28"/>
          <w:szCs w:val="28"/>
        </w:rPr>
        <w:t>’</w:t>
      </w:r>
      <w:r w:rsidR="004D08A0" w:rsidRPr="00554C18">
        <w:rPr>
          <w:rFonts w:cstheme="minorHAnsi"/>
          <w:sz w:val="28"/>
          <w:szCs w:val="28"/>
        </w:rPr>
        <w:t>m</w:t>
      </w:r>
      <w:proofErr w:type="gramEnd"/>
      <w:r w:rsidR="004D08A0" w:rsidRPr="00554C18">
        <w:rPr>
          <w:rFonts w:cstheme="minorHAnsi"/>
          <w:sz w:val="28"/>
          <w:szCs w:val="28"/>
        </w:rPr>
        <w:t xml:space="preserve"> in a discussion and the thought crosses my mind that the other party is engaging in </w:t>
      </w:r>
      <w:proofErr w:type="spellStart"/>
      <w:r w:rsidR="004D08A0" w:rsidRPr="00554C18">
        <w:rPr>
          <w:rFonts w:cstheme="minorHAnsi"/>
          <w:i/>
          <w:iCs/>
          <w:sz w:val="28"/>
          <w:szCs w:val="28"/>
        </w:rPr>
        <w:t>jalpa</w:t>
      </w:r>
      <w:proofErr w:type="spellEnd"/>
      <w:r w:rsidR="004D08A0" w:rsidRPr="00554C18">
        <w:rPr>
          <w:rFonts w:cstheme="minorHAnsi"/>
          <w:sz w:val="28"/>
          <w:szCs w:val="28"/>
        </w:rPr>
        <w:t>, then it</w:t>
      </w:r>
      <w:r w:rsidR="00C81CC5">
        <w:rPr>
          <w:rFonts w:cstheme="minorHAnsi"/>
          <w:sz w:val="28"/>
          <w:szCs w:val="28"/>
        </w:rPr>
        <w:t>’</w:t>
      </w:r>
      <w:r w:rsidR="004D08A0" w:rsidRPr="00554C18">
        <w:rPr>
          <w:rFonts w:cstheme="minorHAnsi"/>
          <w:sz w:val="28"/>
          <w:szCs w:val="28"/>
        </w:rPr>
        <w:t xml:space="preserve">s likely that I also am engaging in </w:t>
      </w:r>
      <w:proofErr w:type="spellStart"/>
      <w:r w:rsidR="004D08A0" w:rsidRPr="00554C18">
        <w:rPr>
          <w:rFonts w:cstheme="minorHAnsi"/>
          <w:i/>
          <w:iCs/>
          <w:sz w:val="28"/>
          <w:szCs w:val="28"/>
        </w:rPr>
        <w:t>jalpa</w:t>
      </w:r>
      <w:proofErr w:type="spellEnd"/>
      <w:r w:rsidR="004D08A0" w:rsidRPr="00554C18">
        <w:rPr>
          <w:rFonts w:cstheme="minorHAnsi"/>
          <w:sz w:val="28"/>
          <w:szCs w:val="28"/>
        </w:rPr>
        <w:t xml:space="preserve"> and am not necessarily aware of it yet. The modes have a contagious nature, so even if I </w:t>
      </w:r>
      <w:proofErr w:type="gramStart"/>
      <w:r w:rsidR="004D08A0" w:rsidRPr="00554C18">
        <w:rPr>
          <w:rFonts w:cstheme="minorHAnsi"/>
          <w:sz w:val="28"/>
          <w:szCs w:val="28"/>
        </w:rPr>
        <w:t>didn</w:t>
      </w:r>
      <w:r w:rsidR="00C81CC5">
        <w:rPr>
          <w:rFonts w:cstheme="minorHAnsi"/>
          <w:sz w:val="28"/>
          <w:szCs w:val="28"/>
        </w:rPr>
        <w:t>’</w:t>
      </w:r>
      <w:r w:rsidR="004D08A0" w:rsidRPr="00554C18">
        <w:rPr>
          <w:rFonts w:cstheme="minorHAnsi"/>
          <w:sz w:val="28"/>
          <w:szCs w:val="28"/>
        </w:rPr>
        <w:t>t</w:t>
      </w:r>
      <w:proofErr w:type="gramEnd"/>
      <w:r w:rsidR="004D08A0" w:rsidRPr="00554C18">
        <w:rPr>
          <w:rFonts w:cstheme="minorHAnsi"/>
          <w:sz w:val="28"/>
          <w:szCs w:val="28"/>
        </w:rPr>
        <w:t xml:space="preserve"> start out engaging in </w:t>
      </w:r>
      <w:proofErr w:type="spellStart"/>
      <w:r w:rsidR="004D08A0" w:rsidRPr="00554C18">
        <w:rPr>
          <w:rFonts w:cstheme="minorHAnsi"/>
          <w:i/>
          <w:iCs/>
          <w:sz w:val="28"/>
          <w:szCs w:val="28"/>
        </w:rPr>
        <w:t>jalpa</w:t>
      </w:r>
      <w:proofErr w:type="spellEnd"/>
      <w:r w:rsidR="004D08A0" w:rsidRPr="00554C18">
        <w:rPr>
          <w:rFonts w:cstheme="minorHAnsi"/>
          <w:sz w:val="28"/>
          <w:szCs w:val="28"/>
        </w:rPr>
        <w:t xml:space="preserve"> I may be drawn into it. We need to learn how to raise the level of conversation rather than get drawn into a lower level. </w:t>
      </w:r>
    </w:p>
    <w:p w14:paraId="6939B974" w14:textId="4602C6CB" w:rsidR="00BE209A" w:rsidRPr="00554C18" w:rsidRDefault="00BE209A" w:rsidP="00A82BFB">
      <w:pPr>
        <w:pStyle w:val="ListParagraph"/>
        <w:numPr>
          <w:ilvl w:val="0"/>
          <w:numId w:val="38"/>
        </w:numPr>
        <w:spacing w:after="120" w:line="240" w:lineRule="auto"/>
        <w:ind w:left="714" w:hanging="357"/>
        <w:contextualSpacing w:val="0"/>
        <w:rPr>
          <w:rFonts w:cstheme="minorHAnsi"/>
          <w:sz w:val="28"/>
          <w:szCs w:val="28"/>
        </w:rPr>
      </w:pPr>
      <w:r w:rsidRPr="00554C18">
        <w:rPr>
          <w:rFonts w:cstheme="minorHAnsi"/>
          <w:sz w:val="28"/>
          <w:szCs w:val="28"/>
        </w:rPr>
        <w:t xml:space="preserve">Discuss the question of application: How do we apply these interesting concepts? What can we do to cultivate better forms of conversation in our life and in the community of devotees? If we are in a position of responsibility, how can we promote a culture that discourages </w:t>
      </w:r>
      <w:proofErr w:type="spellStart"/>
      <w:r w:rsidR="00194B64" w:rsidRPr="00554C18">
        <w:rPr>
          <w:rFonts w:cstheme="minorHAnsi"/>
          <w:i/>
          <w:iCs/>
          <w:sz w:val="28"/>
          <w:szCs w:val="28"/>
          <w:lang w:val="en-CA"/>
        </w:rPr>
        <w:t>vitaṇḍā</w:t>
      </w:r>
      <w:proofErr w:type="spellEnd"/>
      <w:r w:rsidRPr="00554C18">
        <w:rPr>
          <w:rFonts w:cstheme="minorHAnsi"/>
          <w:sz w:val="28"/>
          <w:szCs w:val="28"/>
        </w:rPr>
        <w:t xml:space="preserve"> conversations?</w:t>
      </w:r>
    </w:p>
    <w:p w14:paraId="45A3C110" w14:textId="2ADB37DD" w:rsidR="0031741A" w:rsidRDefault="00FF2CBA">
      <w:r w:rsidRPr="00FF2CBA">
        <w:rPr>
          <w:rFonts w:cstheme="minorHAnsi"/>
          <w:b/>
          <w:bCs/>
          <w:sz w:val="28"/>
          <w:szCs w:val="28"/>
          <w:lang w:val="en-GB"/>
        </w:rPr>
        <w:t>1</w:t>
      </w:r>
      <w:r w:rsidR="00C764CA">
        <w:rPr>
          <w:rFonts w:cstheme="minorHAnsi"/>
          <w:b/>
          <w:bCs/>
          <w:sz w:val="28"/>
          <w:szCs w:val="28"/>
          <w:lang w:val="en-GB"/>
        </w:rPr>
        <w:t>0</w:t>
      </w:r>
      <w:r w:rsidRPr="00FF2CBA">
        <w:rPr>
          <w:rFonts w:cstheme="minorHAnsi"/>
          <w:b/>
          <w:bCs/>
          <w:sz w:val="28"/>
          <w:szCs w:val="28"/>
          <w:lang w:val="en-GB"/>
        </w:rPr>
        <w:t xml:space="preserve"> minutes:</w:t>
      </w:r>
      <w:r>
        <w:rPr>
          <w:rFonts w:cstheme="minorHAnsi"/>
          <w:sz w:val="28"/>
          <w:szCs w:val="28"/>
          <w:lang w:val="en-GB"/>
        </w:rPr>
        <w:t xml:space="preserve"> </w:t>
      </w:r>
      <w:r w:rsidR="0010767D" w:rsidRPr="000413BB">
        <w:rPr>
          <w:rFonts w:cstheme="minorHAnsi"/>
          <w:b/>
          <w:bCs/>
          <w:sz w:val="28"/>
          <w:szCs w:val="28"/>
          <w:lang w:val="en-GB"/>
        </w:rPr>
        <w:t>Exploration 3.3</w:t>
      </w:r>
      <w:r w:rsidR="0010767D" w:rsidRPr="009D244C">
        <w:rPr>
          <w:rFonts w:cstheme="minorHAnsi"/>
          <w:sz w:val="28"/>
          <w:szCs w:val="28"/>
          <w:lang w:val="en-GB"/>
        </w:rPr>
        <w:t xml:space="preserve"> </w:t>
      </w:r>
      <w:r w:rsidR="000413BB">
        <w:rPr>
          <w:rFonts w:cstheme="minorHAnsi"/>
          <w:sz w:val="28"/>
          <w:szCs w:val="28"/>
          <w:lang w:val="en-GB"/>
        </w:rPr>
        <w:t xml:space="preserve">(PHB page 27): </w:t>
      </w:r>
      <w:r w:rsidR="00BE209A">
        <w:rPr>
          <w:rFonts w:cstheme="minorHAnsi"/>
          <w:sz w:val="28"/>
          <w:szCs w:val="28"/>
          <w:lang w:val="en-GB"/>
        </w:rPr>
        <w:t>best done in groups</w:t>
      </w:r>
      <w:r w:rsidR="000413BB">
        <w:rPr>
          <w:rFonts w:cstheme="minorHAnsi"/>
          <w:sz w:val="28"/>
          <w:szCs w:val="28"/>
          <w:lang w:val="en-GB"/>
        </w:rPr>
        <w:t>.</w:t>
      </w:r>
      <w:r w:rsidR="00BE209A">
        <w:rPr>
          <w:rFonts w:cstheme="minorHAnsi"/>
          <w:sz w:val="28"/>
          <w:szCs w:val="28"/>
          <w:lang w:val="en-GB"/>
        </w:rPr>
        <w:t xml:space="preserve"> </w:t>
      </w:r>
      <w:r w:rsidR="000413BB">
        <w:rPr>
          <w:rFonts w:cstheme="minorHAnsi"/>
          <w:sz w:val="28"/>
          <w:szCs w:val="28"/>
          <w:lang w:val="en-GB"/>
        </w:rPr>
        <w:t>Participants d</w:t>
      </w:r>
      <w:r w:rsidR="0010767D" w:rsidRPr="009D244C">
        <w:rPr>
          <w:rFonts w:cstheme="minorHAnsi"/>
          <w:sz w:val="28"/>
          <w:szCs w:val="28"/>
          <w:lang w:val="en-GB"/>
        </w:rPr>
        <w:t>escrib</w:t>
      </w:r>
      <w:r w:rsidR="000413BB">
        <w:rPr>
          <w:rFonts w:cstheme="minorHAnsi"/>
          <w:sz w:val="28"/>
          <w:szCs w:val="28"/>
          <w:lang w:val="en-GB"/>
        </w:rPr>
        <w:t>e</w:t>
      </w:r>
      <w:r w:rsidR="0010767D" w:rsidRPr="009D244C">
        <w:rPr>
          <w:rFonts w:cstheme="minorHAnsi"/>
          <w:sz w:val="28"/>
          <w:szCs w:val="28"/>
          <w:lang w:val="en-GB"/>
        </w:rPr>
        <w:t xml:space="preserve"> the results and causes of good and poor conversations for individuals, within ISKCON, and for preaching/outreach</w:t>
      </w:r>
      <w:bookmarkEnd w:id="38"/>
      <w:r w:rsidR="000413BB">
        <w:rPr>
          <w:rFonts w:cstheme="minorHAnsi"/>
          <w:sz w:val="28"/>
          <w:szCs w:val="28"/>
          <w:lang w:val="en-GB"/>
        </w:rPr>
        <w:t>.</w:t>
      </w:r>
      <w:r w:rsidR="0031741A">
        <w:br w:type="page"/>
      </w:r>
    </w:p>
    <w:p w14:paraId="13552FAD" w14:textId="13DF789E" w:rsidR="00C9203F" w:rsidRDefault="00CD4EAD" w:rsidP="001674E0">
      <w:pPr>
        <w:pStyle w:val="Heading1"/>
      </w:pPr>
      <w:bookmarkStart w:id="41" w:name="_Toc65854975"/>
      <w:r>
        <w:lastRenderedPageBreak/>
        <w:t xml:space="preserve">Lesson 4: </w:t>
      </w:r>
      <w:r w:rsidR="00C9203F">
        <w:t>The Foundation: Principles of Hermeneutics and Qualities to Apply Them</w:t>
      </w:r>
      <w:bookmarkEnd w:id="41"/>
    </w:p>
    <w:p w14:paraId="315345DE" w14:textId="7EAF995B" w:rsidR="000602F9" w:rsidRDefault="000602F9" w:rsidP="0088751F">
      <w:pPr>
        <w:rPr>
          <w:sz w:val="28"/>
          <w:szCs w:val="28"/>
        </w:rPr>
      </w:pPr>
      <w:r w:rsidRPr="00F71DD1">
        <w:rPr>
          <w:noProof/>
        </w:rPr>
        <mc:AlternateContent>
          <mc:Choice Requires="wps">
            <w:drawing>
              <wp:inline distT="0" distB="0" distL="0" distR="0" wp14:anchorId="319B2E12" wp14:editId="37D9D453">
                <wp:extent cx="5918200" cy="3534508"/>
                <wp:effectExtent l="0" t="0" r="25400" b="279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534508"/>
                        </a:xfrm>
                        <a:prstGeom prst="rect">
                          <a:avLst/>
                        </a:prstGeom>
                        <a:solidFill>
                          <a:srgbClr val="FFFFFF"/>
                        </a:solidFill>
                        <a:ln w="9525">
                          <a:solidFill>
                            <a:srgbClr val="000000"/>
                          </a:solidFill>
                          <a:miter lim="800000"/>
                          <a:headEnd/>
                          <a:tailEnd/>
                        </a:ln>
                      </wps:spPr>
                      <wps:txbx>
                        <w:txbxContent>
                          <w:p w14:paraId="7F230E3A" w14:textId="35530107" w:rsidR="00271469" w:rsidRDefault="00271469" w:rsidP="000602F9">
                            <w:pPr>
                              <w:pStyle w:val="Heading2"/>
                            </w:pPr>
                            <w:bookmarkStart w:id="42" w:name="_Toc64998840"/>
                            <w:bookmarkStart w:id="43" w:name="_Toc65854976"/>
                            <w:r w:rsidRPr="00F45951">
                              <w:t xml:space="preserve">Preparation that </w:t>
                            </w:r>
                            <w:r w:rsidRPr="0099249C">
                              <w:rPr>
                                <w:u w:val="single"/>
                              </w:rPr>
                              <w:t>participants</w:t>
                            </w:r>
                            <w:r w:rsidRPr="00F45951">
                              <w:t xml:space="preserve"> should do </w:t>
                            </w:r>
                            <w:r w:rsidRPr="0099249C">
                              <w:rPr>
                                <w:u w:val="single"/>
                              </w:rPr>
                              <w:t>before Lesson 4</w:t>
                            </w:r>
                            <w:bookmarkEnd w:id="42"/>
                            <w:bookmarkEnd w:id="43"/>
                          </w:p>
                          <w:p w14:paraId="7EE5B62F" w14:textId="6285ABAC" w:rsidR="00271469" w:rsidRPr="00AA7D3F" w:rsidRDefault="00271469" w:rsidP="000602F9">
                            <w:pPr>
                              <w:pStyle w:val="Can-BasicText-00-Spc12pts"/>
                              <w:spacing w:after="120"/>
                            </w:pPr>
                            <w:bookmarkStart w:id="44" w:name="_Hlk64467681"/>
                            <w:r>
                              <w:t>R</w:t>
                            </w:r>
                            <w:r w:rsidRPr="005433A2">
                              <w:t>ead the following:</w:t>
                            </w:r>
                          </w:p>
                          <w:p w14:paraId="4D8B37AA" w14:textId="1ED3660B" w:rsidR="00271469" w:rsidRPr="00B25FC9" w:rsidRDefault="00271469" w:rsidP="000602F9">
                            <w:pPr>
                              <w:pStyle w:val="Can-List-06-Spc6ptspIndent025"/>
                              <w:numPr>
                                <w:ilvl w:val="0"/>
                                <w:numId w:val="57"/>
                              </w:numPr>
                            </w:pPr>
                            <w:bookmarkStart w:id="45" w:name="_Toc63876279"/>
                            <w:bookmarkEnd w:id="44"/>
                            <w:r w:rsidRPr="00A04633">
                              <w:rPr>
                                <w:i/>
                                <w:iCs/>
                              </w:rPr>
                              <w:t>Foundation Document</w:t>
                            </w:r>
                            <w:r w:rsidRPr="00D23ED2">
                              <w:t xml:space="preserve"> </w:t>
                            </w:r>
                            <w:r w:rsidRPr="00B25FC9">
                              <w:t>pages 5 and 6</w:t>
                            </w:r>
                            <w:bookmarkEnd w:id="45"/>
                          </w:p>
                          <w:p w14:paraId="70E341B5" w14:textId="77777777" w:rsidR="00271469" w:rsidRDefault="00271469" w:rsidP="000602F9">
                            <w:pPr>
                              <w:pStyle w:val="Can-List-06-Spc6ptspIndent025"/>
                              <w:numPr>
                                <w:ilvl w:val="0"/>
                                <w:numId w:val="57"/>
                              </w:numPr>
                              <w:ind w:left="714" w:hanging="357"/>
                            </w:pPr>
                            <w:bookmarkStart w:id="46" w:name="_Toc63876280"/>
                            <w:r w:rsidRPr="00B25FC9">
                              <w:t xml:space="preserve">Choose </w:t>
                            </w:r>
                            <w:r>
                              <w:t xml:space="preserve">at least </w:t>
                            </w:r>
                            <w:r w:rsidRPr="00B25FC9">
                              <w:t xml:space="preserve">three </w:t>
                            </w:r>
                            <w:r>
                              <w:t>Principles</w:t>
                            </w:r>
                            <w:r w:rsidRPr="00730ABE">
                              <w:t xml:space="preserve"> to read more about in the </w:t>
                            </w:r>
                            <w:r w:rsidRPr="00B97091">
                              <w:rPr>
                                <w:rStyle w:val="CanChar-02-Ital"/>
                              </w:rPr>
                              <w:t>Supplementary Material</w:t>
                            </w:r>
                            <w:r w:rsidRPr="00730ABE">
                              <w:t xml:space="preserve"> (Explanation of </w:t>
                            </w:r>
                            <w:r>
                              <w:t>all 24 Pr</w:t>
                            </w:r>
                            <w:r w:rsidRPr="00730ABE">
                              <w:t>inciple</w:t>
                            </w:r>
                            <w:r w:rsidRPr="00BD05C4">
                              <w:t xml:space="preserve">s pages </w:t>
                            </w:r>
                            <w:r>
                              <w:t>21-9</w:t>
                            </w:r>
                            <w:bookmarkEnd w:id="46"/>
                            <w:r>
                              <w:t>4)</w:t>
                            </w:r>
                          </w:p>
                          <w:p w14:paraId="595CAB7F" w14:textId="77777777" w:rsidR="00271469" w:rsidRPr="00B25FC9" w:rsidRDefault="00271469" w:rsidP="000602F9">
                            <w:pPr>
                              <w:pStyle w:val="Can-List-06-Spc6ptspIndent025"/>
                              <w:numPr>
                                <w:ilvl w:val="0"/>
                                <w:numId w:val="57"/>
                              </w:numPr>
                            </w:pPr>
                            <w:r w:rsidRPr="00B25FC9">
                              <w:t xml:space="preserve">Choose </w:t>
                            </w:r>
                            <w:r>
                              <w:t xml:space="preserve">at least </w:t>
                            </w:r>
                            <w:r w:rsidRPr="00B25FC9">
                              <w:t xml:space="preserve">three </w:t>
                            </w:r>
                            <w:r>
                              <w:t>Qualities</w:t>
                            </w:r>
                            <w:r w:rsidRPr="00730ABE">
                              <w:t xml:space="preserve"> to read more about in the </w:t>
                            </w:r>
                            <w:r w:rsidRPr="00B97091">
                              <w:rPr>
                                <w:rStyle w:val="CanChar-02-Ital"/>
                              </w:rPr>
                              <w:t>Supplementary Material</w:t>
                            </w:r>
                            <w:r w:rsidRPr="00730ABE">
                              <w:t xml:space="preserve"> (</w:t>
                            </w:r>
                            <w:r w:rsidRPr="00B25FC9">
                              <w:t xml:space="preserve">Explanation of </w:t>
                            </w:r>
                            <w:r w:rsidRPr="00730ABE">
                              <w:t xml:space="preserve">all </w:t>
                            </w:r>
                            <w:r>
                              <w:t>6 Q</w:t>
                            </w:r>
                            <w:r w:rsidRPr="00730ABE">
                              <w:t>ualities</w:t>
                            </w:r>
                            <w:r w:rsidRPr="00B25FC9">
                              <w:t xml:space="preserve"> </w:t>
                            </w:r>
                            <w:r w:rsidRPr="00771804">
                              <w:t xml:space="preserve">pages </w:t>
                            </w:r>
                            <w:r>
                              <w:t>95-108</w:t>
                            </w:r>
                            <w:r w:rsidRPr="00B25FC9">
                              <w:t>)</w:t>
                            </w:r>
                          </w:p>
                          <w:p w14:paraId="532C12F5" w14:textId="5F694212" w:rsidR="00271469" w:rsidRPr="00B25FC9" w:rsidRDefault="00271469" w:rsidP="000602F9">
                            <w:pPr>
                              <w:pStyle w:val="Can-BasicText-00-Spc12pts"/>
                              <w:spacing w:after="120"/>
                            </w:pPr>
                            <w:r w:rsidRPr="00B97091">
                              <w:rPr>
                                <w:rStyle w:val="CanChar-01-Bold"/>
                              </w:rPr>
                              <w:t>Essential:</w:t>
                            </w:r>
                            <w:r w:rsidRPr="001A3187">
                              <w:t xml:space="preserve"> </w:t>
                            </w:r>
                            <w:bookmarkStart w:id="47" w:name="_Hlk64467849"/>
                            <w:r w:rsidRPr="001A3187">
                              <w:t xml:space="preserve">Look over the list of </w:t>
                            </w:r>
                            <w:r>
                              <w:t>difficult</w:t>
                            </w:r>
                            <w:r w:rsidRPr="001A3187">
                              <w:t xml:space="preserve"> </w:t>
                            </w:r>
                            <w:r w:rsidRPr="00A7482D">
                              <w:t>statements</w:t>
                            </w:r>
                            <w:r w:rsidRPr="00B25FC9">
                              <w:t xml:space="preserve"> </w:t>
                            </w:r>
                            <w:r>
                              <w:t xml:space="preserve">in </w:t>
                            </w:r>
                            <w:r w:rsidRPr="00562107">
                              <w:t>Appendix 2</w:t>
                            </w:r>
                            <w:r w:rsidRPr="00B25FC9">
                              <w:t xml:space="preserve"> </w:t>
                            </w:r>
                            <w:r>
                              <w:t xml:space="preserve">on page 81 of the </w:t>
                            </w:r>
                            <w:r w:rsidRPr="00A04633">
                              <w:rPr>
                                <w:i/>
                                <w:iCs/>
                              </w:rPr>
                              <w:t>Participant Handbook</w:t>
                            </w:r>
                            <w:r>
                              <w:t xml:space="preserve"> and</w:t>
                            </w:r>
                            <w:r w:rsidRPr="00B25FC9">
                              <w:t xml:space="preserve"> think about what </w:t>
                            </w:r>
                            <w:r w:rsidRPr="00D6407A">
                              <w:t>statements</w:t>
                            </w:r>
                            <w:r w:rsidRPr="00B25FC9">
                              <w:t xml:space="preserve"> </w:t>
                            </w:r>
                            <w:r>
                              <w:t>they</w:t>
                            </w:r>
                            <w:r w:rsidRPr="00B25FC9">
                              <w:t xml:space="preserve"> might want to use in the lesson. </w:t>
                            </w:r>
                            <w:r>
                              <w:t>They should choose one specific statement from the following (or their own).</w:t>
                            </w:r>
                            <w:bookmarkEnd w:id="47"/>
                          </w:p>
                          <w:p w14:paraId="5CE02974" w14:textId="3E822E4F" w:rsidR="00271469" w:rsidRPr="00893E02" w:rsidRDefault="00271469" w:rsidP="000602F9">
                            <w:pPr>
                              <w:pStyle w:val="Can-List-06-Spc6ptspIndent025"/>
                              <w:numPr>
                                <w:ilvl w:val="0"/>
                                <w:numId w:val="56"/>
                              </w:numPr>
                            </w:pPr>
                            <w:bookmarkStart w:id="48" w:name="_Toc63876281"/>
                            <w:r w:rsidRPr="00893E02">
                              <w:t xml:space="preserve">Statements for Hermeneutical Practice (Beginner/Intermediate) in </w:t>
                            </w:r>
                            <w:r w:rsidRPr="00562107">
                              <w:t>Appendix 2</w:t>
                            </w:r>
                            <w:bookmarkEnd w:id="48"/>
                            <w:r>
                              <w:t xml:space="preserve"> on page 81 of the </w:t>
                            </w:r>
                            <w:r w:rsidRPr="00A04633">
                              <w:rPr>
                                <w:i/>
                                <w:iCs/>
                              </w:rPr>
                              <w:t>Participant Handbook</w:t>
                            </w:r>
                          </w:p>
                          <w:p w14:paraId="1EA328ED" w14:textId="1D156873" w:rsidR="00271469" w:rsidRPr="00893E02" w:rsidRDefault="00271469" w:rsidP="000602F9">
                            <w:pPr>
                              <w:pStyle w:val="Can-List-06-Spc6ptspIndent025"/>
                              <w:numPr>
                                <w:ilvl w:val="0"/>
                                <w:numId w:val="56"/>
                              </w:numPr>
                            </w:pPr>
                            <w:bookmarkStart w:id="49" w:name="_Toc63876282"/>
                            <w:r w:rsidRPr="00893E02">
                              <w:t xml:space="preserve">Statements for Hermeneutical Practice (Advanced) in </w:t>
                            </w:r>
                            <w:r w:rsidRPr="00562107">
                              <w:t>Appendix 3</w:t>
                            </w:r>
                            <w:bookmarkEnd w:id="49"/>
                            <w:r>
                              <w:t xml:space="preserve"> on page 83 of the </w:t>
                            </w:r>
                            <w:r w:rsidRPr="00A04633">
                              <w:rPr>
                                <w:i/>
                                <w:iCs/>
                              </w:rPr>
                              <w:t>Participant Handbook</w:t>
                            </w:r>
                          </w:p>
                          <w:p w14:paraId="7465C125" w14:textId="3F127726" w:rsidR="00271469" w:rsidRPr="00562107" w:rsidRDefault="00271469" w:rsidP="000602F9">
                            <w:pPr>
                              <w:rPr>
                                <w:sz w:val="24"/>
                                <w:szCs w:val="24"/>
                                <w:lang w:val="en-GB"/>
                              </w:rPr>
                            </w:pPr>
                            <w:r>
                              <w:rPr>
                                <w:sz w:val="24"/>
                                <w:szCs w:val="24"/>
                              </w:rPr>
                              <w:t>A</w:t>
                            </w:r>
                            <w:r w:rsidRPr="00562107">
                              <w:rPr>
                                <w:sz w:val="24"/>
                                <w:szCs w:val="24"/>
                              </w:rPr>
                              <w:t xml:space="preserve">nswer as many of the </w:t>
                            </w:r>
                            <w:r w:rsidRPr="009B3029">
                              <w:rPr>
                                <w:sz w:val="24"/>
                                <w:szCs w:val="24"/>
                              </w:rPr>
                              <w:t xml:space="preserve">questions on </w:t>
                            </w:r>
                            <w:r w:rsidRPr="0028625A">
                              <w:rPr>
                                <w:sz w:val="24"/>
                                <w:szCs w:val="24"/>
                              </w:rPr>
                              <w:t>page 30</w:t>
                            </w:r>
                            <w:r w:rsidRPr="009B3029">
                              <w:rPr>
                                <w:sz w:val="24"/>
                                <w:szCs w:val="24"/>
                              </w:rPr>
                              <w:t xml:space="preserve"> of the </w:t>
                            </w:r>
                            <w:r w:rsidRPr="00A04633">
                              <w:rPr>
                                <w:i/>
                                <w:iCs/>
                                <w:sz w:val="24"/>
                                <w:szCs w:val="24"/>
                              </w:rPr>
                              <w:t>Participant Handbook</w:t>
                            </w:r>
                            <w:r w:rsidRPr="00562107">
                              <w:rPr>
                                <w:sz w:val="24"/>
                                <w:szCs w:val="24"/>
                              </w:rPr>
                              <w:t xml:space="preserve"> as </w:t>
                            </w:r>
                            <w:r>
                              <w:rPr>
                                <w:sz w:val="24"/>
                                <w:szCs w:val="24"/>
                              </w:rPr>
                              <w:t>they</w:t>
                            </w:r>
                            <w:r w:rsidRPr="00562107">
                              <w:rPr>
                                <w:sz w:val="24"/>
                                <w:szCs w:val="24"/>
                              </w:rPr>
                              <w:t xml:space="preserve"> can, based on what </w:t>
                            </w:r>
                            <w:r>
                              <w:rPr>
                                <w:sz w:val="24"/>
                                <w:szCs w:val="24"/>
                              </w:rPr>
                              <w:t>they</w:t>
                            </w:r>
                            <w:r w:rsidRPr="00562107">
                              <w:rPr>
                                <w:sz w:val="24"/>
                                <w:szCs w:val="24"/>
                              </w:rPr>
                              <w:t xml:space="preserve"> read and on </w:t>
                            </w:r>
                            <w:r>
                              <w:rPr>
                                <w:sz w:val="24"/>
                                <w:szCs w:val="24"/>
                              </w:rPr>
                              <w:t>their</w:t>
                            </w:r>
                            <w:r w:rsidRPr="00562107">
                              <w:rPr>
                                <w:sz w:val="24"/>
                                <w:szCs w:val="24"/>
                              </w:rPr>
                              <w:t xml:space="preserve"> own experience and understanding.</w:t>
                            </w:r>
                          </w:p>
                        </w:txbxContent>
                      </wps:txbx>
                      <wps:bodyPr rot="0" vert="horz" wrap="square" lIns="91440" tIns="45720" rIns="91440" bIns="45720" anchor="t" anchorCtr="0">
                        <a:noAutofit/>
                      </wps:bodyPr>
                    </wps:wsp>
                  </a:graphicData>
                </a:graphic>
              </wp:inline>
            </w:drawing>
          </mc:Choice>
          <mc:Fallback>
            <w:pict>
              <v:shape w14:anchorId="319B2E12" id="_x0000_s1029" type="#_x0000_t202" style="width:466pt;height:27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">
                <v:textbox>
                  <w:txbxContent>
                    <w:p w14:paraId="7F230E3A" w14:textId="35530107" w:rsidR="00271469" w:rsidRDefault="00271469" w:rsidP="000602F9">
                      <w:pPr>
                        <w:pStyle w:val="Heading2"/>
                      </w:pPr>
                      <w:bookmarkStart w:id="70" w:name="_Toc64998840"/>
                      <w:bookmarkStart w:id="71" w:name="_Toc65854976"/>
                      <w:r w:rsidRPr="00F45951">
                        <w:t xml:space="preserve">Preparation that </w:t>
                      </w:r>
                      <w:r w:rsidRPr="0099249C">
                        <w:rPr>
                          <w:u w:val="single"/>
                        </w:rPr>
                        <w:t>participants</w:t>
                      </w:r>
                      <w:r w:rsidRPr="00F45951">
                        <w:t xml:space="preserve"> should do </w:t>
                      </w:r>
                      <w:r w:rsidRPr="0099249C">
                        <w:rPr>
                          <w:u w:val="single"/>
                        </w:rPr>
                        <w:t>before Lesson 4</w:t>
                      </w:r>
                      <w:bookmarkEnd w:id="70"/>
                      <w:bookmarkEnd w:id="71"/>
                    </w:p>
                    <w:p w14:paraId="7EE5B62F" w14:textId="6285ABAC" w:rsidR="00271469" w:rsidRPr="00AA7D3F" w:rsidRDefault="00271469" w:rsidP="000602F9">
                      <w:pPr>
                        <w:pStyle w:val="Can-BasicText-00-Spc12pts"/>
                        <w:spacing w:after="120"/>
                      </w:pPr>
                      <w:bookmarkStart w:id="72" w:name="_Hlk64467681"/>
                      <w:r>
                        <w:t>R</w:t>
                      </w:r>
                      <w:r w:rsidRPr="005433A2">
                        <w:t>ead the following:</w:t>
                      </w:r>
                    </w:p>
                    <w:p w14:paraId="4D8B37AA" w14:textId="1ED3660B" w:rsidR="00271469" w:rsidRPr="00B25FC9" w:rsidRDefault="00271469" w:rsidP="000602F9">
                      <w:pPr>
                        <w:pStyle w:val="Can-List-06-Spc6ptspIndent025"/>
                        <w:numPr>
                          <w:ilvl w:val="0"/>
                          <w:numId w:val="57"/>
                        </w:numPr>
                      </w:pPr>
                      <w:bookmarkStart w:id="73" w:name="_Toc63876279"/>
                      <w:bookmarkEnd w:id="72"/>
                      <w:r w:rsidRPr="00A04633">
                        <w:rPr>
                          <w:i/>
                          <w:iCs/>
                        </w:rPr>
                        <w:t>Foundation Document</w:t>
                      </w:r>
                      <w:r w:rsidRPr="00D23ED2">
                        <w:t xml:space="preserve"> </w:t>
                      </w:r>
                      <w:r w:rsidRPr="00B25FC9">
                        <w:t>pages 5 and 6</w:t>
                      </w:r>
                      <w:bookmarkEnd w:id="73"/>
                    </w:p>
                    <w:p w14:paraId="70E341B5" w14:textId="77777777" w:rsidR="00271469" w:rsidRDefault="00271469" w:rsidP="000602F9">
                      <w:pPr>
                        <w:pStyle w:val="Can-List-06-Spc6ptspIndent025"/>
                        <w:numPr>
                          <w:ilvl w:val="0"/>
                          <w:numId w:val="57"/>
                        </w:numPr>
                        <w:ind w:left="714" w:hanging="357"/>
                      </w:pPr>
                      <w:bookmarkStart w:id="74" w:name="_Toc63876280"/>
                      <w:r w:rsidRPr="00B25FC9">
                        <w:t xml:space="preserve">Choose </w:t>
                      </w:r>
                      <w:r>
                        <w:t xml:space="preserve">at least </w:t>
                      </w:r>
                      <w:r w:rsidRPr="00B25FC9">
                        <w:t xml:space="preserve">three </w:t>
                      </w:r>
                      <w:r>
                        <w:t>Principles</w:t>
                      </w:r>
                      <w:r w:rsidRPr="00730ABE">
                        <w:t xml:space="preserve"> to read more about in the </w:t>
                      </w:r>
                      <w:r w:rsidRPr="00B97091">
                        <w:rPr>
                          <w:rStyle w:val="CanChar-02-Ital"/>
                        </w:rPr>
                        <w:t>Supplementary Material</w:t>
                      </w:r>
                      <w:r w:rsidRPr="00730ABE">
                        <w:t xml:space="preserve"> (Explanation of </w:t>
                      </w:r>
                      <w:r>
                        <w:t>all 24 Pr</w:t>
                      </w:r>
                      <w:r w:rsidRPr="00730ABE">
                        <w:t>inciple</w:t>
                      </w:r>
                      <w:r w:rsidRPr="00BD05C4">
                        <w:t xml:space="preserve">s pages </w:t>
                      </w:r>
                      <w:r>
                        <w:t>21-9</w:t>
                      </w:r>
                      <w:bookmarkEnd w:id="74"/>
                      <w:r>
                        <w:t>4)</w:t>
                      </w:r>
                    </w:p>
                    <w:p w14:paraId="595CAB7F" w14:textId="77777777" w:rsidR="00271469" w:rsidRPr="00B25FC9" w:rsidRDefault="00271469" w:rsidP="000602F9">
                      <w:pPr>
                        <w:pStyle w:val="Can-List-06-Spc6ptspIndent025"/>
                        <w:numPr>
                          <w:ilvl w:val="0"/>
                          <w:numId w:val="57"/>
                        </w:numPr>
                      </w:pPr>
                      <w:r w:rsidRPr="00B25FC9">
                        <w:t xml:space="preserve">Choose </w:t>
                      </w:r>
                      <w:r>
                        <w:t xml:space="preserve">at least </w:t>
                      </w:r>
                      <w:r w:rsidRPr="00B25FC9">
                        <w:t xml:space="preserve">three </w:t>
                      </w:r>
                      <w:r>
                        <w:t>Qualities</w:t>
                      </w:r>
                      <w:r w:rsidRPr="00730ABE">
                        <w:t xml:space="preserve"> to read more about in the </w:t>
                      </w:r>
                      <w:r w:rsidRPr="00B97091">
                        <w:rPr>
                          <w:rStyle w:val="CanChar-02-Ital"/>
                        </w:rPr>
                        <w:t>Supplementary Material</w:t>
                      </w:r>
                      <w:r w:rsidRPr="00730ABE">
                        <w:t xml:space="preserve"> (</w:t>
                      </w:r>
                      <w:r w:rsidRPr="00B25FC9">
                        <w:t xml:space="preserve">Explanation of </w:t>
                      </w:r>
                      <w:r w:rsidRPr="00730ABE">
                        <w:t xml:space="preserve">all </w:t>
                      </w:r>
                      <w:r>
                        <w:t>6 Q</w:t>
                      </w:r>
                      <w:r w:rsidRPr="00730ABE">
                        <w:t>ualities</w:t>
                      </w:r>
                      <w:r w:rsidRPr="00B25FC9">
                        <w:t xml:space="preserve"> </w:t>
                      </w:r>
                      <w:r w:rsidRPr="00771804">
                        <w:t xml:space="preserve">pages </w:t>
                      </w:r>
                      <w:r>
                        <w:t>95-108</w:t>
                      </w:r>
                      <w:r w:rsidRPr="00B25FC9">
                        <w:t>)</w:t>
                      </w:r>
                    </w:p>
                    <w:p w14:paraId="532C12F5" w14:textId="5F694212" w:rsidR="00271469" w:rsidRPr="00B25FC9" w:rsidRDefault="00271469" w:rsidP="000602F9">
                      <w:pPr>
                        <w:pStyle w:val="Can-BasicText-00-Spc12pts"/>
                        <w:spacing w:after="120"/>
                      </w:pPr>
                      <w:r w:rsidRPr="00B97091">
                        <w:rPr>
                          <w:rStyle w:val="CanChar-01-Bold"/>
                        </w:rPr>
                        <w:t>Essential:</w:t>
                      </w:r>
                      <w:r w:rsidRPr="001A3187">
                        <w:t xml:space="preserve"> </w:t>
                      </w:r>
                      <w:bookmarkStart w:id="75" w:name="_Hlk64467849"/>
                      <w:r w:rsidRPr="001A3187">
                        <w:t xml:space="preserve">Look over the list of </w:t>
                      </w:r>
                      <w:r>
                        <w:t>difficult</w:t>
                      </w:r>
                      <w:r w:rsidRPr="001A3187">
                        <w:t xml:space="preserve"> </w:t>
                      </w:r>
                      <w:r w:rsidRPr="00A7482D">
                        <w:t>statements</w:t>
                      </w:r>
                      <w:r w:rsidRPr="00B25FC9">
                        <w:t xml:space="preserve"> </w:t>
                      </w:r>
                      <w:r>
                        <w:t xml:space="preserve">in </w:t>
                      </w:r>
                      <w:r w:rsidRPr="00562107">
                        <w:t>Appendix 2</w:t>
                      </w:r>
                      <w:r w:rsidRPr="00B25FC9">
                        <w:t xml:space="preserve"> </w:t>
                      </w:r>
                      <w:r>
                        <w:t xml:space="preserve">on page 81 of the </w:t>
                      </w:r>
                      <w:r w:rsidRPr="00A04633">
                        <w:rPr>
                          <w:i/>
                          <w:iCs/>
                        </w:rPr>
                        <w:t>Participant Handbook</w:t>
                      </w:r>
                      <w:r>
                        <w:t xml:space="preserve"> and</w:t>
                      </w:r>
                      <w:r w:rsidRPr="00B25FC9">
                        <w:t xml:space="preserve"> think about what </w:t>
                      </w:r>
                      <w:r w:rsidRPr="00D6407A">
                        <w:t>statements</w:t>
                      </w:r>
                      <w:r w:rsidRPr="00B25FC9">
                        <w:t xml:space="preserve"> </w:t>
                      </w:r>
                      <w:r>
                        <w:t>they</w:t>
                      </w:r>
                      <w:r w:rsidRPr="00B25FC9">
                        <w:t xml:space="preserve"> might want to use in the lesson. </w:t>
                      </w:r>
                      <w:r>
                        <w:t>They should choose one specific statement from the following (or their own).</w:t>
                      </w:r>
                      <w:bookmarkEnd w:id="75"/>
                    </w:p>
                    <w:p w14:paraId="5CE02974" w14:textId="3E822E4F" w:rsidR="00271469" w:rsidRPr="00893E02" w:rsidRDefault="00271469" w:rsidP="000602F9">
                      <w:pPr>
                        <w:pStyle w:val="Can-List-06-Spc6ptspIndent025"/>
                        <w:numPr>
                          <w:ilvl w:val="0"/>
                          <w:numId w:val="56"/>
                        </w:numPr>
                      </w:pPr>
                      <w:bookmarkStart w:id="76" w:name="_Toc63876281"/>
                      <w:r w:rsidRPr="00893E02">
                        <w:t xml:space="preserve">Statements for Hermeneutical Practice (Beginner/Intermediate) in </w:t>
                      </w:r>
                      <w:r w:rsidRPr="00562107">
                        <w:t>Appendix 2</w:t>
                      </w:r>
                      <w:bookmarkEnd w:id="76"/>
                      <w:r>
                        <w:t xml:space="preserve"> on page 81 of the </w:t>
                      </w:r>
                      <w:r w:rsidRPr="00A04633">
                        <w:rPr>
                          <w:i/>
                          <w:iCs/>
                        </w:rPr>
                        <w:t>Participant Handbook</w:t>
                      </w:r>
                    </w:p>
                    <w:p w14:paraId="1EA328ED" w14:textId="1D156873" w:rsidR="00271469" w:rsidRPr="00893E02" w:rsidRDefault="00271469" w:rsidP="000602F9">
                      <w:pPr>
                        <w:pStyle w:val="Can-List-06-Spc6ptspIndent025"/>
                        <w:numPr>
                          <w:ilvl w:val="0"/>
                          <w:numId w:val="56"/>
                        </w:numPr>
                      </w:pPr>
                      <w:bookmarkStart w:id="77" w:name="_Toc63876282"/>
                      <w:r w:rsidRPr="00893E02">
                        <w:t xml:space="preserve">Statements for Hermeneutical Practice (Advanced) in </w:t>
                      </w:r>
                      <w:r w:rsidRPr="00562107">
                        <w:t>Appendix 3</w:t>
                      </w:r>
                      <w:bookmarkEnd w:id="77"/>
                      <w:r>
                        <w:t xml:space="preserve"> on page 83 of the </w:t>
                      </w:r>
                      <w:r w:rsidRPr="00A04633">
                        <w:rPr>
                          <w:i/>
                          <w:iCs/>
                        </w:rPr>
                        <w:t>Participant Handbook</w:t>
                      </w:r>
                    </w:p>
                    <w:p w14:paraId="7465C125" w14:textId="3F127726" w:rsidR="00271469" w:rsidRPr="00562107" w:rsidRDefault="00271469" w:rsidP="000602F9">
                      <w:pPr>
                        <w:rPr>
                          <w:sz w:val="24"/>
                          <w:szCs w:val="24"/>
                          <w:lang w:val="en-GB"/>
                        </w:rPr>
                      </w:pPr>
                      <w:r>
                        <w:rPr>
                          <w:sz w:val="24"/>
                          <w:szCs w:val="24"/>
                        </w:rPr>
                        <w:t>A</w:t>
                      </w:r>
                      <w:r w:rsidRPr="00562107">
                        <w:rPr>
                          <w:sz w:val="24"/>
                          <w:szCs w:val="24"/>
                        </w:rPr>
                        <w:t xml:space="preserve">nswer as many of the </w:t>
                      </w:r>
                      <w:r w:rsidRPr="009B3029">
                        <w:rPr>
                          <w:sz w:val="24"/>
                          <w:szCs w:val="24"/>
                        </w:rPr>
                        <w:t xml:space="preserve">questions on </w:t>
                      </w:r>
                      <w:r w:rsidRPr="0028625A">
                        <w:rPr>
                          <w:sz w:val="24"/>
                          <w:szCs w:val="24"/>
                        </w:rPr>
                        <w:t>page 30</w:t>
                      </w:r>
                      <w:r w:rsidRPr="009B3029">
                        <w:rPr>
                          <w:sz w:val="24"/>
                          <w:szCs w:val="24"/>
                        </w:rPr>
                        <w:t xml:space="preserve"> of the </w:t>
                      </w:r>
                      <w:r w:rsidRPr="00A04633">
                        <w:rPr>
                          <w:i/>
                          <w:iCs/>
                          <w:sz w:val="24"/>
                          <w:szCs w:val="24"/>
                        </w:rPr>
                        <w:t>Participant Handbook</w:t>
                      </w:r>
                      <w:r w:rsidRPr="00562107">
                        <w:rPr>
                          <w:sz w:val="24"/>
                          <w:szCs w:val="24"/>
                        </w:rPr>
                        <w:t xml:space="preserve"> as </w:t>
                      </w:r>
                      <w:r>
                        <w:rPr>
                          <w:sz w:val="24"/>
                          <w:szCs w:val="24"/>
                        </w:rPr>
                        <w:t>they</w:t>
                      </w:r>
                      <w:r w:rsidRPr="00562107">
                        <w:rPr>
                          <w:sz w:val="24"/>
                          <w:szCs w:val="24"/>
                        </w:rPr>
                        <w:t xml:space="preserve"> can, based on what </w:t>
                      </w:r>
                      <w:r>
                        <w:rPr>
                          <w:sz w:val="24"/>
                          <w:szCs w:val="24"/>
                        </w:rPr>
                        <w:t>they</w:t>
                      </w:r>
                      <w:r w:rsidRPr="00562107">
                        <w:rPr>
                          <w:sz w:val="24"/>
                          <w:szCs w:val="24"/>
                        </w:rPr>
                        <w:t xml:space="preserve"> read and on </w:t>
                      </w:r>
                      <w:r>
                        <w:rPr>
                          <w:sz w:val="24"/>
                          <w:szCs w:val="24"/>
                        </w:rPr>
                        <w:t>their</w:t>
                      </w:r>
                      <w:r w:rsidRPr="00562107">
                        <w:rPr>
                          <w:sz w:val="24"/>
                          <w:szCs w:val="24"/>
                        </w:rPr>
                        <w:t xml:space="preserve"> own experience and understanding.</w:t>
                      </w:r>
                    </w:p>
                  </w:txbxContent>
                </v:textbox>
                <w10:anchorlock/>
              </v:shape>
            </w:pict>
          </mc:Fallback>
        </mc:AlternateContent>
      </w:r>
    </w:p>
    <w:p w14:paraId="7727D2E3" w14:textId="076E71A8" w:rsidR="0088751F" w:rsidRDefault="0088751F" w:rsidP="0088751F">
      <w:pPr>
        <w:rPr>
          <w:sz w:val="28"/>
          <w:szCs w:val="28"/>
        </w:rPr>
      </w:pPr>
      <w:r w:rsidRPr="001B5582">
        <w:rPr>
          <w:b/>
          <w:bCs/>
          <w:sz w:val="28"/>
          <w:szCs w:val="28"/>
        </w:rPr>
        <w:t>Instructor, please note:</w:t>
      </w:r>
      <w:r>
        <w:rPr>
          <w:sz w:val="28"/>
          <w:szCs w:val="28"/>
        </w:rPr>
        <w:t xml:space="preserve"> The</w:t>
      </w:r>
      <w:r w:rsidR="005B739B" w:rsidRPr="005B739B">
        <w:rPr>
          <w:sz w:val="28"/>
          <w:szCs w:val="28"/>
        </w:rPr>
        <w:t xml:space="preserve"> </w:t>
      </w:r>
      <w:r w:rsidR="005B739B">
        <w:rPr>
          <w:sz w:val="28"/>
          <w:szCs w:val="28"/>
        </w:rPr>
        <w:t>questions on page</w:t>
      </w:r>
      <w:r w:rsidR="0028625A">
        <w:rPr>
          <w:sz w:val="28"/>
          <w:szCs w:val="28"/>
        </w:rPr>
        <w:t xml:space="preserve"> 30</w:t>
      </w:r>
      <w:r w:rsidR="005B739B">
        <w:rPr>
          <w:sz w:val="28"/>
          <w:szCs w:val="28"/>
        </w:rPr>
        <w:t xml:space="preserve"> of the </w:t>
      </w:r>
      <w:r w:rsidR="005B739B" w:rsidRPr="00A04633">
        <w:rPr>
          <w:i/>
          <w:iCs/>
          <w:sz w:val="28"/>
          <w:szCs w:val="28"/>
        </w:rPr>
        <w:t>Participant Handbook</w:t>
      </w:r>
      <w:r w:rsidR="00665A21">
        <w:rPr>
          <w:sz w:val="28"/>
          <w:szCs w:val="28"/>
        </w:rPr>
        <w:t xml:space="preserve"> (PHB)</w:t>
      </w:r>
      <w:r w:rsidR="005B739B">
        <w:rPr>
          <w:sz w:val="28"/>
          <w:szCs w:val="28"/>
        </w:rPr>
        <w:t xml:space="preserve"> </w:t>
      </w:r>
      <w:r>
        <w:rPr>
          <w:sz w:val="28"/>
          <w:szCs w:val="28"/>
        </w:rPr>
        <w:t xml:space="preserve">are for the participants’ self-study.  We have not allotted time in the </w:t>
      </w:r>
      <w:r w:rsidR="00DA7C13">
        <w:rPr>
          <w:sz w:val="28"/>
          <w:szCs w:val="28"/>
        </w:rPr>
        <w:t>Teaching</w:t>
      </w:r>
      <w:r>
        <w:rPr>
          <w:sz w:val="28"/>
          <w:szCs w:val="28"/>
        </w:rPr>
        <w:t xml:space="preserve"> Plan to discuss the participants’ answers.</w:t>
      </w:r>
    </w:p>
    <w:p w14:paraId="431E7B39" w14:textId="77777777" w:rsidR="000602F9" w:rsidRDefault="000602F9" w:rsidP="0088751F">
      <w:pPr>
        <w:rPr>
          <w:rFonts w:cstheme="minorHAnsi"/>
          <w:b/>
          <w:bCs/>
          <w:sz w:val="28"/>
          <w:szCs w:val="28"/>
        </w:rPr>
      </w:pPr>
    </w:p>
    <w:p w14:paraId="1B85B870" w14:textId="622042AD" w:rsidR="00C91EF7" w:rsidRPr="00C91EF7" w:rsidRDefault="00C91EF7" w:rsidP="00507B67">
      <w:pPr>
        <w:pStyle w:val="Heading2"/>
      </w:pPr>
      <w:bookmarkStart w:id="50" w:name="_Toc65854977"/>
      <w:r w:rsidRPr="00C91EF7">
        <w:t>Aims</w:t>
      </w:r>
      <w:bookmarkEnd w:id="50"/>
    </w:p>
    <w:p w14:paraId="7401708F" w14:textId="77777777" w:rsidR="00C91EF7" w:rsidRPr="00C91EF7" w:rsidRDefault="00C91EF7" w:rsidP="00F74A6D">
      <w:pPr>
        <w:numPr>
          <w:ilvl w:val="0"/>
          <w:numId w:val="2"/>
        </w:numPr>
        <w:spacing w:after="0" w:line="240" w:lineRule="auto"/>
        <w:rPr>
          <w:rFonts w:cstheme="minorHAnsi"/>
          <w:sz w:val="28"/>
          <w:szCs w:val="28"/>
        </w:rPr>
      </w:pPr>
      <w:r w:rsidRPr="00C91EF7">
        <w:rPr>
          <w:rFonts w:cstheme="minorHAnsi"/>
          <w:sz w:val="28"/>
          <w:szCs w:val="28"/>
        </w:rPr>
        <w:t>To enhance participants’ appreciation of the importance of hermeneutics, especially by reflecting on underlying principles &amp; values (personal qualities)</w:t>
      </w:r>
    </w:p>
    <w:p w14:paraId="76480FEA" w14:textId="38C4BA63" w:rsidR="00C91EF7" w:rsidRPr="00C91EF7" w:rsidRDefault="00C91EF7" w:rsidP="00F74A6D">
      <w:pPr>
        <w:numPr>
          <w:ilvl w:val="0"/>
          <w:numId w:val="2"/>
        </w:numPr>
        <w:spacing w:after="0" w:line="240" w:lineRule="auto"/>
        <w:rPr>
          <w:rFonts w:cstheme="minorHAnsi"/>
          <w:spacing w:val="-2"/>
          <w:sz w:val="28"/>
          <w:szCs w:val="28"/>
        </w:rPr>
      </w:pPr>
      <w:r w:rsidRPr="00C91EF7">
        <w:rPr>
          <w:rFonts w:cstheme="minorHAnsi"/>
          <w:spacing w:val="-2"/>
          <w:sz w:val="28"/>
          <w:szCs w:val="28"/>
        </w:rPr>
        <w:t xml:space="preserve">To familiarize participants with some of the </w:t>
      </w:r>
      <w:r w:rsidR="00645CCE">
        <w:rPr>
          <w:rFonts w:cstheme="minorHAnsi"/>
          <w:spacing w:val="-2"/>
          <w:sz w:val="28"/>
          <w:szCs w:val="28"/>
        </w:rPr>
        <w:t>P</w:t>
      </w:r>
      <w:r w:rsidRPr="00C91EF7">
        <w:rPr>
          <w:rFonts w:cstheme="minorHAnsi"/>
          <w:spacing w:val="-2"/>
          <w:sz w:val="28"/>
          <w:szCs w:val="28"/>
        </w:rPr>
        <w:t>rinciples</w:t>
      </w:r>
      <w:r w:rsidR="00245439">
        <w:rPr>
          <w:rFonts w:cstheme="minorHAnsi"/>
          <w:spacing w:val="-2"/>
          <w:sz w:val="28"/>
          <w:szCs w:val="28"/>
        </w:rPr>
        <w:t>,</w:t>
      </w:r>
      <w:r w:rsidRPr="00C91EF7">
        <w:rPr>
          <w:rFonts w:cstheme="minorHAnsi"/>
          <w:spacing w:val="-2"/>
          <w:sz w:val="28"/>
          <w:szCs w:val="28"/>
        </w:rPr>
        <w:t xml:space="preserve"> the concept of using </w:t>
      </w:r>
      <w:r w:rsidR="00645CCE">
        <w:rPr>
          <w:rFonts w:cstheme="minorHAnsi"/>
          <w:spacing w:val="-2"/>
          <w:sz w:val="28"/>
          <w:szCs w:val="28"/>
        </w:rPr>
        <w:t>P</w:t>
      </w:r>
      <w:r w:rsidRPr="00C91EF7">
        <w:rPr>
          <w:rFonts w:cstheme="minorHAnsi"/>
          <w:spacing w:val="-2"/>
          <w:sz w:val="28"/>
          <w:szCs w:val="28"/>
        </w:rPr>
        <w:t xml:space="preserve">rinciples and the role of the ‘Six Core Qualities’ in understanding </w:t>
      </w:r>
      <w:proofErr w:type="spellStart"/>
      <w:r w:rsidR="00665A21" w:rsidRPr="0085239B">
        <w:rPr>
          <w:i/>
          <w:iCs/>
          <w:sz w:val="28"/>
          <w:szCs w:val="28"/>
          <w:lang w:val="en-CA"/>
        </w:rPr>
        <w:t>śāstra</w:t>
      </w:r>
      <w:proofErr w:type="spellEnd"/>
    </w:p>
    <w:p w14:paraId="4597687D" w14:textId="49495A84" w:rsidR="00C91EF7" w:rsidRDefault="00C91EF7" w:rsidP="00C91EF7">
      <w:pPr>
        <w:rPr>
          <w:rFonts w:cstheme="minorHAnsi"/>
          <w:b/>
          <w:sz w:val="28"/>
          <w:szCs w:val="28"/>
        </w:rPr>
      </w:pPr>
    </w:p>
    <w:p w14:paraId="1E2246FB" w14:textId="3AB33F28" w:rsidR="00E952B3" w:rsidRDefault="00E952B3">
      <w:pPr>
        <w:rPr>
          <w:rFonts w:cstheme="minorHAnsi"/>
          <w:b/>
          <w:sz w:val="28"/>
          <w:szCs w:val="28"/>
        </w:rPr>
      </w:pPr>
      <w:r>
        <w:rPr>
          <w:rFonts w:cstheme="minorHAnsi"/>
          <w:b/>
          <w:sz w:val="28"/>
          <w:szCs w:val="28"/>
        </w:rPr>
        <w:br w:type="page"/>
      </w:r>
    </w:p>
    <w:p w14:paraId="5C904D37" w14:textId="6BCF1EDA" w:rsidR="00C91EF7" w:rsidRPr="00C91EF7" w:rsidRDefault="00C91EF7" w:rsidP="00507B67">
      <w:pPr>
        <w:pStyle w:val="Heading2"/>
      </w:pPr>
      <w:bookmarkStart w:id="51" w:name="_Toc65854978"/>
      <w:r w:rsidRPr="00C91EF7">
        <w:lastRenderedPageBreak/>
        <w:t>Learning Objectives</w:t>
      </w:r>
      <w:bookmarkEnd w:id="51"/>
    </w:p>
    <w:p w14:paraId="26EF0D99" w14:textId="77777777" w:rsidR="00C91EF7" w:rsidRPr="00C91EF7" w:rsidRDefault="00C91EF7" w:rsidP="00C91EF7">
      <w:pPr>
        <w:rPr>
          <w:rFonts w:cstheme="minorHAnsi"/>
          <w:i/>
          <w:sz w:val="28"/>
          <w:szCs w:val="28"/>
        </w:rPr>
      </w:pPr>
      <w:r w:rsidRPr="00C91EF7">
        <w:rPr>
          <w:rFonts w:cstheme="minorHAnsi"/>
          <w:i/>
          <w:sz w:val="28"/>
          <w:szCs w:val="28"/>
        </w:rPr>
        <w:t>By the end of the lesson, participants should be able to:</w:t>
      </w:r>
    </w:p>
    <w:p w14:paraId="3BE97F86" w14:textId="120774CA" w:rsidR="00C91EF7" w:rsidRPr="00C91EF7" w:rsidRDefault="00C91EF7" w:rsidP="00F74A6D">
      <w:pPr>
        <w:numPr>
          <w:ilvl w:val="0"/>
          <w:numId w:val="3"/>
        </w:numPr>
        <w:spacing w:after="0" w:line="240" w:lineRule="auto"/>
        <w:rPr>
          <w:rFonts w:cstheme="minorHAnsi"/>
          <w:sz w:val="28"/>
          <w:szCs w:val="28"/>
        </w:rPr>
      </w:pPr>
      <w:r w:rsidRPr="00C91EF7">
        <w:rPr>
          <w:rFonts w:cstheme="minorHAnsi"/>
          <w:sz w:val="28"/>
          <w:szCs w:val="28"/>
        </w:rPr>
        <w:t xml:space="preserve">List, explain and evaluate some of the </w:t>
      </w:r>
      <w:r w:rsidR="00645CCE">
        <w:rPr>
          <w:rFonts w:cstheme="minorHAnsi"/>
          <w:i/>
          <w:sz w:val="28"/>
          <w:szCs w:val="28"/>
        </w:rPr>
        <w:t>Q</w:t>
      </w:r>
      <w:r w:rsidR="00645CCE" w:rsidRPr="00C91EF7">
        <w:rPr>
          <w:rFonts w:cstheme="minorHAnsi"/>
          <w:i/>
          <w:sz w:val="28"/>
          <w:szCs w:val="28"/>
        </w:rPr>
        <w:t>ualities &amp;</w:t>
      </w:r>
      <w:r w:rsidR="00645CCE">
        <w:rPr>
          <w:rFonts w:cstheme="minorHAnsi"/>
          <w:i/>
          <w:sz w:val="28"/>
          <w:szCs w:val="28"/>
        </w:rPr>
        <w:t xml:space="preserve"> </w:t>
      </w:r>
      <w:proofErr w:type="gramStart"/>
      <w:r w:rsidR="00645CCE">
        <w:rPr>
          <w:rFonts w:cstheme="minorHAnsi"/>
          <w:i/>
          <w:sz w:val="28"/>
          <w:szCs w:val="28"/>
        </w:rPr>
        <w:t>P</w:t>
      </w:r>
      <w:r w:rsidRPr="00C91EF7">
        <w:rPr>
          <w:rFonts w:cstheme="minorHAnsi"/>
          <w:i/>
          <w:sz w:val="28"/>
          <w:szCs w:val="28"/>
        </w:rPr>
        <w:t xml:space="preserve">rinciples  </w:t>
      </w:r>
      <w:r w:rsidRPr="00C91EF7">
        <w:rPr>
          <w:rFonts w:cstheme="minorHAnsi"/>
          <w:sz w:val="28"/>
          <w:szCs w:val="28"/>
        </w:rPr>
        <w:t>underpinning</w:t>
      </w:r>
      <w:proofErr w:type="gramEnd"/>
      <w:r w:rsidRPr="00C91EF7">
        <w:rPr>
          <w:rFonts w:cstheme="minorHAnsi"/>
          <w:sz w:val="28"/>
          <w:szCs w:val="28"/>
        </w:rPr>
        <w:t xml:space="preserve"> effective ISKCON hermeneutics, supporting them with reference to</w:t>
      </w:r>
    </w:p>
    <w:p w14:paraId="07CE0276" w14:textId="548E696B" w:rsidR="00C91EF7" w:rsidRPr="00C91EF7" w:rsidRDefault="008B5C3A" w:rsidP="00F74A6D">
      <w:pPr>
        <w:numPr>
          <w:ilvl w:val="0"/>
          <w:numId w:val="14"/>
        </w:numPr>
        <w:spacing w:after="0" w:line="240" w:lineRule="auto"/>
        <w:rPr>
          <w:rFonts w:cstheme="minorHAnsi"/>
          <w:sz w:val="28"/>
          <w:szCs w:val="28"/>
        </w:rPr>
      </w:pPr>
      <w:proofErr w:type="spellStart"/>
      <w:r w:rsidRPr="008B5C3A">
        <w:rPr>
          <w:rFonts w:cstheme="minorHAnsi"/>
          <w:bCs/>
          <w:sz w:val="28"/>
          <w:szCs w:val="28"/>
        </w:rPr>
        <w:t>śāstric</w:t>
      </w:r>
      <w:proofErr w:type="spellEnd"/>
      <w:r w:rsidRPr="008B5C3A">
        <w:rPr>
          <w:rFonts w:cstheme="minorHAnsi"/>
          <w:bCs/>
          <w:sz w:val="28"/>
          <w:szCs w:val="28"/>
        </w:rPr>
        <w:t xml:space="preserve"> </w:t>
      </w:r>
      <w:r w:rsidR="00C91EF7" w:rsidRPr="00C91EF7">
        <w:rPr>
          <w:rFonts w:cstheme="minorHAnsi"/>
          <w:sz w:val="28"/>
          <w:szCs w:val="28"/>
        </w:rPr>
        <w:t xml:space="preserve">truth, and precedent within the </w:t>
      </w:r>
      <w:r w:rsidR="00173238" w:rsidRPr="00173238">
        <w:rPr>
          <w:rFonts w:cstheme="minorHAnsi"/>
          <w:sz w:val="28"/>
          <w:szCs w:val="28"/>
        </w:rPr>
        <w:t>Vaiṣṇava</w:t>
      </w:r>
      <w:r w:rsidR="00173238">
        <w:rPr>
          <w:rFonts w:cstheme="minorHAnsi"/>
          <w:sz w:val="28"/>
          <w:szCs w:val="28"/>
        </w:rPr>
        <w:t xml:space="preserve"> </w:t>
      </w:r>
      <w:r w:rsidR="00C91EF7" w:rsidRPr="00C91EF7">
        <w:rPr>
          <w:rFonts w:cstheme="minorHAnsi"/>
          <w:sz w:val="28"/>
          <w:szCs w:val="28"/>
        </w:rPr>
        <w:t>tradition</w:t>
      </w:r>
    </w:p>
    <w:p w14:paraId="054126FD" w14:textId="3CDD6B38" w:rsidR="00C91EF7" w:rsidRPr="00C91EF7" w:rsidRDefault="008B5C3A" w:rsidP="00F74A6D">
      <w:pPr>
        <w:numPr>
          <w:ilvl w:val="0"/>
          <w:numId w:val="14"/>
        </w:numPr>
        <w:spacing w:after="0" w:line="240" w:lineRule="auto"/>
        <w:rPr>
          <w:rFonts w:cstheme="minorHAnsi"/>
          <w:sz w:val="28"/>
          <w:szCs w:val="28"/>
        </w:rPr>
      </w:pPr>
      <w:r>
        <w:rPr>
          <w:rFonts w:cstheme="minorHAnsi"/>
          <w:sz w:val="28"/>
          <w:szCs w:val="28"/>
        </w:rPr>
        <w:t>t</w:t>
      </w:r>
      <w:r w:rsidR="00C91EF7" w:rsidRPr="00C91EF7">
        <w:rPr>
          <w:rFonts w:cstheme="minorHAnsi"/>
          <w:sz w:val="28"/>
          <w:szCs w:val="28"/>
        </w:rPr>
        <w:t>heir own experiences (individual and shared)</w:t>
      </w:r>
    </w:p>
    <w:p w14:paraId="10978272" w14:textId="77777777" w:rsidR="00C91EF7" w:rsidRPr="00C91EF7" w:rsidRDefault="00C91EF7" w:rsidP="00F74A6D">
      <w:pPr>
        <w:numPr>
          <w:ilvl w:val="0"/>
          <w:numId w:val="3"/>
        </w:numPr>
        <w:spacing w:after="0" w:line="240" w:lineRule="auto"/>
        <w:rPr>
          <w:rFonts w:cstheme="minorHAnsi"/>
          <w:spacing w:val="-2"/>
          <w:sz w:val="28"/>
          <w:szCs w:val="28"/>
        </w:rPr>
      </w:pPr>
      <w:r w:rsidRPr="00C91EF7">
        <w:rPr>
          <w:rFonts w:cstheme="minorHAnsi"/>
          <w:spacing w:val="-2"/>
          <w:sz w:val="28"/>
          <w:szCs w:val="28"/>
        </w:rPr>
        <w:t>Begin to evaluate the role of hermeneutics in sustaining the long-term well-being of:</w:t>
      </w:r>
    </w:p>
    <w:p w14:paraId="1F74061D" w14:textId="6F85CC36" w:rsidR="00C91EF7" w:rsidRPr="00C91EF7" w:rsidRDefault="008B5C3A" w:rsidP="00F74A6D">
      <w:pPr>
        <w:numPr>
          <w:ilvl w:val="0"/>
          <w:numId w:val="28"/>
        </w:numPr>
        <w:spacing w:after="0" w:line="240" w:lineRule="auto"/>
        <w:rPr>
          <w:rFonts w:cstheme="minorHAnsi"/>
          <w:sz w:val="28"/>
          <w:szCs w:val="28"/>
        </w:rPr>
      </w:pPr>
      <w:r>
        <w:rPr>
          <w:rFonts w:cstheme="minorHAnsi"/>
          <w:sz w:val="28"/>
          <w:szCs w:val="28"/>
        </w:rPr>
        <w:t>i</w:t>
      </w:r>
      <w:r w:rsidR="00C91EF7" w:rsidRPr="00C91EF7">
        <w:rPr>
          <w:rFonts w:cstheme="minorHAnsi"/>
          <w:sz w:val="28"/>
          <w:szCs w:val="28"/>
        </w:rPr>
        <w:t xml:space="preserve">ndividual devotees (with reference to ‘fulfilment’) </w:t>
      </w:r>
    </w:p>
    <w:p w14:paraId="411B50F0" w14:textId="77777777" w:rsidR="00C91EF7" w:rsidRPr="00C91EF7" w:rsidRDefault="00C91EF7" w:rsidP="00F74A6D">
      <w:pPr>
        <w:numPr>
          <w:ilvl w:val="0"/>
          <w:numId w:val="28"/>
        </w:numPr>
        <w:spacing w:after="0" w:line="240" w:lineRule="auto"/>
        <w:rPr>
          <w:rFonts w:cstheme="minorHAnsi"/>
          <w:sz w:val="28"/>
          <w:szCs w:val="28"/>
        </w:rPr>
      </w:pPr>
      <w:proofErr w:type="gramStart"/>
      <w:r w:rsidRPr="00C91EF7">
        <w:rPr>
          <w:rFonts w:cstheme="minorHAnsi"/>
          <w:sz w:val="28"/>
          <w:szCs w:val="28"/>
        </w:rPr>
        <w:t>ISKCON as a whole</w:t>
      </w:r>
      <w:proofErr w:type="gramEnd"/>
      <w:r w:rsidRPr="00C91EF7">
        <w:rPr>
          <w:rFonts w:cstheme="minorHAnsi"/>
          <w:sz w:val="28"/>
          <w:szCs w:val="28"/>
        </w:rPr>
        <w:t xml:space="preserve"> (with reference to ‘unity’)</w:t>
      </w:r>
    </w:p>
    <w:p w14:paraId="4FFCEF30" w14:textId="1CFD4714" w:rsidR="00C91EF7" w:rsidRPr="00C91EF7" w:rsidRDefault="008B5C3A" w:rsidP="00F74A6D">
      <w:pPr>
        <w:numPr>
          <w:ilvl w:val="0"/>
          <w:numId w:val="28"/>
        </w:numPr>
        <w:spacing w:after="0" w:line="240" w:lineRule="auto"/>
        <w:rPr>
          <w:rFonts w:cstheme="minorHAnsi"/>
          <w:sz w:val="28"/>
          <w:szCs w:val="28"/>
        </w:rPr>
      </w:pPr>
      <w:r>
        <w:rPr>
          <w:rFonts w:cstheme="minorHAnsi"/>
          <w:sz w:val="28"/>
          <w:szCs w:val="28"/>
        </w:rPr>
        <w:t>t</w:t>
      </w:r>
      <w:r w:rsidR="00C91EF7" w:rsidRPr="00C91EF7">
        <w:rPr>
          <w:rFonts w:cstheme="minorHAnsi"/>
          <w:sz w:val="28"/>
          <w:szCs w:val="28"/>
        </w:rPr>
        <w:t xml:space="preserve">he Society’s outreach initiatives (with reference to ‘relevance’) </w:t>
      </w:r>
    </w:p>
    <w:p w14:paraId="3570E2C6" w14:textId="4DEBFC18" w:rsidR="00C91EF7" w:rsidRDefault="00C91EF7" w:rsidP="00C91EF7">
      <w:pPr>
        <w:rPr>
          <w:rFonts w:cstheme="minorHAnsi"/>
          <w:sz w:val="28"/>
          <w:szCs w:val="28"/>
        </w:rPr>
      </w:pPr>
    </w:p>
    <w:p w14:paraId="4AEBFA31" w14:textId="3E02D7D0" w:rsidR="00C91EF7" w:rsidRDefault="00034175" w:rsidP="00507B67">
      <w:pPr>
        <w:pStyle w:val="Heading2"/>
      </w:pPr>
      <w:bookmarkStart w:id="52" w:name="_Toc65854979"/>
      <w:r>
        <w:t>Teaching Plan</w:t>
      </w:r>
      <w:bookmarkEnd w:id="52"/>
    </w:p>
    <w:p w14:paraId="0C80547F" w14:textId="5F9C0415" w:rsidR="00EC33FF" w:rsidRDefault="00EC33FF" w:rsidP="00034175">
      <w:pPr>
        <w:rPr>
          <w:rFonts w:cstheme="minorHAnsi"/>
          <w:sz w:val="28"/>
          <w:szCs w:val="28"/>
        </w:rPr>
      </w:pPr>
      <w:r>
        <w:rPr>
          <w:rFonts w:cstheme="minorHAnsi"/>
          <w:sz w:val="28"/>
          <w:szCs w:val="28"/>
        </w:rPr>
        <w:t xml:space="preserve">This lesson plan has two parts: Qualities and Principles, 45 minutes each. </w:t>
      </w:r>
    </w:p>
    <w:p w14:paraId="7F559568" w14:textId="77777777" w:rsidR="000602F9" w:rsidRDefault="000602F9" w:rsidP="00034175">
      <w:pPr>
        <w:rPr>
          <w:rFonts w:cstheme="minorHAnsi"/>
          <w:sz w:val="28"/>
          <w:szCs w:val="28"/>
        </w:rPr>
      </w:pPr>
    </w:p>
    <w:p w14:paraId="41A03834" w14:textId="457E72F6" w:rsidR="00034175" w:rsidRPr="00C70E50" w:rsidRDefault="00034175" w:rsidP="00C70E50">
      <w:pPr>
        <w:pStyle w:val="Heading3"/>
        <w:spacing w:after="120" w:line="240" w:lineRule="auto"/>
        <w:rPr>
          <w:u w:val="single"/>
        </w:rPr>
      </w:pPr>
      <w:bookmarkStart w:id="53" w:name="_Toc65854980"/>
      <w:r w:rsidRPr="00C70E50">
        <w:rPr>
          <w:u w:val="single"/>
        </w:rPr>
        <w:t xml:space="preserve">Qualities part of the lesson </w:t>
      </w:r>
      <w:r w:rsidR="001674E0" w:rsidRPr="00C70E50">
        <w:rPr>
          <w:u w:val="single"/>
        </w:rPr>
        <w:t>(</w:t>
      </w:r>
      <w:r w:rsidRPr="00C70E50">
        <w:rPr>
          <w:u w:val="single"/>
        </w:rPr>
        <w:t>45 minutes total</w:t>
      </w:r>
      <w:r w:rsidR="001674E0" w:rsidRPr="00C70E50">
        <w:rPr>
          <w:u w:val="single"/>
        </w:rPr>
        <w:t>)</w:t>
      </w:r>
      <w:bookmarkEnd w:id="53"/>
    </w:p>
    <w:p w14:paraId="5589DDF9" w14:textId="26886C00" w:rsidR="001947A8" w:rsidRPr="009A48E4" w:rsidRDefault="006E0946" w:rsidP="009A48E4">
      <w:pPr>
        <w:rPr>
          <w:rFonts w:cstheme="minorHAnsi"/>
          <w:sz w:val="28"/>
          <w:szCs w:val="28"/>
        </w:rPr>
      </w:pPr>
      <w:r>
        <w:rPr>
          <w:rFonts w:cstheme="minorHAnsi"/>
          <w:b/>
          <w:bCs/>
          <w:sz w:val="28"/>
          <w:szCs w:val="28"/>
        </w:rPr>
        <w:t>5</w:t>
      </w:r>
      <w:r w:rsidR="00EF7227" w:rsidRPr="009A48E4">
        <w:rPr>
          <w:rFonts w:cstheme="minorHAnsi"/>
          <w:b/>
          <w:bCs/>
          <w:sz w:val="28"/>
          <w:szCs w:val="28"/>
        </w:rPr>
        <w:t xml:space="preserve"> minutes:</w:t>
      </w:r>
      <w:r w:rsidR="00EF7227" w:rsidRPr="009A48E4">
        <w:rPr>
          <w:rFonts w:cstheme="minorHAnsi"/>
          <w:sz w:val="28"/>
          <w:szCs w:val="28"/>
        </w:rPr>
        <w:t xml:space="preserve"> </w:t>
      </w:r>
      <w:r w:rsidR="00317D25" w:rsidRPr="00CB3977">
        <w:rPr>
          <w:sz w:val="28"/>
          <w:szCs w:val="28"/>
        </w:rPr>
        <w:t xml:space="preserve">All recite the </w:t>
      </w:r>
      <w:r w:rsidR="00317D25">
        <w:rPr>
          <w:sz w:val="28"/>
          <w:szCs w:val="28"/>
        </w:rPr>
        <w:t>meditation</w:t>
      </w:r>
      <w:r w:rsidR="00317D25" w:rsidRPr="00CB3977">
        <w:rPr>
          <w:sz w:val="28"/>
          <w:szCs w:val="28"/>
        </w:rPr>
        <w:t xml:space="preserve"> in the </w:t>
      </w:r>
      <w:r w:rsidR="00317D25" w:rsidRPr="00A04633">
        <w:rPr>
          <w:rFonts w:cstheme="minorHAnsi"/>
          <w:i/>
          <w:iCs/>
          <w:color w:val="000000"/>
          <w:sz w:val="28"/>
          <w:szCs w:val="28"/>
        </w:rPr>
        <w:t>Participant</w:t>
      </w:r>
      <w:r w:rsidR="00317D25" w:rsidRPr="00A04633">
        <w:rPr>
          <w:i/>
          <w:iCs/>
          <w:sz w:val="28"/>
          <w:szCs w:val="28"/>
        </w:rPr>
        <w:t xml:space="preserve"> Handbook</w:t>
      </w:r>
      <w:r w:rsidR="00317D25" w:rsidRPr="00CB3977">
        <w:rPr>
          <w:sz w:val="28"/>
          <w:szCs w:val="28"/>
        </w:rPr>
        <w:t xml:space="preserve"> (PHB)</w:t>
      </w:r>
      <w:r w:rsidR="00317D25">
        <w:rPr>
          <w:sz w:val="28"/>
          <w:szCs w:val="28"/>
        </w:rPr>
        <w:t xml:space="preserve"> page </w:t>
      </w:r>
      <w:r w:rsidR="00B70413">
        <w:rPr>
          <w:sz w:val="28"/>
          <w:szCs w:val="28"/>
        </w:rPr>
        <w:t>31</w:t>
      </w:r>
      <w:r w:rsidR="00317D25" w:rsidRPr="00CB3977">
        <w:rPr>
          <w:sz w:val="28"/>
          <w:szCs w:val="28"/>
        </w:rPr>
        <w:t>.</w:t>
      </w:r>
    </w:p>
    <w:p w14:paraId="135D9B49" w14:textId="5AA3FCBD" w:rsidR="001947A8" w:rsidRPr="009A48E4" w:rsidRDefault="001947A8" w:rsidP="009A48E4">
      <w:pPr>
        <w:rPr>
          <w:rFonts w:cstheme="minorHAnsi"/>
          <w:sz w:val="28"/>
          <w:szCs w:val="28"/>
        </w:rPr>
      </w:pPr>
      <w:r w:rsidRPr="009A48E4">
        <w:rPr>
          <w:rFonts w:cstheme="minorHAnsi"/>
          <w:sz w:val="28"/>
          <w:szCs w:val="28"/>
        </w:rPr>
        <w:t>Re</w:t>
      </w:r>
      <w:r w:rsidR="00507B67">
        <w:rPr>
          <w:rFonts w:cstheme="minorHAnsi"/>
          <w:sz w:val="28"/>
          <w:szCs w:val="28"/>
        </w:rPr>
        <w:t>peat</w:t>
      </w:r>
      <w:r w:rsidRPr="009A48E4">
        <w:rPr>
          <w:rFonts w:cstheme="minorHAnsi"/>
          <w:sz w:val="28"/>
          <w:szCs w:val="28"/>
        </w:rPr>
        <w:t xml:space="preserve">: </w:t>
      </w:r>
    </w:p>
    <w:p w14:paraId="499A6C69" w14:textId="77777777" w:rsidR="002D0690" w:rsidRPr="009A48E4" w:rsidRDefault="002D0690" w:rsidP="009A48E4">
      <w:pPr>
        <w:ind w:left="720"/>
        <w:rPr>
          <w:rFonts w:cstheme="minorHAnsi"/>
          <w:sz w:val="28"/>
          <w:szCs w:val="28"/>
        </w:rPr>
      </w:pPr>
      <w:r w:rsidRPr="009A48E4">
        <w:rPr>
          <w:rFonts w:cstheme="minorHAnsi"/>
          <w:sz w:val="28"/>
          <w:szCs w:val="28"/>
        </w:rPr>
        <w:t xml:space="preserve">“Theory and Method Underpinned by </w:t>
      </w:r>
      <w:proofErr w:type="gramStart"/>
      <w:r w:rsidRPr="009A48E4">
        <w:rPr>
          <w:rFonts w:cstheme="minorHAnsi"/>
          <w:sz w:val="28"/>
          <w:szCs w:val="28"/>
        </w:rPr>
        <w:t>Values</w:t>
      </w:r>
      <w:proofErr w:type="gramEnd"/>
      <w:r w:rsidRPr="009A48E4">
        <w:rPr>
          <w:rFonts w:cstheme="minorHAnsi"/>
          <w:sz w:val="28"/>
          <w:szCs w:val="28"/>
        </w:rPr>
        <w:t>”</w:t>
      </w:r>
    </w:p>
    <w:p w14:paraId="443DD2BC" w14:textId="77777777" w:rsidR="002D0690" w:rsidRPr="009A48E4" w:rsidRDefault="002D0690" w:rsidP="009A48E4">
      <w:pPr>
        <w:ind w:left="1620"/>
        <w:rPr>
          <w:rFonts w:cstheme="minorHAnsi"/>
          <w:sz w:val="28"/>
          <w:szCs w:val="28"/>
        </w:rPr>
      </w:pPr>
      <w:r w:rsidRPr="009A48E4">
        <w:rPr>
          <w:rFonts w:cstheme="minorHAnsi"/>
          <w:sz w:val="28"/>
          <w:szCs w:val="28"/>
        </w:rPr>
        <w:t>Theory: Principles</w:t>
      </w:r>
    </w:p>
    <w:p w14:paraId="12CA40EE" w14:textId="77777777" w:rsidR="002D0690" w:rsidRPr="009A48E4" w:rsidRDefault="002D0690" w:rsidP="009A48E4">
      <w:pPr>
        <w:ind w:left="1620"/>
        <w:rPr>
          <w:rFonts w:cstheme="minorHAnsi"/>
          <w:sz w:val="28"/>
          <w:szCs w:val="28"/>
        </w:rPr>
      </w:pPr>
      <w:r w:rsidRPr="009A48E4">
        <w:rPr>
          <w:rFonts w:cstheme="minorHAnsi"/>
          <w:sz w:val="28"/>
          <w:szCs w:val="28"/>
        </w:rPr>
        <w:t>Method: Tools</w:t>
      </w:r>
    </w:p>
    <w:p w14:paraId="74299AA3" w14:textId="67F6E75F" w:rsidR="002D0690" w:rsidRPr="009A48E4" w:rsidRDefault="002D0690" w:rsidP="009A48E4">
      <w:pPr>
        <w:ind w:left="1620"/>
        <w:rPr>
          <w:rFonts w:cstheme="minorHAnsi"/>
          <w:sz w:val="28"/>
          <w:szCs w:val="28"/>
        </w:rPr>
      </w:pPr>
      <w:r w:rsidRPr="009A48E4">
        <w:rPr>
          <w:rFonts w:cstheme="minorHAnsi"/>
          <w:sz w:val="28"/>
          <w:szCs w:val="28"/>
        </w:rPr>
        <w:t xml:space="preserve">Values: </w:t>
      </w:r>
      <w:r w:rsidR="00992ABD" w:rsidRPr="00992ABD">
        <w:rPr>
          <w:sz w:val="28"/>
          <w:szCs w:val="28"/>
        </w:rPr>
        <w:t>Vaiṣṇava</w:t>
      </w:r>
      <w:r w:rsidR="00992ABD" w:rsidRPr="005422BF">
        <w:rPr>
          <w:sz w:val="28"/>
          <w:szCs w:val="28"/>
        </w:rPr>
        <w:t xml:space="preserve"> </w:t>
      </w:r>
      <w:r w:rsidRPr="009A48E4">
        <w:rPr>
          <w:rFonts w:cstheme="minorHAnsi"/>
          <w:sz w:val="28"/>
          <w:szCs w:val="28"/>
        </w:rPr>
        <w:t>Qualities</w:t>
      </w:r>
    </w:p>
    <w:p w14:paraId="0AF848F3" w14:textId="13B8FC0C" w:rsidR="00253585" w:rsidRPr="009A48E4" w:rsidRDefault="006E0946" w:rsidP="009A48E4">
      <w:pPr>
        <w:rPr>
          <w:rFonts w:cstheme="minorHAnsi"/>
          <w:sz w:val="28"/>
          <w:szCs w:val="28"/>
        </w:rPr>
      </w:pPr>
      <w:r>
        <w:rPr>
          <w:rFonts w:cstheme="minorHAnsi"/>
          <w:b/>
          <w:bCs/>
          <w:sz w:val="28"/>
          <w:szCs w:val="28"/>
        </w:rPr>
        <w:t xml:space="preserve">5 </w:t>
      </w:r>
      <w:r w:rsidR="00EF7227" w:rsidRPr="009A48E4">
        <w:rPr>
          <w:rFonts w:cstheme="minorHAnsi"/>
          <w:b/>
          <w:bCs/>
          <w:sz w:val="28"/>
          <w:szCs w:val="28"/>
        </w:rPr>
        <w:t>minutes</w:t>
      </w:r>
      <w:r w:rsidR="00253585" w:rsidRPr="009A48E4">
        <w:rPr>
          <w:rFonts w:cstheme="minorHAnsi"/>
          <w:b/>
          <w:bCs/>
          <w:sz w:val="28"/>
          <w:szCs w:val="28"/>
        </w:rPr>
        <w:t xml:space="preserve">: </w:t>
      </w:r>
      <w:r w:rsidR="002D0690" w:rsidRPr="009A48E4">
        <w:rPr>
          <w:rFonts w:cstheme="minorHAnsi"/>
          <w:sz w:val="28"/>
          <w:szCs w:val="28"/>
        </w:rPr>
        <w:t>Bridge to previous lesson: The type of discourse</w:t>
      </w:r>
      <w:r w:rsidR="00DD5F11" w:rsidRPr="009A48E4">
        <w:rPr>
          <w:rFonts w:cstheme="minorHAnsi"/>
          <w:sz w:val="28"/>
          <w:szCs w:val="28"/>
        </w:rPr>
        <w:t xml:space="preserve"> (</w:t>
      </w:r>
      <w:proofErr w:type="spellStart"/>
      <w:r w:rsidR="00F2600F">
        <w:rPr>
          <w:rFonts w:cstheme="minorHAnsi"/>
          <w:i/>
          <w:iCs/>
          <w:sz w:val="28"/>
          <w:szCs w:val="28"/>
        </w:rPr>
        <w:t>v</w:t>
      </w:r>
      <w:r w:rsidR="00F2600F" w:rsidRPr="00D5420C">
        <w:rPr>
          <w:rFonts w:cstheme="minorHAnsi"/>
          <w:i/>
          <w:iCs/>
          <w:sz w:val="28"/>
          <w:szCs w:val="28"/>
        </w:rPr>
        <w:t>āda</w:t>
      </w:r>
      <w:proofErr w:type="spellEnd"/>
      <w:r w:rsidR="00DD5F11" w:rsidRPr="009A48E4">
        <w:rPr>
          <w:rFonts w:cstheme="minorHAnsi"/>
          <w:sz w:val="28"/>
          <w:szCs w:val="28"/>
        </w:rPr>
        <w:t xml:space="preserve">, </w:t>
      </w:r>
      <w:proofErr w:type="spellStart"/>
      <w:r w:rsidR="00DD5F11" w:rsidRPr="009A48E4">
        <w:rPr>
          <w:rFonts w:cstheme="minorHAnsi"/>
          <w:sz w:val="28"/>
          <w:szCs w:val="28"/>
        </w:rPr>
        <w:t>etc</w:t>
      </w:r>
      <w:proofErr w:type="spellEnd"/>
      <w:r w:rsidR="00DD5F11" w:rsidRPr="009A48E4">
        <w:rPr>
          <w:rFonts w:cstheme="minorHAnsi"/>
          <w:sz w:val="28"/>
          <w:szCs w:val="28"/>
        </w:rPr>
        <w:t>)</w:t>
      </w:r>
      <w:r w:rsidR="002D0690" w:rsidRPr="009A48E4">
        <w:rPr>
          <w:rFonts w:cstheme="minorHAnsi"/>
          <w:sz w:val="28"/>
          <w:szCs w:val="28"/>
        </w:rPr>
        <w:t xml:space="preserve"> </w:t>
      </w:r>
      <w:proofErr w:type="gramStart"/>
      <w:r w:rsidR="002D0690" w:rsidRPr="009A48E4">
        <w:rPr>
          <w:rFonts w:cstheme="minorHAnsi"/>
          <w:sz w:val="28"/>
          <w:szCs w:val="28"/>
        </w:rPr>
        <w:t>has to</w:t>
      </w:r>
      <w:proofErr w:type="gramEnd"/>
      <w:r w:rsidR="002D0690" w:rsidRPr="009A48E4">
        <w:rPr>
          <w:rFonts w:cstheme="minorHAnsi"/>
          <w:sz w:val="28"/>
          <w:szCs w:val="28"/>
        </w:rPr>
        <w:t xml:space="preserve"> do primarily with values</w:t>
      </w:r>
      <w:r w:rsidR="005F34CB">
        <w:rPr>
          <w:rFonts w:cstheme="minorHAnsi"/>
          <w:sz w:val="28"/>
          <w:szCs w:val="28"/>
        </w:rPr>
        <w:t>.</w:t>
      </w:r>
      <w:r w:rsidR="00EF7227" w:rsidRPr="009A48E4">
        <w:rPr>
          <w:rFonts w:cstheme="minorHAnsi"/>
          <w:sz w:val="28"/>
          <w:szCs w:val="28"/>
        </w:rPr>
        <w:t xml:space="preserve"> </w:t>
      </w:r>
      <w:r w:rsidR="005F34CB">
        <w:rPr>
          <w:rFonts w:cstheme="minorHAnsi"/>
          <w:sz w:val="28"/>
          <w:szCs w:val="28"/>
        </w:rPr>
        <w:t>O</w:t>
      </w:r>
      <w:r w:rsidR="00EF7227" w:rsidRPr="009A48E4">
        <w:rPr>
          <w:rFonts w:cstheme="minorHAnsi"/>
          <w:sz w:val="28"/>
          <w:szCs w:val="28"/>
        </w:rPr>
        <w:t xml:space="preserve">pen </w:t>
      </w:r>
      <w:r w:rsidR="00DB2440" w:rsidRPr="00D47DD5">
        <w:rPr>
          <w:sz w:val="28"/>
          <w:szCs w:val="28"/>
        </w:rPr>
        <w:t xml:space="preserve">the </w:t>
      </w:r>
      <w:r w:rsidR="00A04633" w:rsidRPr="00A04633">
        <w:rPr>
          <w:i/>
          <w:iCs/>
          <w:sz w:val="28"/>
          <w:szCs w:val="28"/>
        </w:rPr>
        <w:t>Foundation Document</w:t>
      </w:r>
      <w:r w:rsidR="00A04633" w:rsidRPr="00A04633">
        <w:rPr>
          <w:sz w:val="28"/>
          <w:szCs w:val="28"/>
        </w:rPr>
        <w:t xml:space="preserve"> </w:t>
      </w:r>
      <w:r w:rsidR="00EF7227" w:rsidRPr="009A48E4">
        <w:rPr>
          <w:rFonts w:cstheme="minorHAnsi"/>
          <w:sz w:val="28"/>
          <w:szCs w:val="28"/>
        </w:rPr>
        <w:t>page 5</w:t>
      </w:r>
      <w:r w:rsidR="00657AA0" w:rsidRPr="009A48E4">
        <w:rPr>
          <w:rFonts w:cstheme="minorHAnsi"/>
          <w:sz w:val="28"/>
          <w:szCs w:val="28"/>
        </w:rPr>
        <w:t>.</w:t>
      </w:r>
      <w:r w:rsidR="00253585" w:rsidRPr="009A48E4">
        <w:rPr>
          <w:rFonts w:cstheme="minorHAnsi"/>
          <w:sz w:val="28"/>
          <w:szCs w:val="28"/>
        </w:rPr>
        <w:t xml:space="preserve"> Briefly review the three parts of hermeneutic</w:t>
      </w:r>
      <w:r w:rsidR="00365B2A">
        <w:rPr>
          <w:rFonts w:cstheme="minorHAnsi"/>
          <w:sz w:val="28"/>
          <w:szCs w:val="28"/>
        </w:rPr>
        <w:t>al</w:t>
      </w:r>
      <w:r w:rsidR="00253585" w:rsidRPr="009A48E4">
        <w:rPr>
          <w:rFonts w:cstheme="minorHAnsi"/>
          <w:sz w:val="28"/>
          <w:szCs w:val="28"/>
        </w:rPr>
        <w:t xml:space="preserve"> path, pointing out that the first part involves application of the </w:t>
      </w:r>
      <w:r w:rsidR="00977488">
        <w:rPr>
          <w:rFonts w:cstheme="minorHAnsi"/>
          <w:sz w:val="28"/>
          <w:szCs w:val="28"/>
        </w:rPr>
        <w:t>Q</w:t>
      </w:r>
      <w:r w:rsidR="00253585" w:rsidRPr="009A48E4">
        <w:rPr>
          <w:rFonts w:cstheme="minorHAnsi"/>
          <w:sz w:val="28"/>
          <w:szCs w:val="28"/>
        </w:rPr>
        <w:t xml:space="preserve">ualities to working </w:t>
      </w:r>
      <w:r w:rsidR="005F34CB" w:rsidRPr="009A48E4">
        <w:rPr>
          <w:rFonts w:cstheme="minorHAnsi"/>
          <w:sz w:val="28"/>
          <w:szCs w:val="28"/>
        </w:rPr>
        <w:t>hermeneutically.</w:t>
      </w:r>
    </w:p>
    <w:p w14:paraId="01B023B8" w14:textId="789E8363" w:rsidR="0006241A" w:rsidRPr="009A48E4" w:rsidRDefault="00DD5F11" w:rsidP="009A48E4">
      <w:pPr>
        <w:rPr>
          <w:rFonts w:cstheme="minorHAnsi"/>
          <w:sz w:val="28"/>
          <w:szCs w:val="28"/>
        </w:rPr>
      </w:pPr>
      <w:r w:rsidRPr="009A48E4">
        <w:rPr>
          <w:rFonts w:cstheme="minorHAnsi"/>
          <w:b/>
          <w:bCs/>
          <w:sz w:val="28"/>
          <w:szCs w:val="28"/>
        </w:rPr>
        <w:t>1</w:t>
      </w:r>
      <w:r w:rsidR="006E0946">
        <w:rPr>
          <w:rFonts w:cstheme="minorHAnsi"/>
          <w:b/>
          <w:bCs/>
          <w:sz w:val="28"/>
          <w:szCs w:val="28"/>
        </w:rPr>
        <w:t>0</w:t>
      </w:r>
      <w:r w:rsidR="00EF7227" w:rsidRPr="009A48E4">
        <w:rPr>
          <w:rFonts w:cstheme="minorHAnsi"/>
          <w:b/>
          <w:bCs/>
          <w:sz w:val="28"/>
          <w:szCs w:val="28"/>
        </w:rPr>
        <w:t xml:space="preserve"> minutes:</w:t>
      </w:r>
      <w:r w:rsidR="00EF7227" w:rsidRPr="009A48E4">
        <w:rPr>
          <w:rFonts w:cstheme="minorHAnsi"/>
          <w:sz w:val="28"/>
          <w:szCs w:val="28"/>
        </w:rPr>
        <w:t xml:space="preserve"> </w:t>
      </w:r>
      <w:r w:rsidRPr="009A48E4">
        <w:rPr>
          <w:rFonts w:cstheme="minorHAnsi"/>
          <w:sz w:val="28"/>
          <w:szCs w:val="28"/>
        </w:rPr>
        <w:t>Discuss as a whole group</w:t>
      </w:r>
      <w:r w:rsidR="0006241A" w:rsidRPr="009A48E4">
        <w:rPr>
          <w:rFonts w:cstheme="minorHAnsi"/>
          <w:sz w:val="28"/>
          <w:szCs w:val="28"/>
        </w:rPr>
        <w:t xml:space="preserve"> </w:t>
      </w:r>
      <w:r w:rsidR="0006241A" w:rsidRPr="007B71AF">
        <w:rPr>
          <w:rFonts w:cstheme="minorHAnsi"/>
          <w:b/>
          <w:bCs/>
          <w:sz w:val="28"/>
          <w:szCs w:val="28"/>
        </w:rPr>
        <w:t>Exploration 4.1</w:t>
      </w:r>
      <w:r w:rsidRPr="009A48E4">
        <w:rPr>
          <w:rFonts w:cstheme="minorHAnsi"/>
          <w:sz w:val="28"/>
          <w:szCs w:val="28"/>
        </w:rPr>
        <w:t>, questions 1 and 2</w:t>
      </w:r>
      <w:r w:rsidR="007B71AF">
        <w:rPr>
          <w:rFonts w:cstheme="minorHAnsi"/>
          <w:sz w:val="28"/>
          <w:szCs w:val="28"/>
        </w:rPr>
        <w:t xml:space="preserve"> (PHB page 33)</w:t>
      </w:r>
      <w:r w:rsidR="005F34CB">
        <w:rPr>
          <w:rFonts w:cstheme="minorHAnsi"/>
          <w:sz w:val="28"/>
          <w:szCs w:val="28"/>
        </w:rPr>
        <w:t>.</w:t>
      </w:r>
    </w:p>
    <w:p w14:paraId="51AB181D" w14:textId="4244FB4C" w:rsidR="00A434BC" w:rsidRDefault="00EF7227" w:rsidP="00C9203F">
      <w:pPr>
        <w:rPr>
          <w:rFonts w:cstheme="minorHAnsi"/>
          <w:sz w:val="28"/>
          <w:szCs w:val="28"/>
        </w:rPr>
      </w:pPr>
      <w:r w:rsidRPr="00EF7227">
        <w:rPr>
          <w:rFonts w:cstheme="minorHAnsi"/>
          <w:b/>
          <w:bCs/>
          <w:sz w:val="28"/>
          <w:szCs w:val="28"/>
        </w:rPr>
        <w:lastRenderedPageBreak/>
        <w:t>20 minutes:</w:t>
      </w:r>
      <w:r>
        <w:rPr>
          <w:rFonts w:cstheme="minorHAnsi"/>
          <w:sz w:val="28"/>
          <w:szCs w:val="28"/>
        </w:rPr>
        <w:t xml:space="preserve"> </w:t>
      </w:r>
      <w:r w:rsidR="001947A8" w:rsidRPr="00170254">
        <w:rPr>
          <w:rFonts w:cstheme="minorHAnsi"/>
          <w:b/>
          <w:bCs/>
          <w:sz w:val="28"/>
          <w:szCs w:val="28"/>
        </w:rPr>
        <w:t>Exploration 4.1</w:t>
      </w:r>
      <w:r w:rsidR="00170254">
        <w:rPr>
          <w:rFonts w:cstheme="minorHAnsi"/>
          <w:b/>
          <w:bCs/>
          <w:sz w:val="28"/>
          <w:szCs w:val="28"/>
        </w:rPr>
        <w:t>:</w:t>
      </w:r>
      <w:r w:rsidR="001947A8" w:rsidRPr="00F23A09">
        <w:rPr>
          <w:rFonts w:cstheme="minorHAnsi"/>
          <w:sz w:val="28"/>
          <w:szCs w:val="28"/>
        </w:rPr>
        <w:t xml:space="preserve"> </w:t>
      </w:r>
      <w:r w:rsidR="00170254">
        <w:rPr>
          <w:rFonts w:cstheme="minorHAnsi"/>
          <w:sz w:val="28"/>
          <w:szCs w:val="28"/>
        </w:rPr>
        <w:t>P</w:t>
      </w:r>
      <w:r w:rsidR="00AE55A6">
        <w:rPr>
          <w:rFonts w:cstheme="minorHAnsi"/>
          <w:sz w:val="28"/>
          <w:szCs w:val="28"/>
        </w:rPr>
        <w:t xml:space="preserve">articipants </w:t>
      </w:r>
      <w:r w:rsidR="000E7163">
        <w:rPr>
          <w:rFonts w:cstheme="minorHAnsi"/>
          <w:sz w:val="28"/>
          <w:szCs w:val="28"/>
        </w:rPr>
        <w:t>individual</w:t>
      </w:r>
      <w:r w:rsidR="00AE55A6">
        <w:rPr>
          <w:rFonts w:cstheme="minorHAnsi"/>
          <w:sz w:val="28"/>
          <w:szCs w:val="28"/>
        </w:rPr>
        <w:t>ly answer</w:t>
      </w:r>
      <w:r w:rsidR="000A6A56">
        <w:rPr>
          <w:rFonts w:cstheme="minorHAnsi"/>
          <w:sz w:val="28"/>
          <w:szCs w:val="28"/>
        </w:rPr>
        <w:t xml:space="preserve"> questions 3, 4 and 5</w:t>
      </w:r>
      <w:r w:rsidR="007B71AF">
        <w:rPr>
          <w:rFonts w:cstheme="minorHAnsi"/>
          <w:sz w:val="28"/>
          <w:szCs w:val="28"/>
        </w:rPr>
        <w:t xml:space="preserve"> (PHB pages 33-35)</w:t>
      </w:r>
    </w:p>
    <w:p w14:paraId="074D2EA4" w14:textId="6CA25F11" w:rsidR="000602F9" w:rsidRDefault="000602F9">
      <w:pPr>
        <w:rPr>
          <w:rFonts w:cstheme="minorHAnsi"/>
          <w:sz w:val="28"/>
          <w:szCs w:val="28"/>
        </w:rPr>
      </w:pPr>
    </w:p>
    <w:p w14:paraId="7BF5FF26" w14:textId="03FF51DF" w:rsidR="001947A8" w:rsidRPr="00F23A09" w:rsidRDefault="00EF7227" w:rsidP="00C9203F">
      <w:pPr>
        <w:rPr>
          <w:rFonts w:cstheme="minorHAnsi"/>
          <w:sz w:val="28"/>
          <w:szCs w:val="28"/>
        </w:rPr>
      </w:pPr>
      <w:r w:rsidRPr="00EF7227">
        <w:rPr>
          <w:rFonts w:cstheme="minorHAnsi"/>
          <w:b/>
          <w:bCs/>
          <w:sz w:val="28"/>
          <w:szCs w:val="28"/>
        </w:rPr>
        <w:t>5 minutes</w:t>
      </w:r>
      <w:r w:rsidR="00F66CE8">
        <w:rPr>
          <w:rFonts w:cstheme="minorHAnsi"/>
          <w:b/>
          <w:bCs/>
          <w:sz w:val="28"/>
          <w:szCs w:val="28"/>
        </w:rPr>
        <w:t>:</w:t>
      </w:r>
      <w:r>
        <w:rPr>
          <w:rFonts w:cstheme="minorHAnsi"/>
          <w:sz w:val="28"/>
          <w:szCs w:val="28"/>
        </w:rPr>
        <w:t xml:space="preserve"> </w:t>
      </w:r>
    </w:p>
    <w:p w14:paraId="3F0D84A5" w14:textId="30F87445" w:rsidR="001947A8" w:rsidRPr="00AE55A6" w:rsidRDefault="001947A8" w:rsidP="00F74A6D">
      <w:pPr>
        <w:pStyle w:val="ListParagraph"/>
        <w:numPr>
          <w:ilvl w:val="0"/>
          <w:numId w:val="39"/>
        </w:numPr>
        <w:rPr>
          <w:rFonts w:cstheme="minorHAnsi"/>
          <w:sz w:val="28"/>
          <w:szCs w:val="28"/>
        </w:rPr>
      </w:pPr>
      <w:r w:rsidRPr="00AE55A6">
        <w:rPr>
          <w:rFonts w:cstheme="minorHAnsi"/>
          <w:sz w:val="28"/>
          <w:szCs w:val="28"/>
        </w:rPr>
        <w:t xml:space="preserve">Regroup </w:t>
      </w:r>
      <w:r w:rsidR="00E115BD">
        <w:rPr>
          <w:rFonts w:cstheme="minorHAnsi"/>
          <w:sz w:val="28"/>
          <w:szCs w:val="28"/>
        </w:rPr>
        <w:t xml:space="preserve">into plenary </w:t>
      </w:r>
      <w:r w:rsidRPr="00AE55A6">
        <w:rPr>
          <w:rFonts w:cstheme="minorHAnsi"/>
          <w:sz w:val="28"/>
          <w:szCs w:val="28"/>
        </w:rPr>
        <w:t>and discuss</w:t>
      </w:r>
      <w:r w:rsidR="005F34CB" w:rsidRPr="00AE55A6">
        <w:rPr>
          <w:rFonts w:cstheme="minorHAnsi"/>
          <w:sz w:val="28"/>
          <w:szCs w:val="28"/>
        </w:rPr>
        <w:t>.</w:t>
      </w:r>
    </w:p>
    <w:p w14:paraId="6CF79600" w14:textId="27D7F584" w:rsidR="00AE55A6" w:rsidRDefault="001947A8" w:rsidP="00F74A6D">
      <w:pPr>
        <w:pStyle w:val="ListParagraph"/>
        <w:numPr>
          <w:ilvl w:val="0"/>
          <w:numId w:val="39"/>
        </w:numPr>
        <w:rPr>
          <w:rFonts w:cstheme="minorHAnsi"/>
          <w:sz w:val="28"/>
          <w:szCs w:val="28"/>
        </w:rPr>
      </w:pPr>
      <w:r w:rsidRPr="001674E0">
        <w:rPr>
          <w:rFonts w:cstheme="minorHAnsi"/>
          <w:sz w:val="28"/>
          <w:szCs w:val="28"/>
        </w:rPr>
        <w:t xml:space="preserve">Point out </w:t>
      </w:r>
      <w:r w:rsidR="00A434BC" w:rsidRPr="001674E0">
        <w:rPr>
          <w:rFonts w:cstheme="minorHAnsi"/>
          <w:sz w:val="28"/>
          <w:szCs w:val="28"/>
        </w:rPr>
        <w:t xml:space="preserve">the “dark side” of the underpinning of </w:t>
      </w:r>
      <w:r w:rsidR="00977488" w:rsidRPr="001674E0">
        <w:rPr>
          <w:rFonts w:cstheme="minorHAnsi"/>
          <w:sz w:val="28"/>
          <w:szCs w:val="28"/>
        </w:rPr>
        <w:t>Q</w:t>
      </w:r>
      <w:r w:rsidR="00A434BC" w:rsidRPr="001674E0">
        <w:rPr>
          <w:rFonts w:cstheme="minorHAnsi"/>
          <w:sz w:val="28"/>
          <w:szCs w:val="28"/>
        </w:rPr>
        <w:t>ualities (</w:t>
      </w:r>
      <w:r w:rsidR="000E7163" w:rsidRPr="001674E0">
        <w:rPr>
          <w:rFonts w:cstheme="minorHAnsi"/>
          <w:sz w:val="28"/>
          <w:szCs w:val="28"/>
        </w:rPr>
        <w:t>“</w:t>
      </w:r>
      <w:r w:rsidR="00A434BC" w:rsidRPr="001674E0">
        <w:rPr>
          <w:rFonts w:cstheme="minorHAnsi"/>
          <w:sz w:val="28"/>
          <w:szCs w:val="28"/>
        </w:rPr>
        <w:t>if you don’t agree with me, it must mean that you lack proper qualities and purification</w:t>
      </w:r>
      <w:r w:rsidR="005F34CB" w:rsidRPr="001674E0">
        <w:rPr>
          <w:rFonts w:cstheme="minorHAnsi"/>
          <w:sz w:val="28"/>
          <w:szCs w:val="28"/>
        </w:rPr>
        <w:t>.</w:t>
      </w:r>
      <w:r w:rsidR="00A434BC" w:rsidRPr="001674E0">
        <w:rPr>
          <w:rFonts w:cstheme="minorHAnsi"/>
          <w:sz w:val="28"/>
          <w:szCs w:val="28"/>
        </w:rPr>
        <w:t>”</w:t>
      </w:r>
      <w:r w:rsidRPr="001674E0">
        <w:rPr>
          <w:rFonts w:cstheme="minorHAnsi"/>
          <w:sz w:val="28"/>
          <w:szCs w:val="28"/>
        </w:rPr>
        <w:t>)</w:t>
      </w:r>
    </w:p>
    <w:p w14:paraId="22F2A2CB" w14:textId="77777777" w:rsidR="0042544C" w:rsidRPr="0042544C" w:rsidRDefault="0042544C" w:rsidP="0042544C">
      <w:pPr>
        <w:rPr>
          <w:rFonts w:cstheme="minorHAnsi"/>
          <w:sz w:val="28"/>
          <w:szCs w:val="28"/>
        </w:rPr>
      </w:pPr>
    </w:p>
    <w:p w14:paraId="71426181" w14:textId="7F40AF99" w:rsidR="00203D67" w:rsidRPr="00C70E50" w:rsidRDefault="00203D67" w:rsidP="00C70E50">
      <w:pPr>
        <w:pStyle w:val="Heading3"/>
        <w:spacing w:after="120" w:line="240" w:lineRule="auto"/>
        <w:rPr>
          <w:u w:val="single"/>
        </w:rPr>
      </w:pPr>
      <w:bookmarkStart w:id="54" w:name="_Toc65854981"/>
      <w:proofErr w:type="gramStart"/>
      <w:r w:rsidRPr="00C70E50">
        <w:rPr>
          <w:u w:val="single"/>
        </w:rPr>
        <w:t>Principles</w:t>
      </w:r>
      <w:proofErr w:type="gramEnd"/>
      <w:r w:rsidRPr="00C70E50">
        <w:rPr>
          <w:u w:val="single"/>
        </w:rPr>
        <w:t xml:space="preserve"> part of the lesson </w:t>
      </w:r>
      <w:r w:rsidR="001674E0" w:rsidRPr="00C70E50">
        <w:rPr>
          <w:u w:val="single"/>
        </w:rPr>
        <w:t>(</w:t>
      </w:r>
      <w:r w:rsidRPr="00C70E50">
        <w:rPr>
          <w:u w:val="single"/>
        </w:rPr>
        <w:t>45 minutes total</w:t>
      </w:r>
      <w:r w:rsidR="001674E0" w:rsidRPr="00C70E50">
        <w:rPr>
          <w:u w:val="single"/>
        </w:rPr>
        <w:t>)</w:t>
      </w:r>
      <w:bookmarkEnd w:id="54"/>
    </w:p>
    <w:p w14:paraId="64C6FB1C" w14:textId="235A683B" w:rsidR="001D5CBC" w:rsidRPr="000A6A56" w:rsidRDefault="001D5CBC" w:rsidP="000A6A56">
      <w:pPr>
        <w:rPr>
          <w:rFonts w:cstheme="minorHAnsi"/>
          <w:sz w:val="28"/>
          <w:szCs w:val="28"/>
        </w:rPr>
      </w:pPr>
      <w:r w:rsidRPr="000A6A56">
        <w:rPr>
          <w:rFonts w:cstheme="minorHAnsi"/>
          <w:b/>
          <w:bCs/>
          <w:sz w:val="28"/>
          <w:szCs w:val="28"/>
        </w:rPr>
        <w:t xml:space="preserve">2 </w:t>
      </w:r>
      <w:r w:rsidR="0070335D" w:rsidRPr="000A6A56">
        <w:rPr>
          <w:rFonts w:cstheme="minorHAnsi"/>
          <w:b/>
          <w:bCs/>
          <w:sz w:val="28"/>
          <w:szCs w:val="28"/>
        </w:rPr>
        <w:t>minutes</w:t>
      </w:r>
      <w:r w:rsidRPr="000A6A56">
        <w:rPr>
          <w:rFonts w:cstheme="minorHAnsi"/>
          <w:b/>
          <w:bCs/>
          <w:sz w:val="28"/>
          <w:szCs w:val="28"/>
        </w:rPr>
        <w:t>:</w:t>
      </w:r>
      <w:r w:rsidRPr="000A6A56">
        <w:rPr>
          <w:rFonts w:cstheme="minorHAnsi"/>
          <w:sz w:val="28"/>
          <w:szCs w:val="28"/>
        </w:rPr>
        <w:t xml:space="preserve"> </w:t>
      </w:r>
      <w:r w:rsidR="001674E0">
        <w:rPr>
          <w:rFonts w:cstheme="minorHAnsi"/>
          <w:sz w:val="28"/>
          <w:szCs w:val="28"/>
        </w:rPr>
        <w:t xml:space="preserve">Meditation: </w:t>
      </w:r>
      <w:r w:rsidR="003D566C" w:rsidRPr="00CB3977">
        <w:rPr>
          <w:sz w:val="28"/>
          <w:szCs w:val="28"/>
        </w:rPr>
        <w:t xml:space="preserve">All recite the </w:t>
      </w:r>
      <w:r w:rsidR="003D566C">
        <w:rPr>
          <w:sz w:val="28"/>
          <w:szCs w:val="28"/>
        </w:rPr>
        <w:t>meditation</w:t>
      </w:r>
      <w:r w:rsidR="003D566C" w:rsidRPr="00CB3977">
        <w:rPr>
          <w:sz w:val="28"/>
          <w:szCs w:val="28"/>
        </w:rPr>
        <w:t xml:space="preserve"> in the </w:t>
      </w:r>
      <w:r w:rsidR="003D566C" w:rsidRPr="00A04633">
        <w:rPr>
          <w:rFonts w:cstheme="minorHAnsi"/>
          <w:i/>
          <w:iCs/>
          <w:color w:val="000000"/>
          <w:sz w:val="28"/>
          <w:szCs w:val="28"/>
        </w:rPr>
        <w:t>Participant</w:t>
      </w:r>
      <w:r w:rsidR="003D566C" w:rsidRPr="00A04633">
        <w:rPr>
          <w:i/>
          <w:iCs/>
          <w:sz w:val="28"/>
          <w:szCs w:val="28"/>
        </w:rPr>
        <w:t xml:space="preserve"> Handbook</w:t>
      </w:r>
      <w:r w:rsidR="003D566C" w:rsidRPr="00CB3977">
        <w:rPr>
          <w:sz w:val="28"/>
          <w:szCs w:val="28"/>
        </w:rPr>
        <w:t xml:space="preserve"> (PHB)</w:t>
      </w:r>
      <w:r w:rsidR="003D566C">
        <w:rPr>
          <w:sz w:val="28"/>
          <w:szCs w:val="28"/>
        </w:rPr>
        <w:t xml:space="preserve"> page </w:t>
      </w:r>
      <w:r w:rsidR="00B70413">
        <w:rPr>
          <w:sz w:val="28"/>
          <w:szCs w:val="28"/>
        </w:rPr>
        <w:t>36</w:t>
      </w:r>
      <w:r w:rsidR="003D566C" w:rsidRPr="00CB3977">
        <w:rPr>
          <w:sz w:val="28"/>
          <w:szCs w:val="28"/>
        </w:rPr>
        <w:t>.</w:t>
      </w:r>
    </w:p>
    <w:p w14:paraId="3EFD90D5" w14:textId="3AD7CD99" w:rsidR="00A434BC" w:rsidRPr="000A6A56" w:rsidRDefault="001D5CBC" w:rsidP="000A6A56">
      <w:pPr>
        <w:rPr>
          <w:rFonts w:cstheme="minorHAnsi"/>
          <w:sz w:val="28"/>
          <w:szCs w:val="28"/>
        </w:rPr>
      </w:pPr>
      <w:r w:rsidRPr="000A6A56">
        <w:rPr>
          <w:rFonts w:cstheme="minorHAnsi"/>
          <w:b/>
          <w:bCs/>
          <w:sz w:val="28"/>
          <w:szCs w:val="28"/>
        </w:rPr>
        <w:t>2 minutes:</w:t>
      </w:r>
      <w:r w:rsidRPr="000A6A56">
        <w:rPr>
          <w:rFonts w:cstheme="minorHAnsi"/>
          <w:sz w:val="28"/>
          <w:szCs w:val="28"/>
        </w:rPr>
        <w:t xml:space="preserve"> </w:t>
      </w:r>
      <w:r w:rsidR="00A434BC" w:rsidRPr="000A6A56">
        <w:rPr>
          <w:rFonts w:cstheme="minorHAnsi"/>
          <w:sz w:val="28"/>
          <w:szCs w:val="28"/>
        </w:rPr>
        <w:t xml:space="preserve">What do we mean by </w:t>
      </w:r>
      <w:r w:rsidR="0042544C">
        <w:rPr>
          <w:rFonts w:cstheme="minorHAnsi"/>
          <w:sz w:val="28"/>
          <w:szCs w:val="28"/>
        </w:rPr>
        <w:t>P</w:t>
      </w:r>
      <w:r w:rsidR="00A434BC" w:rsidRPr="000A6A56">
        <w:rPr>
          <w:rFonts w:cstheme="minorHAnsi"/>
          <w:sz w:val="28"/>
          <w:szCs w:val="28"/>
        </w:rPr>
        <w:t xml:space="preserve">rinciples? Their function </w:t>
      </w:r>
      <w:r w:rsidR="00E55BE6" w:rsidRPr="000A6A56">
        <w:rPr>
          <w:rFonts w:cstheme="minorHAnsi"/>
          <w:sz w:val="28"/>
          <w:szCs w:val="28"/>
        </w:rPr>
        <w:t xml:space="preserve">(they define the parameters of what is and is not acceptable as an explanation of the words of </w:t>
      </w:r>
      <w:r w:rsidR="00E55BE6" w:rsidRPr="005F34CB">
        <w:rPr>
          <w:rFonts w:cstheme="minorHAnsi"/>
          <w:i/>
          <w:iCs/>
          <w:sz w:val="28"/>
          <w:szCs w:val="28"/>
        </w:rPr>
        <w:t>guru-</w:t>
      </w:r>
      <w:r w:rsidR="00D81EDD" w:rsidRPr="00DB2440">
        <w:rPr>
          <w:rFonts w:cstheme="minorHAnsi"/>
          <w:i/>
          <w:iCs/>
          <w:sz w:val="28"/>
          <w:szCs w:val="28"/>
        </w:rPr>
        <w:t>sādhu</w:t>
      </w:r>
      <w:r w:rsidR="00E55BE6" w:rsidRPr="005F34CB">
        <w:rPr>
          <w:rFonts w:cstheme="minorHAnsi"/>
          <w:i/>
          <w:iCs/>
          <w:sz w:val="28"/>
          <w:szCs w:val="28"/>
        </w:rPr>
        <w:t>-</w:t>
      </w:r>
      <w:proofErr w:type="spellStart"/>
      <w:r w:rsidR="00F2600F" w:rsidRPr="0085239B">
        <w:rPr>
          <w:i/>
          <w:iCs/>
          <w:sz w:val="28"/>
          <w:szCs w:val="28"/>
          <w:lang w:val="en-CA"/>
        </w:rPr>
        <w:t>śāstra</w:t>
      </w:r>
      <w:proofErr w:type="spellEnd"/>
      <w:r w:rsidR="00E55BE6" w:rsidRPr="000A6A56">
        <w:rPr>
          <w:rFonts w:cstheme="minorHAnsi"/>
          <w:sz w:val="28"/>
          <w:szCs w:val="28"/>
        </w:rPr>
        <w:t xml:space="preserve">) </w:t>
      </w:r>
      <w:r w:rsidR="00A434BC" w:rsidRPr="000A6A56">
        <w:rPr>
          <w:rFonts w:cstheme="minorHAnsi"/>
          <w:sz w:val="28"/>
          <w:szCs w:val="28"/>
        </w:rPr>
        <w:t xml:space="preserve">and their limitation (without </w:t>
      </w:r>
      <w:r w:rsidR="00D65621">
        <w:rPr>
          <w:rFonts w:cstheme="minorHAnsi"/>
          <w:sz w:val="28"/>
          <w:szCs w:val="28"/>
        </w:rPr>
        <w:t>T</w:t>
      </w:r>
      <w:r w:rsidR="00A434BC" w:rsidRPr="000A6A56">
        <w:rPr>
          <w:rFonts w:cstheme="minorHAnsi"/>
          <w:sz w:val="28"/>
          <w:szCs w:val="28"/>
        </w:rPr>
        <w:t>ools they cannot be applied</w:t>
      </w:r>
      <w:r w:rsidR="00E55BE6" w:rsidRPr="000A6A56">
        <w:rPr>
          <w:rFonts w:cstheme="minorHAnsi"/>
          <w:sz w:val="28"/>
          <w:szCs w:val="28"/>
        </w:rPr>
        <w:t xml:space="preserve"> and without proper </w:t>
      </w:r>
      <w:r w:rsidR="00D65621">
        <w:rPr>
          <w:rFonts w:cstheme="minorHAnsi"/>
          <w:sz w:val="28"/>
          <w:szCs w:val="28"/>
        </w:rPr>
        <w:t>Q</w:t>
      </w:r>
      <w:r w:rsidR="00E55BE6" w:rsidRPr="000A6A56">
        <w:rPr>
          <w:rFonts w:cstheme="minorHAnsi"/>
          <w:sz w:val="28"/>
          <w:szCs w:val="28"/>
        </w:rPr>
        <w:t>ualities they cannot be properly understood</w:t>
      </w:r>
      <w:r w:rsidR="00A434BC" w:rsidRPr="000A6A56">
        <w:rPr>
          <w:rFonts w:cstheme="minorHAnsi"/>
          <w:sz w:val="28"/>
          <w:szCs w:val="28"/>
        </w:rPr>
        <w:t>)</w:t>
      </w:r>
      <w:r w:rsidR="00442D8F">
        <w:rPr>
          <w:rFonts w:cstheme="minorHAnsi"/>
          <w:sz w:val="28"/>
          <w:szCs w:val="28"/>
        </w:rPr>
        <w:t>.</w:t>
      </w:r>
      <w:r w:rsidR="00D041AA" w:rsidRPr="000A6A56">
        <w:rPr>
          <w:rFonts w:cstheme="minorHAnsi"/>
          <w:sz w:val="28"/>
          <w:szCs w:val="28"/>
        </w:rPr>
        <w:t xml:space="preserve"> </w:t>
      </w:r>
      <w:r w:rsidR="00442D8F">
        <w:rPr>
          <w:rFonts w:cstheme="minorHAnsi"/>
          <w:sz w:val="28"/>
          <w:szCs w:val="28"/>
        </w:rPr>
        <w:t>Explain</w:t>
      </w:r>
      <w:r w:rsidR="00D041AA" w:rsidRPr="000A6A56">
        <w:rPr>
          <w:rFonts w:cstheme="minorHAnsi"/>
          <w:sz w:val="28"/>
          <w:szCs w:val="28"/>
        </w:rPr>
        <w:t xml:space="preserve">: We will focus on </w:t>
      </w:r>
      <w:r w:rsidR="009C3075" w:rsidRPr="009C3075">
        <w:rPr>
          <w:rFonts w:cstheme="minorHAnsi"/>
          <w:sz w:val="28"/>
          <w:szCs w:val="28"/>
        </w:rPr>
        <w:t>selected</w:t>
      </w:r>
      <w:r w:rsidR="00D041AA" w:rsidRPr="009C3075">
        <w:rPr>
          <w:rFonts w:cstheme="minorHAnsi"/>
          <w:sz w:val="28"/>
          <w:szCs w:val="28"/>
        </w:rPr>
        <w:t xml:space="preserve"> </w:t>
      </w:r>
      <w:r w:rsidR="00657AA0" w:rsidRPr="009C3075">
        <w:rPr>
          <w:rFonts w:cstheme="minorHAnsi"/>
          <w:sz w:val="28"/>
          <w:szCs w:val="28"/>
        </w:rPr>
        <w:t>P</w:t>
      </w:r>
      <w:r w:rsidR="00D041AA" w:rsidRPr="009C3075">
        <w:rPr>
          <w:rFonts w:cstheme="minorHAnsi"/>
          <w:sz w:val="28"/>
          <w:szCs w:val="28"/>
        </w:rPr>
        <w:t xml:space="preserve">rinciples because of </w:t>
      </w:r>
      <w:r w:rsidR="009C3075" w:rsidRPr="009C3075">
        <w:rPr>
          <w:rFonts w:cstheme="minorHAnsi"/>
          <w:sz w:val="28"/>
          <w:szCs w:val="28"/>
        </w:rPr>
        <w:t xml:space="preserve">limited </w:t>
      </w:r>
      <w:r w:rsidR="00D041AA" w:rsidRPr="009C3075">
        <w:rPr>
          <w:rFonts w:cstheme="minorHAnsi"/>
          <w:sz w:val="28"/>
          <w:szCs w:val="28"/>
        </w:rPr>
        <w:t>time.</w:t>
      </w:r>
      <w:r w:rsidR="00D041AA" w:rsidRPr="000A6A56">
        <w:rPr>
          <w:rFonts w:cstheme="minorHAnsi"/>
          <w:sz w:val="28"/>
          <w:szCs w:val="28"/>
        </w:rPr>
        <w:t xml:space="preserve"> This is an introductory </w:t>
      </w:r>
      <w:r w:rsidR="0042544C" w:rsidRPr="000A6A56">
        <w:rPr>
          <w:rFonts w:cstheme="minorHAnsi"/>
          <w:sz w:val="28"/>
          <w:szCs w:val="28"/>
        </w:rPr>
        <w:t>course,</w:t>
      </w:r>
      <w:r w:rsidR="00D041AA" w:rsidRPr="000A6A56">
        <w:rPr>
          <w:rFonts w:cstheme="minorHAnsi"/>
          <w:sz w:val="28"/>
          <w:szCs w:val="28"/>
        </w:rPr>
        <w:t xml:space="preserve"> and more study is needed to know and apply all the </w:t>
      </w:r>
      <w:r w:rsidR="00173238">
        <w:rPr>
          <w:rFonts w:cstheme="minorHAnsi"/>
          <w:sz w:val="28"/>
          <w:szCs w:val="28"/>
        </w:rPr>
        <w:t>P</w:t>
      </w:r>
      <w:r w:rsidR="00D041AA" w:rsidRPr="000A6A56">
        <w:rPr>
          <w:rFonts w:cstheme="minorHAnsi"/>
          <w:sz w:val="28"/>
          <w:szCs w:val="28"/>
        </w:rPr>
        <w:t xml:space="preserve">rinciples. </w:t>
      </w:r>
      <w:r w:rsidR="006B21AE" w:rsidRPr="000A6A56">
        <w:rPr>
          <w:rFonts w:cstheme="minorHAnsi"/>
          <w:sz w:val="28"/>
          <w:szCs w:val="28"/>
        </w:rPr>
        <w:t xml:space="preserve">Mention that </w:t>
      </w:r>
      <w:r w:rsidR="00173238" w:rsidRPr="00173238">
        <w:rPr>
          <w:rFonts w:cstheme="minorHAnsi"/>
          <w:sz w:val="28"/>
          <w:szCs w:val="28"/>
        </w:rPr>
        <w:t>m</w:t>
      </w:r>
      <w:r w:rsidR="00733A9F" w:rsidRPr="00173238">
        <w:rPr>
          <w:rFonts w:cstheme="minorHAnsi"/>
          <w:sz w:val="28"/>
          <w:szCs w:val="28"/>
        </w:rPr>
        <w:t xml:space="preserve">ost of these </w:t>
      </w:r>
      <w:r w:rsidR="00173238" w:rsidRPr="00173238">
        <w:rPr>
          <w:rFonts w:cstheme="minorHAnsi"/>
          <w:sz w:val="28"/>
          <w:szCs w:val="28"/>
        </w:rPr>
        <w:t>Principles</w:t>
      </w:r>
      <w:r w:rsidR="00733A9F" w:rsidRPr="00173238">
        <w:rPr>
          <w:rFonts w:cstheme="minorHAnsi"/>
          <w:sz w:val="28"/>
          <w:szCs w:val="28"/>
        </w:rPr>
        <w:t xml:space="preserve"> are ancient and have been used </w:t>
      </w:r>
      <w:proofErr w:type="gramStart"/>
      <w:r w:rsidR="00733A9F" w:rsidRPr="00173238">
        <w:rPr>
          <w:rFonts w:cstheme="minorHAnsi"/>
          <w:sz w:val="28"/>
          <w:szCs w:val="28"/>
        </w:rPr>
        <w:t>as long as</w:t>
      </w:r>
      <w:proofErr w:type="gramEnd"/>
      <w:r w:rsidR="00733A9F" w:rsidRPr="00173238">
        <w:rPr>
          <w:rFonts w:cstheme="minorHAnsi"/>
          <w:sz w:val="28"/>
          <w:szCs w:val="28"/>
        </w:rPr>
        <w:t xml:space="preserve"> the Vedas have existed. Some are ISKCON-specific, adapted from traditional Vedic hermeneutic </w:t>
      </w:r>
      <w:r w:rsidR="00173238" w:rsidRPr="00173238">
        <w:rPr>
          <w:rFonts w:cstheme="minorHAnsi"/>
          <w:sz w:val="28"/>
          <w:szCs w:val="28"/>
        </w:rPr>
        <w:t>principles</w:t>
      </w:r>
      <w:r w:rsidR="00733A9F" w:rsidRPr="00173238">
        <w:rPr>
          <w:rFonts w:cstheme="minorHAnsi"/>
          <w:sz w:val="28"/>
          <w:szCs w:val="28"/>
        </w:rPr>
        <w:t>.</w:t>
      </w:r>
      <w:r w:rsidR="00442D8F" w:rsidRPr="00442D8F">
        <w:rPr>
          <w:rFonts w:cstheme="minorHAnsi"/>
          <w:sz w:val="28"/>
          <w:szCs w:val="28"/>
        </w:rPr>
        <w:t xml:space="preserve"> </w:t>
      </w:r>
      <w:r w:rsidR="00442D8F" w:rsidRPr="000A6A56">
        <w:rPr>
          <w:rFonts w:cstheme="minorHAnsi"/>
          <w:sz w:val="28"/>
          <w:szCs w:val="28"/>
        </w:rPr>
        <w:t xml:space="preserve">Briefly point out that </w:t>
      </w:r>
      <w:bookmarkStart w:id="55" w:name="_Hlk61764475"/>
      <w:r w:rsidR="00442D8F" w:rsidRPr="000A6A56">
        <w:rPr>
          <w:rFonts w:cstheme="minorHAnsi"/>
          <w:sz w:val="28"/>
          <w:szCs w:val="28"/>
        </w:rPr>
        <w:t>in the three parts of hermeneutic</w:t>
      </w:r>
      <w:r w:rsidR="00365B2A">
        <w:rPr>
          <w:rFonts w:cstheme="minorHAnsi"/>
          <w:sz w:val="28"/>
          <w:szCs w:val="28"/>
        </w:rPr>
        <w:t>al</w:t>
      </w:r>
      <w:r w:rsidR="00442D8F" w:rsidRPr="000A6A56">
        <w:rPr>
          <w:rFonts w:cstheme="minorHAnsi"/>
          <w:sz w:val="28"/>
          <w:szCs w:val="28"/>
        </w:rPr>
        <w:t xml:space="preserve"> path, the second part (in relation to </w:t>
      </w:r>
      <w:r w:rsidR="00442D8F" w:rsidRPr="00DB2440">
        <w:rPr>
          <w:rFonts w:cstheme="minorHAnsi"/>
          <w:i/>
          <w:iCs/>
          <w:sz w:val="28"/>
          <w:szCs w:val="28"/>
        </w:rPr>
        <w:t>siddhānta</w:t>
      </w:r>
      <w:r w:rsidR="00442D8F" w:rsidRPr="000A6A56">
        <w:rPr>
          <w:rFonts w:cstheme="minorHAnsi"/>
          <w:sz w:val="28"/>
          <w:szCs w:val="28"/>
        </w:rPr>
        <w:t xml:space="preserve">) involves </w:t>
      </w:r>
      <w:bookmarkStart w:id="56" w:name="_Hlk65593006"/>
      <w:r w:rsidR="00442D8F">
        <w:rPr>
          <w:rFonts w:cstheme="minorHAnsi"/>
          <w:sz w:val="28"/>
          <w:szCs w:val="28"/>
        </w:rPr>
        <w:t>P</w:t>
      </w:r>
      <w:r w:rsidR="00442D8F" w:rsidRPr="000A6A56">
        <w:rPr>
          <w:rFonts w:cstheme="minorHAnsi"/>
          <w:sz w:val="28"/>
          <w:szCs w:val="28"/>
        </w:rPr>
        <w:t>rinciples 7</w:t>
      </w:r>
      <w:r w:rsidR="00442D8F">
        <w:rPr>
          <w:rFonts w:cstheme="minorHAnsi"/>
          <w:sz w:val="28"/>
          <w:szCs w:val="28"/>
        </w:rPr>
        <w:t xml:space="preserve">, 8 and </w:t>
      </w:r>
      <w:r w:rsidR="00442D8F" w:rsidRPr="000A6A56">
        <w:rPr>
          <w:rFonts w:cstheme="minorHAnsi"/>
          <w:sz w:val="28"/>
          <w:szCs w:val="28"/>
        </w:rPr>
        <w:t xml:space="preserve">9 </w:t>
      </w:r>
      <w:bookmarkEnd w:id="55"/>
      <w:r w:rsidR="000A66EC">
        <w:rPr>
          <w:rFonts w:cstheme="minorHAnsi"/>
          <w:sz w:val="28"/>
          <w:szCs w:val="28"/>
        </w:rPr>
        <w:t>(</w:t>
      </w:r>
      <w:r w:rsidR="000A66EC" w:rsidRPr="00A04633">
        <w:rPr>
          <w:i/>
          <w:iCs/>
          <w:sz w:val="28"/>
          <w:szCs w:val="28"/>
        </w:rPr>
        <w:t>Foundation Document</w:t>
      </w:r>
      <w:r w:rsidR="000A66EC" w:rsidRPr="00A04633">
        <w:rPr>
          <w:sz w:val="28"/>
          <w:szCs w:val="28"/>
        </w:rPr>
        <w:t xml:space="preserve"> </w:t>
      </w:r>
      <w:r w:rsidR="000A66EC" w:rsidRPr="000A6A56">
        <w:rPr>
          <w:rFonts w:cstheme="minorHAnsi"/>
          <w:sz w:val="28"/>
          <w:szCs w:val="28"/>
        </w:rPr>
        <w:t xml:space="preserve">page </w:t>
      </w:r>
      <w:r w:rsidR="000A66EC">
        <w:rPr>
          <w:rFonts w:cstheme="minorHAnsi"/>
          <w:sz w:val="28"/>
          <w:szCs w:val="28"/>
        </w:rPr>
        <w:t xml:space="preserve">8; </w:t>
      </w:r>
      <w:r w:rsidR="000A66EC" w:rsidRPr="000A66EC">
        <w:rPr>
          <w:rFonts w:cstheme="minorHAnsi"/>
          <w:i/>
          <w:iCs/>
          <w:sz w:val="28"/>
          <w:szCs w:val="28"/>
        </w:rPr>
        <w:t>Supplementary Material</w:t>
      </w:r>
      <w:r w:rsidR="000A66EC">
        <w:rPr>
          <w:rFonts w:cstheme="minorHAnsi"/>
          <w:sz w:val="28"/>
          <w:szCs w:val="28"/>
        </w:rPr>
        <w:t xml:space="preserve"> pages 129-133) </w:t>
      </w:r>
      <w:r w:rsidR="00442D8F" w:rsidRPr="000A6A56">
        <w:rPr>
          <w:rFonts w:cstheme="minorHAnsi"/>
          <w:sz w:val="28"/>
          <w:szCs w:val="28"/>
        </w:rPr>
        <w:t xml:space="preserve">and </w:t>
      </w:r>
      <w:r w:rsidR="00442D8F">
        <w:rPr>
          <w:rFonts w:cstheme="minorHAnsi"/>
          <w:sz w:val="28"/>
          <w:szCs w:val="28"/>
        </w:rPr>
        <w:t>TOOL</w:t>
      </w:r>
      <w:r w:rsidR="00442D8F" w:rsidRPr="000A6A56">
        <w:rPr>
          <w:rFonts w:cstheme="minorHAnsi"/>
          <w:sz w:val="28"/>
          <w:szCs w:val="28"/>
        </w:rPr>
        <w:t xml:space="preserve"> 19</w:t>
      </w:r>
      <w:r w:rsidR="000A66EC">
        <w:rPr>
          <w:rFonts w:cstheme="minorHAnsi"/>
          <w:sz w:val="28"/>
          <w:szCs w:val="28"/>
        </w:rPr>
        <w:t xml:space="preserve"> (</w:t>
      </w:r>
      <w:r w:rsidR="000A66EC" w:rsidRPr="000A66EC">
        <w:rPr>
          <w:rFonts w:cstheme="minorHAnsi"/>
          <w:i/>
          <w:iCs/>
          <w:sz w:val="28"/>
          <w:szCs w:val="28"/>
        </w:rPr>
        <w:t>Supplementary Material</w:t>
      </w:r>
      <w:r w:rsidR="000A66EC">
        <w:rPr>
          <w:rFonts w:cstheme="minorHAnsi"/>
          <w:sz w:val="28"/>
          <w:szCs w:val="28"/>
        </w:rPr>
        <w:t xml:space="preserve"> pages 159-160)</w:t>
      </w:r>
      <w:r w:rsidR="00442D8F" w:rsidRPr="000A6A56">
        <w:rPr>
          <w:rFonts w:cstheme="minorHAnsi"/>
          <w:sz w:val="28"/>
          <w:szCs w:val="28"/>
        </w:rPr>
        <w:t>.</w:t>
      </w:r>
      <w:bookmarkEnd w:id="56"/>
    </w:p>
    <w:p w14:paraId="4F6EE4BD" w14:textId="168AA5E8" w:rsidR="00203D67" w:rsidRPr="000A6A56" w:rsidRDefault="001D5CBC" w:rsidP="000A6A56">
      <w:pPr>
        <w:rPr>
          <w:rFonts w:cstheme="minorHAnsi"/>
          <w:sz w:val="28"/>
          <w:szCs w:val="28"/>
        </w:rPr>
      </w:pPr>
      <w:r w:rsidRPr="000A6A56">
        <w:rPr>
          <w:rFonts w:cstheme="minorHAnsi"/>
          <w:b/>
          <w:bCs/>
          <w:sz w:val="28"/>
          <w:szCs w:val="28"/>
        </w:rPr>
        <w:t>1 minute</w:t>
      </w:r>
      <w:r w:rsidRPr="000A6A56">
        <w:rPr>
          <w:rFonts w:cstheme="minorHAnsi"/>
          <w:sz w:val="28"/>
          <w:szCs w:val="28"/>
        </w:rPr>
        <w:t xml:space="preserve">: </w:t>
      </w:r>
      <w:r w:rsidR="00203D67" w:rsidRPr="000A6A56">
        <w:rPr>
          <w:rFonts w:cstheme="minorHAnsi"/>
          <w:sz w:val="28"/>
          <w:szCs w:val="28"/>
        </w:rPr>
        <w:t xml:space="preserve">Have </w:t>
      </w:r>
      <w:r w:rsidR="00FD50E4" w:rsidRPr="000A6A56">
        <w:rPr>
          <w:rFonts w:cstheme="minorHAnsi"/>
          <w:color w:val="000000"/>
          <w:sz w:val="28"/>
          <w:szCs w:val="28"/>
        </w:rPr>
        <w:t>participant</w:t>
      </w:r>
      <w:r w:rsidR="00203D67" w:rsidRPr="000A6A56">
        <w:rPr>
          <w:rFonts w:cstheme="minorHAnsi"/>
          <w:sz w:val="28"/>
          <w:szCs w:val="28"/>
        </w:rPr>
        <w:t xml:space="preserve">s </w:t>
      </w:r>
      <w:r w:rsidR="0006241A" w:rsidRPr="000A6A56">
        <w:rPr>
          <w:rFonts w:cstheme="minorHAnsi"/>
          <w:sz w:val="28"/>
          <w:szCs w:val="28"/>
        </w:rPr>
        <w:t xml:space="preserve">refer to </w:t>
      </w:r>
      <w:r w:rsidR="00DB2440" w:rsidRPr="00D47DD5">
        <w:rPr>
          <w:sz w:val="28"/>
          <w:szCs w:val="28"/>
        </w:rPr>
        <w:t xml:space="preserve">the </w:t>
      </w:r>
      <w:r w:rsidR="00A04633" w:rsidRPr="00A04633">
        <w:rPr>
          <w:i/>
          <w:iCs/>
          <w:sz w:val="28"/>
          <w:szCs w:val="28"/>
        </w:rPr>
        <w:t>Foundation Document</w:t>
      </w:r>
      <w:r w:rsidR="00A04633" w:rsidRPr="00A04633">
        <w:rPr>
          <w:sz w:val="28"/>
          <w:szCs w:val="28"/>
        </w:rPr>
        <w:t xml:space="preserve"> </w:t>
      </w:r>
      <w:r w:rsidR="0006241A" w:rsidRPr="000A6A56">
        <w:rPr>
          <w:rFonts w:cstheme="minorHAnsi"/>
          <w:sz w:val="28"/>
          <w:szCs w:val="28"/>
        </w:rPr>
        <w:t xml:space="preserve">page </w:t>
      </w:r>
      <w:r w:rsidR="000A66EC" w:rsidRPr="000A6A56">
        <w:rPr>
          <w:rFonts w:cstheme="minorHAnsi"/>
          <w:sz w:val="28"/>
          <w:szCs w:val="28"/>
        </w:rPr>
        <w:t>6.</w:t>
      </w:r>
    </w:p>
    <w:p w14:paraId="6EA72774" w14:textId="6B5A8472" w:rsidR="00253585" w:rsidRPr="000A6A56" w:rsidRDefault="00BE476E" w:rsidP="000A6A56">
      <w:pPr>
        <w:rPr>
          <w:rFonts w:cstheme="minorHAnsi"/>
          <w:sz w:val="28"/>
          <w:szCs w:val="28"/>
        </w:rPr>
      </w:pPr>
      <w:r w:rsidRPr="000A6A56">
        <w:rPr>
          <w:rFonts w:cstheme="minorHAnsi"/>
          <w:b/>
          <w:bCs/>
          <w:sz w:val="28"/>
          <w:szCs w:val="28"/>
        </w:rPr>
        <w:t>5 minutes</w:t>
      </w:r>
      <w:r w:rsidRPr="000A6A56">
        <w:rPr>
          <w:rFonts w:cstheme="minorHAnsi"/>
          <w:sz w:val="28"/>
          <w:szCs w:val="28"/>
        </w:rPr>
        <w:t xml:space="preserve">: Discuss the </w:t>
      </w:r>
      <w:bookmarkStart w:id="57" w:name="_Hlk61764377"/>
      <w:r w:rsidR="00977488" w:rsidRPr="000A66EC">
        <w:rPr>
          <w:rFonts w:cstheme="minorHAnsi"/>
          <w:b/>
          <w:bCs/>
          <w:sz w:val="28"/>
          <w:szCs w:val="28"/>
        </w:rPr>
        <w:t>O</w:t>
      </w:r>
      <w:r w:rsidRPr="000A66EC">
        <w:rPr>
          <w:rFonts w:cstheme="minorHAnsi"/>
          <w:b/>
          <w:bCs/>
          <w:sz w:val="28"/>
          <w:szCs w:val="28"/>
        </w:rPr>
        <w:t xml:space="preserve">verarching </w:t>
      </w:r>
      <w:r w:rsidR="00977488" w:rsidRPr="000A66EC">
        <w:rPr>
          <w:rFonts w:cstheme="minorHAnsi"/>
          <w:b/>
          <w:bCs/>
          <w:sz w:val="28"/>
          <w:szCs w:val="28"/>
        </w:rPr>
        <w:t>P</w:t>
      </w:r>
      <w:r w:rsidRPr="000A66EC">
        <w:rPr>
          <w:rFonts w:cstheme="minorHAnsi"/>
          <w:b/>
          <w:bCs/>
          <w:sz w:val="28"/>
          <w:szCs w:val="28"/>
        </w:rPr>
        <w:t>rinciple</w:t>
      </w:r>
      <w:r w:rsidR="00075089" w:rsidRPr="000A66EC">
        <w:rPr>
          <w:rFonts w:cstheme="minorHAnsi"/>
          <w:b/>
          <w:bCs/>
          <w:sz w:val="28"/>
          <w:szCs w:val="28"/>
        </w:rPr>
        <w:t>:</w:t>
      </w:r>
      <w:r w:rsidR="00075089" w:rsidRPr="000A6A56">
        <w:rPr>
          <w:rFonts w:cstheme="minorHAnsi"/>
          <w:sz w:val="28"/>
          <w:szCs w:val="28"/>
        </w:rPr>
        <w:t xml:space="preserve"> “Understanding tradition through Śrīla Prabhupāda, accepting Śrīla Prabhupāda as the representative and conveyer of the essence of the tradition and </w:t>
      </w:r>
      <w:proofErr w:type="spellStart"/>
      <w:r w:rsidR="00075089" w:rsidRPr="00977488">
        <w:rPr>
          <w:rFonts w:cstheme="minorHAnsi"/>
          <w:i/>
          <w:iCs/>
          <w:sz w:val="28"/>
          <w:szCs w:val="28"/>
        </w:rPr>
        <w:t>paramparā</w:t>
      </w:r>
      <w:proofErr w:type="spellEnd"/>
      <w:r w:rsidR="00075089" w:rsidRPr="000A6A56">
        <w:rPr>
          <w:rFonts w:cstheme="minorHAnsi"/>
          <w:sz w:val="28"/>
          <w:szCs w:val="28"/>
        </w:rPr>
        <w:t xml:space="preserve">, in the most appropriate way for our understanding and application.” This means that we both understand our tradition through the lens of </w:t>
      </w:r>
      <w:r w:rsidR="0085239B" w:rsidRPr="0085239B">
        <w:rPr>
          <w:rFonts w:cstheme="minorHAnsi"/>
          <w:sz w:val="28"/>
          <w:szCs w:val="28"/>
          <w:lang w:val="en-CA"/>
        </w:rPr>
        <w:t>Śrīla Prabhupāda</w:t>
      </w:r>
      <w:r w:rsidR="00075089" w:rsidRPr="000A6A56">
        <w:rPr>
          <w:rFonts w:cstheme="minorHAnsi"/>
          <w:sz w:val="28"/>
          <w:szCs w:val="28"/>
        </w:rPr>
        <w:t xml:space="preserve"> and, at the same time, understand </w:t>
      </w:r>
      <w:r w:rsidR="0085239B" w:rsidRPr="0085239B">
        <w:rPr>
          <w:rFonts w:cstheme="minorHAnsi"/>
          <w:sz w:val="28"/>
          <w:szCs w:val="28"/>
          <w:lang w:val="en-CA"/>
        </w:rPr>
        <w:t>Śrīla Prabhupāda</w:t>
      </w:r>
      <w:r w:rsidR="00075089" w:rsidRPr="000A6A56">
        <w:rPr>
          <w:rFonts w:cstheme="minorHAnsi"/>
          <w:sz w:val="28"/>
          <w:szCs w:val="28"/>
        </w:rPr>
        <w:t xml:space="preserve"> from within the tradition and in relation to the tradition. Taking </w:t>
      </w:r>
      <w:r w:rsidR="00075089" w:rsidRPr="000A6A56">
        <w:rPr>
          <w:rFonts w:cstheme="minorHAnsi"/>
          <w:sz w:val="28"/>
          <w:szCs w:val="28"/>
        </w:rPr>
        <w:lastRenderedPageBreak/>
        <w:t xml:space="preserve">only one view or the other (something that </w:t>
      </w:r>
      <w:r w:rsidR="000A66EC">
        <w:rPr>
          <w:rFonts w:cstheme="minorHAnsi"/>
          <w:sz w:val="28"/>
          <w:szCs w:val="28"/>
        </w:rPr>
        <w:t xml:space="preserve">sometimes </w:t>
      </w:r>
      <w:r w:rsidR="00075089" w:rsidRPr="000A6A56">
        <w:rPr>
          <w:rFonts w:cstheme="minorHAnsi"/>
          <w:sz w:val="28"/>
          <w:szCs w:val="28"/>
        </w:rPr>
        <w:t xml:space="preserve">happens in ISKCON) either distorts our relationship with </w:t>
      </w:r>
      <w:r w:rsidR="0085239B" w:rsidRPr="0085239B">
        <w:rPr>
          <w:rFonts w:cstheme="minorHAnsi"/>
          <w:sz w:val="28"/>
          <w:szCs w:val="28"/>
          <w:lang w:val="en-CA"/>
        </w:rPr>
        <w:t>Śrīla Prabhupāda</w:t>
      </w:r>
      <w:r w:rsidR="00075089" w:rsidRPr="000A6A56">
        <w:rPr>
          <w:rFonts w:cstheme="minorHAnsi"/>
          <w:sz w:val="28"/>
          <w:szCs w:val="28"/>
        </w:rPr>
        <w:t xml:space="preserve"> or distorts how he views himself and presents himself. In some cases, hermeneutically, we would keep taking one position and then the other, going in a spiral </w:t>
      </w:r>
      <w:r w:rsidR="00033FA3">
        <w:rPr>
          <w:rFonts w:cstheme="minorHAnsi"/>
          <w:sz w:val="28"/>
          <w:szCs w:val="28"/>
        </w:rPr>
        <w:t xml:space="preserve">or circle </w:t>
      </w:r>
      <w:r w:rsidR="00075089" w:rsidRPr="000A6A56">
        <w:rPr>
          <w:rFonts w:cstheme="minorHAnsi"/>
          <w:sz w:val="28"/>
          <w:szCs w:val="28"/>
        </w:rPr>
        <w:t>until we reach a balanced understanding</w:t>
      </w:r>
      <w:r w:rsidR="000A66EC">
        <w:rPr>
          <w:rFonts w:cstheme="minorHAnsi"/>
          <w:sz w:val="28"/>
          <w:szCs w:val="28"/>
        </w:rPr>
        <w:t xml:space="preserve"> (PHB page 36)</w:t>
      </w:r>
      <w:r w:rsidR="00075089" w:rsidRPr="000A6A56">
        <w:rPr>
          <w:rFonts w:cstheme="minorHAnsi"/>
          <w:sz w:val="28"/>
          <w:szCs w:val="28"/>
        </w:rPr>
        <w:t xml:space="preserve">. </w:t>
      </w:r>
      <w:bookmarkEnd w:id="57"/>
    </w:p>
    <w:p w14:paraId="45B2BCA9" w14:textId="23B15A75" w:rsidR="0006241A" w:rsidRPr="000A6A56" w:rsidRDefault="001D5CBC" w:rsidP="000A6A56">
      <w:pPr>
        <w:rPr>
          <w:rFonts w:cstheme="minorHAnsi"/>
          <w:sz w:val="28"/>
          <w:szCs w:val="28"/>
        </w:rPr>
      </w:pPr>
      <w:r w:rsidRPr="000A6A56">
        <w:rPr>
          <w:rFonts w:cstheme="minorHAnsi"/>
          <w:b/>
          <w:bCs/>
          <w:sz w:val="28"/>
          <w:szCs w:val="28"/>
        </w:rPr>
        <w:t xml:space="preserve">10 </w:t>
      </w:r>
      <w:r w:rsidR="0070335D" w:rsidRPr="000A6A56">
        <w:rPr>
          <w:rFonts w:cstheme="minorHAnsi"/>
          <w:b/>
          <w:bCs/>
          <w:sz w:val="28"/>
          <w:szCs w:val="28"/>
        </w:rPr>
        <w:t>minutes</w:t>
      </w:r>
      <w:r w:rsidRPr="000A6A56">
        <w:rPr>
          <w:rFonts w:cstheme="minorHAnsi"/>
          <w:b/>
          <w:bCs/>
          <w:sz w:val="28"/>
          <w:szCs w:val="28"/>
        </w:rPr>
        <w:t>:</w:t>
      </w:r>
      <w:r w:rsidRPr="000A6A56">
        <w:rPr>
          <w:rFonts w:cstheme="minorHAnsi"/>
          <w:sz w:val="28"/>
          <w:szCs w:val="28"/>
        </w:rPr>
        <w:t xml:space="preserve"> </w:t>
      </w:r>
      <w:r w:rsidR="0006241A" w:rsidRPr="000A6A56">
        <w:rPr>
          <w:rFonts w:cstheme="minorHAnsi"/>
          <w:sz w:val="28"/>
          <w:szCs w:val="28"/>
        </w:rPr>
        <w:t xml:space="preserve">Briefly demo </w:t>
      </w:r>
      <w:r w:rsidR="0006241A" w:rsidRPr="000A66EC">
        <w:rPr>
          <w:rFonts w:cstheme="minorHAnsi"/>
          <w:b/>
          <w:bCs/>
          <w:sz w:val="28"/>
          <w:szCs w:val="28"/>
        </w:rPr>
        <w:t>Exploration 4.2</w:t>
      </w:r>
      <w:r w:rsidR="000A66EC">
        <w:rPr>
          <w:rFonts w:cstheme="minorHAnsi"/>
          <w:b/>
          <w:bCs/>
          <w:sz w:val="28"/>
          <w:szCs w:val="28"/>
        </w:rPr>
        <w:t xml:space="preserve"> </w:t>
      </w:r>
      <w:r w:rsidR="000A66EC" w:rsidRPr="000A66EC">
        <w:rPr>
          <w:rFonts w:cstheme="minorHAnsi"/>
          <w:sz w:val="28"/>
          <w:szCs w:val="28"/>
        </w:rPr>
        <w:t>(PHB page 38-39)</w:t>
      </w:r>
      <w:r w:rsidR="000A66EC">
        <w:rPr>
          <w:rFonts w:cstheme="minorHAnsi"/>
          <w:sz w:val="28"/>
          <w:szCs w:val="28"/>
        </w:rPr>
        <w:t>.</w:t>
      </w:r>
      <w:r w:rsidR="00E55BE6" w:rsidRPr="000A66EC">
        <w:rPr>
          <w:rFonts w:cstheme="minorHAnsi"/>
          <w:sz w:val="28"/>
          <w:szCs w:val="28"/>
        </w:rPr>
        <w:t xml:space="preserve"> </w:t>
      </w:r>
      <w:r w:rsidR="008A61B9">
        <w:rPr>
          <w:rFonts w:cstheme="minorHAnsi"/>
          <w:sz w:val="28"/>
          <w:szCs w:val="28"/>
        </w:rPr>
        <w:t xml:space="preserve">Spend </w:t>
      </w:r>
      <w:r w:rsidR="001844F0">
        <w:rPr>
          <w:rFonts w:cstheme="minorHAnsi"/>
          <w:sz w:val="28"/>
          <w:szCs w:val="28"/>
        </w:rPr>
        <w:t>5 minutes</w:t>
      </w:r>
      <w:r w:rsidR="00E55BE6" w:rsidRPr="000A6A56">
        <w:rPr>
          <w:rFonts w:cstheme="minorHAnsi"/>
          <w:sz w:val="28"/>
          <w:szCs w:val="28"/>
        </w:rPr>
        <w:t xml:space="preserve"> </w:t>
      </w:r>
      <w:r w:rsidR="009874F0">
        <w:rPr>
          <w:rFonts w:cstheme="minorHAnsi"/>
          <w:sz w:val="28"/>
          <w:szCs w:val="28"/>
        </w:rPr>
        <w:t>demonstrating the sample answer for</w:t>
      </w:r>
      <w:r w:rsidR="00E55BE6" w:rsidRPr="000A6A56">
        <w:rPr>
          <w:rFonts w:cstheme="minorHAnsi"/>
          <w:sz w:val="28"/>
          <w:szCs w:val="28"/>
        </w:rPr>
        <w:t xml:space="preserve"> </w:t>
      </w:r>
      <w:r w:rsidR="009874F0">
        <w:rPr>
          <w:rFonts w:cstheme="minorHAnsi"/>
          <w:sz w:val="28"/>
          <w:szCs w:val="28"/>
        </w:rPr>
        <w:t>Q</w:t>
      </w:r>
      <w:r w:rsidR="00E55BE6" w:rsidRPr="000A6A56">
        <w:rPr>
          <w:rFonts w:cstheme="minorHAnsi"/>
          <w:sz w:val="28"/>
          <w:szCs w:val="28"/>
        </w:rPr>
        <w:t xml:space="preserve">uestion #1, and </w:t>
      </w:r>
      <w:r w:rsidR="009874F0">
        <w:rPr>
          <w:rFonts w:cstheme="minorHAnsi"/>
          <w:sz w:val="28"/>
          <w:szCs w:val="28"/>
        </w:rPr>
        <w:t xml:space="preserve">likewise spend </w:t>
      </w:r>
      <w:r w:rsidR="001844F0">
        <w:rPr>
          <w:rFonts w:cstheme="minorHAnsi"/>
          <w:sz w:val="28"/>
          <w:szCs w:val="28"/>
        </w:rPr>
        <w:t>5 minutes</w:t>
      </w:r>
      <w:r w:rsidR="00E55BE6" w:rsidRPr="000A6A56">
        <w:rPr>
          <w:rFonts w:cstheme="minorHAnsi"/>
          <w:sz w:val="28"/>
          <w:szCs w:val="28"/>
        </w:rPr>
        <w:t xml:space="preserve"> </w:t>
      </w:r>
      <w:r w:rsidR="009874F0">
        <w:rPr>
          <w:rFonts w:cstheme="minorHAnsi"/>
          <w:sz w:val="28"/>
          <w:szCs w:val="28"/>
        </w:rPr>
        <w:t>demonstrating the sample answer for</w:t>
      </w:r>
      <w:r w:rsidR="009874F0" w:rsidRPr="000A6A56">
        <w:rPr>
          <w:rFonts w:cstheme="minorHAnsi"/>
          <w:sz w:val="28"/>
          <w:szCs w:val="28"/>
        </w:rPr>
        <w:t xml:space="preserve"> </w:t>
      </w:r>
      <w:r w:rsidR="009874F0">
        <w:rPr>
          <w:rFonts w:cstheme="minorHAnsi"/>
          <w:sz w:val="28"/>
          <w:szCs w:val="28"/>
        </w:rPr>
        <w:t>Q</w:t>
      </w:r>
      <w:r w:rsidR="009874F0" w:rsidRPr="000A6A56">
        <w:rPr>
          <w:rFonts w:cstheme="minorHAnsi"/>
          <w:sz w:val="28"/>
          <w:szCs w:val="28"/>
        </w:rPr>
        <w:t xml:space="preserve">uestion </w:t>
      </w:r>
      <w:r w:rsidR="00E55BE6" w:rsidRPr="000A6A56">
        <w:rPr>
          <w:rFonts w:cstheme="minorHAnsi"/>
          <w:sz w:val="28"/>
          <w:szCs w:val="28"/>
        </w:rPr>
        <w:t>#2</w:t>
      </w:r>
      <w:r w:rsidR="009874F0">
        <w:rPr>
          <w:rFonts w:cstheme="minorHAnsi"/>
          <w:sz w:val="28"/>
          <w:szCs w:val="28"/>
        </w:rPr>
        <w:t>.</w:t>
      </w:r>
    </w:p>
    <w:p w14:paraId="6B23CAEA" w14:textId="1C638042" w:rsidR="00A434BC" w:rsidRPr="00F23A09" w:rsidRDefault="000E7163" w:rsidP="00C9203F">
      <w:pPr>
        <w:rPr>
          <w:rFonts w:cstheme="minorHAnsi"/>
          <w:sz w:val="28"/>
          <w:szCs w:val="28"/>
        </w:rPr>
      </w:pPr>
      <w:r>
        <w:rPr>
          <w:rFonts w:cstheme="minorHAnsi"/>
          <w:b/>
          <w:bCs/>
          <w:sz w:val="28"/>
          <w:szCs w:val="28"/>
        </w:rPr>
        <w:t>20</w:t>
      </w:r>
      <w:r w:rsidR="00657AA0" w:rsidRPr="00F23A09">
        <w:rPr>
          <w:rFonts w:cstheme="minorHAnsi"/>
          <w:b/>
          <w:bCs/>
          <w:sz w:val="28"/>
          <w:szCs w:val="28"/>
        </w:rPr>
        <w:t xml:space="preserve"> minutes</w:t>
      </w:r>
      <w:r w:rsidR="00657AA0">
        <w:rPr>
          <w:rFonts w:cstheme="minorHAnsi"/>
          <w:sz w:val="28"/>
          <w:szCs w:val="28"/>
        </w:rPr>
        <w:t xml:space="preserve">: </w:t>
      </w:r>
      <w:r w:rsidR="0006241A" w:rsidRPr="000A66EC">
        <w:rPr>
          <w:rFonts w:cstheme="minorHAnsi"/>
          <w:b/>
          <w:bCs/>
          <w:sz w:val="28"/>
          <w:szCs w:val="28"/>
        </w:rPr>
        <w:t>Exploration 4.2</w:t>
      </w:r>
      <w:r w:rsidR="0006241A" w:rsidRPr="00F23A09">
        <w:rPr>
          <w:rFonts w:cstheme="minorHAnsi"/>
          <w:sz w:val="28"/>
          <w:szCs w:val="28"/>
        </w:rPr>
        <w:t xml:space="preserve"> in breakout rooms</w:t>
      </w:r>
      <w:r w:rsidR="001D5CBC" w:rsidRPr="00F23A09">
        <w:rPr>
          <w:rFonts w:cstheme="minorHAnsi"/>
          <w:sz w:val="28"/>
          <w:szCs w:val="28"/>
        </w:rPr>
        <w:t xml:space="preserve"> </w:t>
      </w:r>
    </w:p>
    <w:p w14:paraId="5CCD3499" w14:textId="7B88134B" w:rsidR="004F370C" w:rsidRDefault="000E7163">
      <w:pPr>
        <w:rPr>
          <w:rFonts w:cstheme="minorHAnsi"/>
          <w:sz w:val="24"/>
          <w:szCs w:val="24"/>
        </w:rPr>
      </w:pPr>
      <w:r w:rsidRPr="001844F0">
        <w:rPr>
          <w:rFonts w:cstheme="minorHAnsi"/>
          <w:b/>
          <w:bCs/>
          <w:sz w:val="28"/>
          <w:szCs w:val="28"/>
        </w:rPr>
        <w:t>5</w:t>
      </w:r>
      <w:r w:rsidR="001D5CBC" w:rsidRPr="001844F0">
        <w:rPr>
          <w:rFonts w:cstheme="minorHAnsi"/>
          <w:b/>
          <w:bCs/>
          <w:sz w:val="28"/>
          <w:szCs w:val="28"/>
        </w:rPr>
        <w:t xml:space="preserve"> minutes:</w:t>
      </w:r>
      <w:r w:rsidR="001D5CBC" w:rsidRPr="001844F0">
        <w:rPr>
          <w:rFonts w:cstheme="minorHAnsi"/>
          <w:sz w:val="28"/>
          <w:szCs w:val="28"/>
        </w:rPr>
        <w:t xml:space="preserve"> </w:t>
      </w:r>
      <w:r w:rsidR="0006241A" w:rsidRPr="001844F0">
        <w:rPr>
          <w:rFonts w:cstheme="minorHAnsi"/>
          <w:sz w:val="28"/>
          <w:szCs w:val="28"/>
        </w:rPr>
        <w:t xml:space="preserve">Regroup </w:t>
      </w:r>
      <w:r w:rsidR="00E115BD">
        <w:rPr>
          <w:rFonts w:cstheme="minorHAnsi"/>
          <w:sz w:val="28"/>
          <w:szCs w:val="28"/>
        </w:rPr>
        <w:t xml:space="preserve">into plenary </w:t>
      </w:r>
      <w:r w:rsidR="0006241A" w:rsidRPr="001844F0">
        <w:rPr>
          <w:rFonts w:cstheme="minorHAnsi"/>
          <w:sz w:val="28"/>
          <w:szCs w:val="28"/>
        </w:rPr>
        <w:t xml:space="preserve">and summarize </w:t>
      </w:r>
      <w:r w:rsidR="00645CCE">
        <w:rPr>
          <w:rFonts w:cstheme="minorHAnsi"/>
          <w:sz w:val="28"/>
          <w:szCs w:val="28"/>
        </w:rPr>
        <w:t>Q</w:t>
      </w:r>
      <w:r w:rsidR="0006241A" w:rsidRPr="001844F0">
        <w:rPr>
          <w:rFonts w:cstheme="minorHAnsi"/>
          <w:sz w:val="28"/>
          <w:szCs w:val="28"/>
        </w:rPr>
        <w:t xml:space="preserve">ualities and </w:t>
      </w:r>
      <w:r w:rsidR="00645CCE">
        <w:rPr>
          <w:rFonts w:cstheme="minorHAnsi"/>
          <w:sz w:val="28"/>
          <w:szCs w:val="28"/>
        </w:rPr>
        <w:t>P</w:t>
      </w:r>
      <w:r w:rsidR="0006241A" w:rsidRPr="001844F0">
        <w:rPr>
          <w:rFonts w:cstheme="minorHAnsi"/>
          <w:sz w:val="28"/>
          <w:szCs w:val="28"/>
        </w:rPr>
        <w:t xml:space="preserve">rinciples. Mention that in the next lesson, </w:t>
      </w:r>
      <w:r w:rsidR="00645CCE">
        <w:rPr>
          <w:rFonts w:cstheme="minorHAnsi"/>
          <w:sz w:val="28"/>
          <w:szCs w:val="28"/>
        </w:rPr>
        <w:t>T</w:t>
      </w:r>
      <w:r w:rsidR="0006241A" w:rsidRPr="001844F0">
        <w:rPr>
          <w:rFonts w:cstheme="minorHAnsi"/>
          <w:sz w:val="28"/>
          <w:szCs w:val="28"/>
        </w:rPr>
        <w:t xml:space="preserve">ools, we will be able to apply the </w:t>
      </w:r>
      <w:r w:rsidR="00645CCE">
        <w:rPr>
          <w:rFonts w:cstheme="minorHAnsi"/>
          <w:sz w:val="28"/>
          <w:szCs w:val="28"/>
        </w:rPr>
        <w:t>Q</w:t>
      </w:r>
      <w:r w:rsidR="0006241A" w:rsidRPr="001844F0">
        <w:rPr>
          <w:rFonts w:cstheme="minorHAnsi"/>
          <w:sz w:val="28"/>
          <w:szCs w:val="28"/>
        </w:rPr>
        <w:t xml:space="preserve">ualities and </w:t>
      </w:r>
      <w:r w:rsidR="00645CCE">
        <w:rPr>
          <w:rFonts w:cstheme="minorHAnsi"/>
          <w:sz w:val="28"/>
          <w:szCs w:val="28"/>
        </w:rPr>
        <w:t>P</w:t>
      </w:r>
      <w:r w:rsidR="0006241A" w:rsidRPr="001844F0">
        <w:rPr>
          <w:rFonts w:cstheme="minorHAnsi"/>
          <w:sz w:val="28"/>
          <w:szCs w:val="28"/>
        </w:rPr>
        <w:t xml:space="preserve">rinciples to topics and statements. </w:t>
      </w:r>
      <w:r w:rsidR="004F370C">
        <w:rPr>
          <w:rFonts w:cstheme="minorHAnsi"/>
          <w:sz w:val="24"/>
          <w:szCs w:val="24"/>
        </w:rPr>
        <w:br w:type="page"/>
      </w:r>
    </w:p>
    <w:p w14:paraId="4612CC93" w14:textId="69B19731" w:rsidR="00C9203F" w:rsidRDefault="00CD4EAD" w:rsidP="001674E0">
      <w:pPr>
        <w:pStyle w:val="Heading1"/>
      </w:pPr>
      <w:bookmarkStart w:id="58" w:name="_Toc65854982"/>
      <w:r>
        <w:lastRenderedPageBreak/>
        <w:t xml:space="preserve">Lesson 5: </w:t>
      </w:r>
      <w:r w:rsidR="00C9203F">
        <w:t xml:space="preserve">Putting the </w:t>
      </w:r>
      <w:r w:rsidR="00645CCE">
        <w:t xml:space="preserve">Qualities and </w:t>
      </w:r>
      <w:r w:rsidR="00C9203F">
        <w:t xml:space="preserve">Principles into Action: </w:t>
      </w:r>
      <w:r w:rsidR="00645CCE">
        <w:t xml:space="preserve"> </w:t>
      </w:r>
      <w:r w:rsidR="00C9203F">
        <w:t>Hermeneutic</w:t>
      </w:r>
      <w:r w:rsidR="00645CCE">
        <w:t>al</w:t>
      </w:r>
      <w:r w:rsidR="00C9203F">
        <w:t xml:space="preserve"> Tools</w:t>
      </w:r>
      <w:bookmarkEnd w:id="58"/>
    </w:p>
    <w:p w14:paraId="75FFAE66" w14:textId="1DB4535B" w:rsidR="00CD6863" w:rsidRDefault="00CD6863" w:rsidP="0088751F">
      <w:pPr>
        <w:rPr>
          <w:sz w:val="28"/>
          <w:szCs w:val="28"/>
        </w:rPr>
      </w:pPr>
      <w:r w:rsidRPr="00F71DD1">
        <w:rPr>
          <w:noProof/>
        </w:rPr>
        <mc:AlternateContent>
          <mc:Choice Requires="wps">
            <w:drawing>
              <wp:inline distT="0" distB="0" distL="0" distR="0" wp14:anchorId="29EE9DD5" wp14:editId="00829CE6">
                <wp:extent cx="5918200" cy="4445000"/>
                <wp:effectExtent l="0" t="0" r="2540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4445000"/>
                        </a:xfrm>
                        <a:prstGeom prst="rect">
                          <a:avLst/>
                        </a:prstGeom>
                        <a:solidFill>
                          <a:srgbClr val="FFFFFF"/>
                        </a:solidFill>
                        <a:ln w="9525">
                          <a:solidFill>
                            <a:srgbClr val="000000"/>
                          </a:solidFill>
                          <a:miter lim="800000"/>
                          <a:headEnd/>
                          <a:tailEnd/>
                        </a:ln>
                      </wps:spPr>
                      <wps:txbx>
                        <w:txbxContent>
                          <w:p w14:paraId="6C1314BD" w14:textId="77777777" w:rsidR="00271469" w:rsidRDefault="00271469" w:rsidP="00CD6863">
                            <w:pPr>
                              <w:pStyle w:val="Heading2"/>
                            </w:pPr>
                            <w:bookmarkStart w:id="59" w:name="_Toc64998846"/>
                            <w:bookmarkStart w:id="60" w:name="_Toc65854983"/>
                            <w:r w:rsidRPr="00F45951">
                              <w:t xml:space="preserve">Preparation that </w:t>
                            </w:r>
                            <w:r w:rsidRPr="00442D8F">
                              <w:rPr>
                                <w:u w:val="single"/>
                              </w:rPr>
                              <w:t>participants</w:t>
                            </w:r>
                            <w:r w:rsidRPr="00F45951">
                              <w:t xml:space="preserve"> should do </w:t>
                            </w:r>
                            <w:r w:rsidRPr="004D2C2D">
                              <w:rPr>
                                <w:u w:val="single"/>
                              </w:rPr>
                              <w:t>before Lesson 5</w:t>
                            </w:r>
                            <w:bookmarkEnd w:id="59"/>
                            <w:bookmarkEnd w:id="60"/>
                          </w:p>
                          <w:p w14:paraId="330F7CDD" w14:textId="2EAE3DB4" w:rsidR="00271469" w:rsidRDefault="00271469" w:rsidP="00CD6863">
                            <w:pPr>
                              <w:pStyle w:val="Can-BasicText-00-Spc12pts"/>
                              <w:spacing w:after="120"/>
                            </w:pPr>
                            <w:r>
                              <w:t>R</w:t>
                            </w:r>
                            <w:r w:rsidRPr="00E4692C">
                              <w:t>ead the following:</w:t>
                            </w:r>
                            <w:r>
                              <w:t xml:space="preserve"> </w:t>
                            </w:r>
                          </w:p>
                          <w:p w14:paraId="7435FAD5" w14:textId="72AEA94A" w:rsidR="00271469" w:rsidRPr="00F87522" w:rsidRDefault="00271469" w:rsidP="00CD6863">
                            <w:pPr>
                              <w:pStyle w:val="Can-Kist-00-Spc12ptsIndent025"/>
                              <w:numPr>
                                <w:ilvl w:val="0"/>
                                <w:numId w:val="60"/>
                              </w:numPr>
                              <w:spacing w:after="120"/>
                              <w:ind w:left="714" w:hanging="357"/>
                              <w:contextualSpacing/>
                            </w:pPr>
                            <w:r w:rsidRPr="00A04633">
                              <w:rPr>
                                <w:i/>
                                <w:iCs/>
                              </w:rPr>
                              <w:t>Foundation Document</w:t>
                            </w:r>
                            <w:r w:rsidRPr="00D23ED2">
                              <w:t xml:space="preserve"> </w:t>
                            </w:r>
                            <w:r w:rsidRPr="00F87522">
                              <w:t>pages 7-9</w:t>
                            </w:r>
                          </w:p>
                          <w:p w14:paraId="55E4A155" w14:textId="77777777" w:rsidR="00271469" w:rsidRPr="00F87522" w:rsidRDefault="00271469" w:rsidP="00CD6863">
                            <w:pPr>
                              <w:pStyle w:val="Can-Kist-00-Spc12ptsIndent025"/>
                              <w:numPr>
                                <w:ilvl w:val="0"/>
                                <w:numId w:val="60"/>
                              </w:numPr>
                              <w:spacing w:after="120"/>
                              <w:ind w:left="714" w:hanging="357"/>
                              <w:contextualSpacing/>
                            </w:pPr>
                            <w:r w:rsidRPr="001C6B85">
                              <w:rPr>
                                <w:i/>
                                <w:iCs/>
                              </w:rPr>
                              <w:t>Supplementary Material</w:t>
                            </w:r>
                            <w:r w:rsidRPr="00F87522">
                              <w:t xml:space="preserve"> page </w:t>
                            </w:r>
                            <w:r>
                              <w:t>251-253</w:t>
                            </w:r>
                            <w:r w:rsidRPr="00F87522">
                              <w:t xml:space="preserve"> “In what ways does fidelity to</w:t>
                            </w:r>
                            <w:r>
                              <w:t xml:space="preserve"> </w:t>
                            </w:r>
                            <w:r w:rsidRPr="00E05C72">
                              <w:rPr>
                                <w:rStyle w:val="CanChar-07-LangSnskrt"/>
                                <w:i/>
                                <w:iCs/>
                              </w:rPr>
                              <w:t>siddhānta</w:t>
                            </w:r>
                            <w:r>
                              <w:t xml:space="preserve"> </w:t>
                            </w:r>
                            <w:r w:rsidRPr="00F87522">
                              <w:t>differ from a creedal approach?”</w:t>
                            </w:r>
                          </w:p>
                          <w:p w14:paraId="3F0E1FB5" w14:textId="77777777" w:rsidR="00271469" w:rsidRDefault="00271469" w:rsidP="00CD6863">
                            <w:pPr>
                              <w:pStyle w:val="Can-Kist-00-Spc12ptsIndent025"/>
                              <w:numPr>
                                <w:ilvl w:val="0"/>
                                <w:numId w:val="60"/>
                              </w:numPr>
                              <w:spacing w:after="120"/>
                              <w:ind w:left="714" w:hanging="357"/>
                              <w:contextualSpacing/>
                            </w:pPr>
                            <w:r w:rsidRPr="001C6B85">
                              <w:rPr>
                                <w:i/>
                                <w:iCs/>
                              </w:rPr>
                              <w:t>Supplementary Material</w:t>
                            </w:r>
                            <w:r w:rsidRPr="00F87522">
                              <w:t xml:space="preserve"> </w:t>
                            </w:r>
                            <w:r w:rsidRPr="00E6405E">
                              <w:t xml:space="preserve">pages </w:t>
                            </w:r>
                            <w:r>
                              <w:t>204-206</w:t>
                            </w:r>
                            <w:r w:rsidRPr="00F87522">
                              <w:t xml:space="preserve"> </w:t>
                            </w:r>
                            <w:r>
                              <w:t>TOOL</w:t>
                            </w:r>
                            <w:r w:rsidRPr="00F87522">
                              <w:t xml:space="preserve"> 24 “</w:t>
                            </w:r>
                            <w:r w:rsidRPr="00AA764F">
                              <w:rPr>
                                <w:rStyle w:val="CanChar-07-LangSnskrt"/>
                                <w:i/>
                                <w:iCs/>
                              </w:rPr>
                              <w:t>Anubandha</w:t>
                            </w:r>
                            <w:r w:rsidRPr="009C7E6E">
                              <w:rPr>
                                <w:rStyle w:val="CanChar-07-LangSnskrt"/>
                              </w:rPr>
                              <w:t>-</w:t>
                            </w:r>
                            <w:r w:rsidRPr="00AA764F">
                              <w:rPr>
                                <w:rStyle w:val="CanChar-07-LangSnskrt"/>
                                <w:i/>
                                <w:iCs/>
                              </w:rPr>
                              <w:t>catuṣṭaya</w:t>
                            </w:r>
                            <w:r w:rsidRPr="00F87522">
                              <w:t xml:space="preserve">: Four Traditional </w:t>
                            </w:r>
                            <w:r w:rsidRPr="00351738">
                              <w:t>Context Questions”</w:t>
                            </w:r>
                          </w:p>
                          <w:p w14:paraId="1BE336D3" w14:textId="77777777" w:rsidR="00271469" w:rsidRDefault="00271469" w:rsidP="00CD6863">
                            <w:pPr>
                              <w:pStyle w:val="Can-Kist-00-Spc12ptsIndent025"/>
                              <w:numPr>
                                <w:ilvl w:val="0"/>
                                <w:numId w:val="60"/>
                              </w:numPr>
                              <w:spacing w:after="120"/>
                              <w:ind w:left="714" w:hanging="357"/>
                              <w:contextualSpacing/>
                            </w:pPr>
                            <w:r w:rsidRPr="001C6B85">
                              <w:rPr>
                                <w:i/>
                                <w:iCs/>
                              </w:rPr>
                              <w:t>Supplementary Material</w:t>
                            </w:r>
                            <w:r w:rsidRPr="00F87522">
                              <w:t xml:space="preserve"> </w:t>
                            </w:r>
                            <w:r w:rsidRPr="00E6405E">
                              <w:t xml:space="preserve">pages </w:t>
                            </w:r>
                            <w:r>
                              <w:t>236-244</w:t>
                            </w:r>
                            <w:r w:rsidRPr="00F87522">
                              <w:t xml:space="preserve"> </w:t>
                            </w:r>
                            <w:r>
                              <w:t>TOOL</w:t>
                            </w:r>
                            <w:r w:rsidRPr="00F87522">
                              <w:t xml:space="preserve"> </w:t>
                            </w:r>
                            <w:r>
                              <w:t>37</w:t>
                            </w:r>
                            <w:r w:rsidRPr="00F87522">
                              <w:t xml:space="preserve"> “</w:t>
                            </w:r>
                            <w:r>
                              <w:t>Understand a Statement as a Specific Part of an Argument”</w:t>
                            </w:r>
                          </w:p>
                          <w:p w14:paraId="76BB0ED8" w14:textId="77777777" w:rsidR="00271469" w:rsidRPr="001C6B85" w:rsidRDefault="00271469" w:rsidP="00CD6863">
                            <w:pPr>
                              <w:pStyle w:val="Can-Kist-00-Spc12ptsIndent025"/>
                              <w:numPr>
                                <w:ilvl w:val="0"/>
                                <w:numId w:val="60"/>
                              </w:numPr>
                              <w:spacing w:after="120"/>
                              <w:ind w:left="714" w:hanging="357"/>
                              <w:contextualSpacing/>
                            </w:pPr>
                            <w:r w:rsidRPr="00A04633">
                              <w:rPr>
                                <w:i/>
                                <w:iCs/>
                              </w:rPr>
                              <w:t>Participant Handbook</w:t>
                            </w:r>
                            <w:r w:rsidRPr="001C6B85">
                              <w:t xml:space="preserve"> Lesson 5</w:t>
                            </w:r>
                          </w:p>
                          <w:p w14:paraId="01357EA4" w14:textId="11AE371A" w:rsidR="00271469" w:rsidRPr="00B97091" w:rsidRDefault="00271469" w:rsidP="00CD6863">
                            <w:pPr>
                              <w:pStyle w:val="Can-BasicText-00-Spc12pts"/>
                              <w:spacing w:after="120"/>
                            </w:pPr>
                            <w:r w:rsidRPr="00CA7B1C">
                              <w:rPr>
                                <w:rStyle w:val="CanChar-01-Bold"/>
                              </w:rPr>
                              <w:t>Essential:</w:t>
                            </w:r>
                            <w:r w:rsidRPr="00B97091">
                              <w:t xml:space="preserve"> Look</w:t>
                            </w:r>
                            <w:r w:rsidRPr="00D91881">
                              <w:t xml:space="preserve"> over the list of </w:t>
                            </w:r>
                            <w:r>
                              <w:t>difficult</w:t>
                            </w:r>
                            <w:r w:rsidRPr="00D91881">
                              <w:t xml:space="preserve"> </w:t>
                            </w:r>
                            <w:r w:rsidRPr="001122EF">
                              <w:rPr>
                                <w:rStyle w:val="CanChar-01-Bold"/>
                              </w:rPr>
                              <w:t>statements</w:t>
                            </w:r>
                            <w:r w:rsidRPr="00D91881">
                              <w:t xml:space="preserve"> in </w:t>
                            </w:r>
                            <w:r w:rsidRPr="00700C30">
                              <w:t>Appendix 2</w:t>
                            </w:r>
                            <w:r w:rsidRPr="00D91881">
                              <w:t xml:space="preserve"> and </w:t>
                            </w:r>
                            <w:r>
                              <w:t>the list of difficult</w:t>
                            </w:r>
                            <w:r w:rsidRPr="00D91881">
                              <w:t xml:space="preserve"> </w:t>
                            </w:r>
                            <w:r w:rsidRPr="001122EF">
                              <w:rPr>
                                <w:rStyle w:val="CanChar-01-Bold"/>
                              </w:rPr>
                              <w:t>topics</w:t>
                            </w:r>
                            <w:r w:rsidRPr="00D91881">
                              <w:t xml:space="preserve"> in </w:t>
                            </w:r>
                            <w:r w:rsidRPr="00700C30">
                              <w:t>Appendix 4</w:t>
                            </w:r>
                            <w:r w:rsidRPr="00D91881">
                              <w:t>, and think about what statement</w:t>
                            </w:r>
                            <w:r>
                              <w:t xml:space="preserve"> or topic</w:t>
                            </w:r>
                            <w:r w:rsidRPr="00D91881">
                              <w:t xml:space="preserve"> </w:t>
                            </w:r>
                            <w:r>
                              <w:t>they</w:t>
                            </w:r>
                            <w:r w:rsidRPr="00D91881">
                              <w:t xml:space="preserve"> might want to use in the lesson.</w:t>
                            </w:r>
                            <w:r>
                              <w:t xml:space="preserve"> </w:t>
                            </w:r>
                            <w:r>
                              <w:rPr>
                                <w:rStyle w:val="CanChar-01-Bold"/>
                              </w:rPr>
                              <w:t>They should c</w:t>
                            </w:r>
                            <w:r w:rsidRPr="00CA7B1C">
                              <w:rPr>
                                <w:rStyle w:val="CanChar-01-Bold"/>
                              </w:rPr>
                              <w:t>hoose one statement and one topic in advance of this class.</w:t>
                            </w:r>
                          </w:p>
                          <w:p w14:paraId="7C480AF4" w14:textId="5BA33D59" w:rsidR="00271469" w:rsidRPr="00A81310" w:rsidRDefault="00271469" w:rsidP="00CD6863">
                            <w:pPr>
                              <w:pStyle w:val="Can-List-06-Spc6ptspIndent025"/>
                              <w:numPr>
                                <w:ilvl w:val="0"/>
                                <w:numId w:val="59"/>
                              </w:numPr>
                              <w:rPr>
                                <w:lang w:eastAsia="en-GB"/>
                              </w:rPr>
                            </w:pPr>
                            <w:r w:rsidRPr="00A81310">
                              <w:rPr>
                                <w:lang w:eastAsia="en-GB"/>
                              </w:rPr>
                              <w:t xml:space="preserve">Statements for Hermeneutical Practice (Beginner/Intermediate) in </w:t>
                            </w:r>
                            <w:r w:rsidRPr="00700C30">
                              <w:rPr>
                                <w:lang w:eastAsia="en-GB"/>
                              </w:rPr>
                              <w:t>Appendix 2</w:t>
                            </w:r>
                            <w:r w:rsidRPr="00A81310">
                              <w:rPr>
                                <w:lang w:eastAsia="en-GB"/>
                              </w:rPr>
                              <w:t xml:space="preserve"> on </w:t>
                            </w:r>
                            <w:r w:rsidRPr="00E6405E">
                              <w:rPr>
                                <w:lang w:eastAsia="en-GB"/>
                              </w:rPr>
                              <w:t xml:space="preserve">page </w:t>
                            </w:r>
                            <w:r>
                              <w:rPr>
                                <w:lang w:eastAsia="en-GB"/>
                              </w:rPr>
                              <w:t>81</w:t>
                            </w:r>
                            <w:r w:rsidRPr="00A81310">
                              <w:rPr>
                                <w:lang w:eastAsia="en-GB"/>
                              </w:rPr>
                              <w:t xml:space="preserve"> of th</w:t>
                            </w:r>
                            <w:r>
                              <w:rPr>
                                <w:lang w:eastAsia="en-GB"/>
                              </w:rPr>
                              <w:t xml:space="preserve">e </w:t>
                            </w:r>
                            <w:r w:rsidRPr="00A04633">
                              <w:rPr>
                                <w:i/>
                                <w:iCs/>
                                <w:lang w:eastAsia="en-GB"/>
                              </w:rPr>
                              <w:t>Participant Handbook</w:t>
                            </w:r>
                            <w:r w:rsidRPr="00A81310">
                              <w:rPr>
                                <w:lang w:eastAsia="en-GB"/>
                              </w:rPr>
                              <w:t xml:space="preserve">.  (Strongly advise NOT to use the Advanced Statements in Appendix 3 for this exercise.) </w:t>
                            </w:r>
                          </w:p>
                          <w:p w14:paraId="72D92761" w14:textId="528B8BE7" w:rsidR="00271469" w:rsidRPr="00700C30" w:rsidRDefault="00271469" w:rsidP="00CD6863">
                            <w:pPr>
                              <w:pStyle w:val="Can-List-06-Spc6ptspIndent025"/>
                              <w:numPr>
                                <w:ilvl w:val="0"/>
                                <w:numId w:val="59"/>
                              </w:numPr>
                            </w:pPr>
                            <w:r w:rsidRPr="00A81310">
                              <w:rPr>
                                <w:lang w:eastAsia="en-GB"/>
                              </w:rPr>
                              <w:t>Topics</w:t>
                            </w:r>
                            <w:r w:rsidRPr="00B13F2B">
                              <w:rPr>
                                <w:lang w:eastAsia="en-GB"/>
                              </w:rPr>
                              <w:t xml:space="preserve"> for Hermeneutical</w:t>
                            </w:r>
                            <w:r w:rsidRPr="00B13F2B">
                              <w:t xml:space="preserve"> </w:t>
                            </w:r>
                            <w:r w:rsidRPr="009C7E6E">
                              <w:t>Practice</w:t>
                            </w:r>
                            <w:r w:rsidRPr="00B13F2B">
                              <w:t xml:space="preserve"> (All Levels) in </w:t>
                            </w:r>
                            <w:r w:rsidRPr="00700C30">
                              <w:rPr>
                                <w:rFonts w:ascii="Calibri" w:hAnsi="Calibri" w:cs="Calibri"/>
                                <w:szCs w:val="24"/>
                                <w:lang w:eastAsia="en-GB"/>
                              </w:rPr>
                              <w:t>Appendix 4</w:t>
                            </w:r>
                            <w:r>
                              <w:rPr>
                                <w:rStyle w:val="Hyperlink"/>
                                <w:rFonts w:ascii="Calibri" w:hAnsi="Calibri" w:cs="Calibri"/>
                                <w:szCs w:val="24"/>
                                <w:lang w:eastAsia="en-GB"/>
                              </w:rPr>
                              <w:t xml:space="preserve"> </w:t>
                            </w:r>
                            <w:r w:rsidRPr="00700C30">
                              <w:t>on page 9</w:t>
                            </w:r>
                            <w:r>
                              <w:t>5</w:t>
                            </w:r>
                            <w:r w:rsidRPr="00700C30">
                              <w:t xml:space="preserve"> of th</w:t>
                            </w:r>
                            <w:r>
                              <w:t xml:space="preserve">e </w:t>
                            </w:r>
                            <w:r w:rsidRPr="00A04633">
                              <w:rPr>
                                <w:i/>
                                <w:iCs/>
                              </w:rPr>
                              <w:t>Participant Handbook</w:t>
                            </w:r>
                          </w:p>
                          <w:p w14:paraId="0FC89978" w14:textId="2AEFE08B" w:rsidR="00271469" w:rsidRPr="00700C30" w:rsidRDefault="00271469" w:rsidP="00CD6863">
                            <w:pPr>
                              <w:rPr>
                                <w:sz w:val="24"/>
                                <w:szCs w:val="24"/>
                                <w:lang w:val="en-GB"/>
                              </w:rPr>
                            </w:pPr>
                            <w:r>
                              <w:rPr>
                                <w:sz w:val="24"/>
                                <w:szCs w:val="24"/>
                              </w:rPr>
                              <w:t xml:space="preserve">Answer </w:t>
                            </w:r>
                            <w:r w:rsidRPr="00700C30">
                              <w:rPr>
                                <w:sz w:val="24"/>
                                <w:szCs w:val="24"/>
                              </w:rPr>
                              <w:t xml:space="preserve">as many of the questions </w:t>
                            </w:r>
                            <w:r>
                              <w:rPr>
                                <w:sz w:val="24"/>
                                <w:szCs w:val="24"/>
                              </w:rPr>
                              <w:t xml:space="preserve">of pages 40 and 41 of the </w:t>
                            </w:r>
                            <w:r w:rsidRPr="00A04633">
                              <w:rPr>
                                <w:i/>
                                <w:iCs/>
                                <w:sz w:val="24"/>
                                <w:szCs w:val="24"/>
                              </w:rPr>
                              <w:t>Participant Handbook</w:t>
                            </w:r>
                            <w:r>
                              <w:rPr>
                                <w:sz w:val="24"/>
                                <w:szCs w:val="24"/>
                              </w:rPr>
                              <w:t xml:space="preserve"> </w:t>
                            </w:r>
                            <w:r w:rsidRPr="00700C30">
                              <w:rPr>
                                <w:sz w:val="24"/>
                                <w:szCs w:val="24"/>
                              </w:rPr>
                              <w:t xml:space="preserve">as </w:t>
                            </w:r>
                            <w:r>
                              <w:rPr>
                                <w:sz w:val="24"/>
                                <w:szCs w:val="24"/>
                              </w:rPr>
                              <w:t>they</w:t>
                            </w:r>
                            <w:r w:rsidRPr="00700C30">
                              <w:rPr>
                                <w:sz w:val="24"/>
                                <w:szCs w:val="24"/>
                              </w:rPr>
                              <w:t xml:space="preserve"> can, based on what </w:t>
                            </w:r>
                            <w:r>
                              <w:rPr>
                                <w:sz w:val="24"/>
                                <w:szCs w:val="24"/>
                              </w:rPr>
                              <w:t>they</w:t>
                            </w:r>
                            <w:r w:rsidRPr="00700C30">
                              <w:rPr>
                                <w:sz w:val="24"/>
                                <w:szCs w:val="24"/>
                              </w:rPr>
                              <w:t xml:space="preserve"> read and on </w:t>
                            </w:r>
                            <w:r>
                              <w:rPr>
                                <w:sz w:val="24"/>
                                <w:szCs w:val="24"/>
                              </w:rPr>
                              <w:t>their</w:t>
                            </w:r>
                            <w:r w:rsidRPr="00700C30">
                              <w:rPr>
                                <w:sz w:val="24"/>
                                <w:szCs w:val="24"/>
                              </w:rPr>
                              <w:t xml:space="preserve"> own experience and understanding.</w:t>
                            </w:r>
                          </w:p>
                        </w:txbxContent>
                      </wps:txbx>
                      <wps:bodyPr rot="0" vert="horz" wrap="square" lIns="91440" tIns="45720" rIns="91440" bIns="45720" anchor="t" anchorCtr="0">
                        <a:noAutofit/>
                      </wps:bodyPr>
                    </wps:wsp>
                  </a:graphicData>
                </a:graphic>
              </wp:inline>
            </w:drawing>
          </mc:Choice>
          <mc:Fallback>
            <w:pict>
              <v:shape w14:anchorId="29EE9DD5" id="_x0000_s1030" type="#_x0000_t202" style="width:466pt;height:3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">
                <v:textbox>
                  <w:txbxContent>
                    <w:p w14:paraId="6C1314BD" w14:textId="77777777" w:rsidR="00271469" w:rsidRDefault="00271469" w:rsidP="00CD6863">
                      <w:pPr>
                        <w:pStyle w:val="Heading2"/>
                      </w:pPr>
                      <w:bookmarkStart w:id="89" w:name="_Toc64998846"/>
                      <w:bookmarkStart w:id="90" w:name="_Toc65854983"/>
                      <w:r w:rsidRPr="00F45951">
                        <w:t xml:space="preserve">Preparation that </w:t>
                      </w:r>
                      <w:r w:rsidRPr="00442D8F">
                        <w:rPr>
                          <w:u w:val="single"/>
                        </w:rPr>
                        <w:t>participants</w:t>
                      </w:r>
                      <w:r w:rsidRPr="00F45951">
                        <w:t xml:space="preserve"> should do </w:t>
                      </w:r>
                      <w:r w:rsidRPr="004D2C2D">
                        <w:rPr>
                          <w:u w:val="single"/>
                        </w:rPr>
                        <w:t>before Lesson 5</w:t>
                      </w:r>
                      <w:bookmarkEnd w:id="89"/>
                      <w:bookmarkEnd w:id="90"/>
                    </w:p>
                    <w:p w14:paraId="330F7CDD" w14:textId="2EAE3DB4" w:rsidR="00271469" w:rsidRDefault="00271469" w:rsidP="00CD6863">
                      <w:pPr>
                        <w:pStyle w:val="Can-BasicText-00-Spc12pts"/>
                        <w:spacing w:after="120"/>
                      </w:pPr>
                      <w:r>
                        <w:t>R</w:t>
                      </w:r>
                      <w:r w:rsidRPr="00E4692C">
                        <w:t>ead the following:</w:t>
                      </w:r>
                      <w:r>
                        <w:t xml:space="preserve"> </w:t>
                      </w:r>
                    </w:p>
                    <w:p w14:paraId="7435FAD5" w14:textId="72AEA94A" w:rsidR="00271469" w:rsidRPr="00F87522" w:rsidRDefault="00271469" w:rsidP="00CD6863">
                      <w:pPr>
                        <w:pStyle w:val="Can-Kist-00-Spc12ptsIndent025"/>
                        <w:numPr>
                          <w:ilvl w:val="0"/>
                          <w:numId w:val="60"/>
                        </w:numPr>
                        <w:spacing w:after="120"/>
                        <w:ind w:left="714" w:hanging="357"/>
                        <w:contextualSpacing/>
                      </w:pPr>
                      <w:r w:rsidRPr="00A04633">
                        <w:rPr>
                          <w:i/>
                          <w:iCs/>
                        </w:rPr>
                        <w:t>Foundation Document</w:t>
                      </w:r>
                      <w:r w:rsidRPr="00D23ED2">
                        <w:t xml:space="preserve"> </w:t>
                      </w:r>
                      <w:r w:rsidRPr="00F87522">
                        <w:t>pages 7-9</w:t>
                      </w:r>
                    </w:p>
                    <w:p w14:paraId="55E4A155" w14:textId="77777777" w:rsidR="00271469" w:rsidRPr="00F87522" w:rsidRDefault="00271469" w:rsidP="00CD6863">
                      <w:pPr>
                        <w:pStyle w:val="Can-Kist-00-Spc12ptsIndent025"/>
                        <w:numPr>
                          <w:ilvl w:val="0"/>
                          <w:numId w:val="60"/>
                        </w:numPr>
                        <w:spacing w:after="120"/>
                        <w:ind w:left="714" w:hanging="357"/>
                        <w:contextualSpacing/>
                      </w:pPr>
                      <w:r w:rsidRPr="001C6B85">
                        <w:rPr>
                          <w:i/>
                          <w:iCs/>
                        </w:rPr>
                        <w:t>Supplementary Material</w:t>
                      </w:r>
                      <w:r w:rsidRPr="00F87522">
                        <w:t xml:space="preserve"> page </w:t>
                      </w:r>
                      <w:r>
                        <w:t>251-253</w:t>
                      </w:r>
                      <w:r w:rsidRPr="00F87522">
                        <w:t xml:space="preserve"> “In what ways does fidelity to</w:t>
                      </w:r>
                      <w:r>
                        <w:t xml:space="preserve"> </w:t>
                      </w:r>
                      <w:r w:rsidRPr="00E05C72">
                        <w:rPr>
                          <w:rStyle w:val="CanChar-07-LangSnskrt"/>
                          <w:i/>
                          <w:iCs/>
                        </w:rPr>
                        <w:t>siddhānta</w:t>
                      </w:r>
                      <w:r>
                        <w:t xml:space="preserve"> </w:t>
                      </w:r>
                      <w:r w:rsidRPr="00F87522">
                        <w:t>differ from a creedal approach?”</w:t>
                      </w:r>
                    </w:p>
                    <w:p w14:paraId="3F0E1FB5" w14:textId="77777777" w:rsidR="00271469" w:rsidRDefault="00271469" w:rsidP="00CD6863">
                      <w:pPr>
                        <w:pStyle w:val="Can-Kist-00-Spc12ptsIndent025"/>
                        <w:numPr>
                          <w:ilvl w:val="0"/>
                          <w:numId w:val="60"/>
                        </w:numPr>
                        <w:spacing w:after="120"/>
                        <w:ind w:left="714" w:hanging="357"/>
                        <w:contextualSpacing/>
                      </w:pPr>
                      <w:r w:rsidRPr="001C6B85">
                        <w:rPr>
                          <w:i/>
                          <w:iCs/>
                        </w:rPr>
                        <w:t>Supplementary Material</w:t>
                      </w:r>
                      <w:r w:rsidRPr="00F87522">
                        <w:t xml:space="preserve"> </w:t>
                      </w:r>
                      <w:r w:rsidRPr="00E6405E">
                        <w:t xml:space="preserve">pages </w:t>
                      </w:r>
                      <w:r>
                        <w:t>204-206</w:t>
                      </w:r>
                      <w:r w:rsidRPr="00F87522">
                        <w:t xml:space="preserve"> </w:t>
                      </w:r>
                      <w:r>
                        <w:t>TOOL</w:t>
                      </w:r>
                      <w:r w:rsidRPr="00F87522">
                        <w:t xml:space="preserve"> 24 “</w:t>
                      </w:r>
                      <w:r w:rsidRPr="00AA764F">
                        <w:rPr>
                          <w:rStyle w:val="CanChar-07-LangSnskrt"/>
                          <w:i/>
                          <w:iCs/>
                        </w:rPr>
                        <w:t>Anubandha</w:t>
                      </w:r>
                      <w:r w:rsidRPr="009C7E6E">
                        <w:rPr>
                          <w:rStyle w:val="CanChar-07-LangSnskrt"/>
                        </w:rPr>
                        <w:t>-</w:t>
                      </w:r>
                      <w:r w:rsidRPr="00AA764F">
                        <w:rPr>
                          <w:rStyle w:val="CanChar-07-LangSnskrt"/>
                          <w:i/>
                          <w:iCs/>
                        </w:rPr>
                        <w:t>catuṣṭaya</w:t>
                      </w:r>
                      <w:r w:rsidRPr="00F87522">
                        <w:t xml:space="preserve">: Four Traditional </w:t>
                      </w:r>
                      <w:r w:rsidRPr="00351738">
                        <w:t>Context Questions”</w:t>
                      </w:r>
                    </w:p>
                    <w:p w14:paraId="1BE336D3" w14:textId="77777777" w:rsidR="00271469" w:rsidRDefault="00271469" w:rsidP="00CD6863">
                      <w:pPr>
                        <w:pStyle w:val="Can-Kist-00-Spc12ptsIndent025"/>
                        <w:numPr>
                          <w:ilvl w:val="0"/>
                          <w:numId w:val="60"/>
                        </w:numPr>
                        <w:spacing w:after="120"/>
                        <w:ind w:left="714" w:hanging="357"/>
                        <w:contextualSpacing/>
                      </w:pPr>
                      <w:r w:rsidRPr="001C6B85">
                        <w:rPr>
                          <w:i/>
                          <w:iCs/>
                        </w:rPr>
                        <w:t>Supplementary Material</w:t>
                      </w:r>
                      <w:r w:rsidRPr="00F87522">
                        <w:t xml:space="preserve"> </w:t>
                      </w:r>
                      <w:r w:rsidRPr="00E6405E">
                        <w:t xml:space="preserve">pages </w:t>
                      </w:r>
                      <w:r>
                        <w:t>236-244</w:t>
                      </w:r>
                      <w:r w:rsidRPr="00F87522">
                        <w:t xml:space="preserve"> </w:t>
                      </w:r>
                      <w:r>
                        <w:t>TOOL</w:t>
                      </w:r>
                      <w:r w:rsidRPr="00F87522">
                        <w:t xml:space="preserve"> </w:t>
                      </w:r>
                      <w:r>
                        <w:t>37</w:t>
                      </w:r>
                      <w:r w:rsidRPr="00F87522">
                        <w:t xml:space="preserve"> “</w:t>
                      </w:r>
                      <w:r>
                        <w:t>Understand a Statement as a Specific Part of an Argument”</w:t>
                      </w:r>
                    </w:p>
                    <w:p w14:paraId="76BB0ED8" w14:textId="77777777" w:rsidR="00271469" w:rsidRPr="001C6B85" w:rsidRDefault="00271469" w:rsidP="00CD6863">
                      <w:pPr>
                        <w:pStyle w:val="Can-Kist-00-Spc12ptsIndent025"/>
                        <w:numPr>
                          <w:ilvl w:val="0"/>
                          <w:numId w:val="60"/>
                        </w:numPr>
                        <w:spacing w:after="120"/>
                        <w:ind w:left="714" w:hanging="357"/>
                        <w:contextualSpacing/>
                      </w:pPr>
                      <w:r w:rsidRPr="00A04633">
                        <w:rPr>
                          <w:i/>
                          <w:iCs/>
                        </w:rPr>
                        <w:t>Participant Handbook</w:t>
                      </w:r>
                      <w:r w:rsidRPr="001C6B85">
                        <w:t xml:space="preserve"> Lesson 5</w:t>
                      </w:r>
                    </w:p>
                    <w:p w14:paraId="01357EA4" w14:textId="11AE371A" w:rsidR="00271469" w:rsidRPr="00B97091" w:rsidRDefault="00271469" w:rsidP="00CD6863">
                      <w:pPr>
                        <w:pStyle w:val="Can-BasicText-00-Spc12pts"/>
                        <w:spacing w:after="120"/>
                      </w:pPr>
                      <w:r w:rsidRPr="00CA7B1C">
                        <w:rPr>
                          <w:rStyle w:val="CanChar-01-Bold"/>
                        </w:rPr>
                        <w:t>Essential:</w:t>
                      </w:r>
                      <w:r w:rsidRPr="00B97091">
                        <w:t xml:space="preserve"> Look</w:t>
                      </w:r>
                      <w:r w:rsidRPr="00D91881">
                        <w:t xml:space="preserve"> over the list of </w:t>
                      </w:r>
                      <w:r>
                        <w:t>difficult</w:t>
                      </w:r>
                      <w:r w:rsidRPr="00D91881">
                        <w:t xml:space="preserve"> </w:t>
                      </w:r>
                      <w:r w:rsidRPr="001122EF">
                        <w:rPr>
                          <w:rStyle w:val="CanChar-01-Bold"/>
                        </w:rPr>
                        <w:t>statements</w:t>
                      </w:r>
                      <w:r w:rsidRPr="00D91881">
                        <w:t xml:space="preserve"> in </w:t>
                      </w:r>
                      <w:r w:rsidRPr="00700C30">
                        <w:t>Appendix 2</w:t>
                      </w:r>
                      <w:r w:rsidRPr="00D91881">
                        <w:t xml:space="preserve"> and </w:t>
                      </w:r>
                      <w:r>
                        <w:t>the list of difficult</w:t>
                      </w:r>
                      <w:r w:rsidRPr="00D91881">
                        <w:t xml:space="preserve"> </w:t>
                      </w:r>
                      <w:r w:rsidRPr="001122EF">
                        <w:rPr>
                          <w:rStyle w:val="CanChar-01-Bold"/>
                        </w:rPr>
                        <w:t>topics</w:t>
                      </w:r>
                      <w:r w:rsidRPr="00D91881">
                        <w:t xml:space="preserve"> in </w:t>
                      </w:r>
                      <w:r w:rsidRPr="00700C30">
                        <w:t>Appendix 4</w:t>
                      </w:r>
                      <w:r w:rsidRPr="00D91881">
                        <w:t>, and think about what statement</w:t>
                      </w:r>
                      <w:r>
                        <w:t xml:space="preserve"> or topic</w:t>
                      </w:r>
                      <w:r w:rsidRPr="00D91881">
                        <w:t xml:space="preserve"> </w:t>
                      </w:r>
                      <w:r>
                        <w:t>they</w:t>
                      </w:r>
                      <w:r w:rsidRPr="00D91881">
                        <w:t xml:space="preserve"> might want to use in the lesson.</w:t>
                      </w:r>
                      <w:r>
                        <w:t xml:space="preserve"> </w:t>
                      </w:r>
                      <w:r>
                        <w:rPr>
                          <w:rStyle w:val="CanChar-01-Bold"/>
                        </w:rPr>
                        <w:t>They should c</w:t>
                      </w:r>
                      <w:r w:rsidRPr="00CA7B1C">
                        <w:rPr>
                          <w:rStyle w:val="CanChar-01-Bold"/>
                        </w:rPr>
                        <w:t>hoose one statement and one topic in advance of this class.</w:t>
                      </w:r>
                    </w:p>
                    <w:p w14:paraId="7C480AF4" w14:textId="5BA33D59" w:rsidR="00271469" w:rsidRPr="00A81310" w:rsidRDefault="00271469" w:rsidP="00CD6863">
                      <w:pPr>
                        <w:pStyle w:val="Can-List-06-Spc6ptspIndent025"/>
                        <w:numPr>
                          <w:ilvl w:val="0"/>
                          <w:numId w:val="59"/>
                        </w:numPr>
                        <w:rPr>
                          <w:lang w:eastAsia="en-GB"/>
                        </w:rPr>
                      </w:pPr>
                      <w:r w:rsidRPr="00A81310">
                        <w:rPr>
                          <w:lang w:eastAsia="en-GB"/>
                        </w:rPr>
                        <w:t xml:space="preserve">Statements for Hermeneutical Practice (Beginner/Intermediate) in </w:t>
                      </w:r>
                      <w:r w:rsidRPr="00700C30">
                        <w:rPr>
                          <w:lang w:eastAsia="en-GB"/>
                        </w:rPr>
                        <w:t>Appendix 2</w:t>
                      </w:r>
                      <w:r w:rsidRPr="00A81310">
                        <w:rPr>
                          <w:lang w:eastAsia="en-GB"/>
                        </w:rPr>
                        <w:t xml:space="preserve"> on </w:t>
                      </w:r>
                      <w:r w:rsidRPr="00E6405E">
                        <w:rPr>
                          <w:lang w:eastAsia="en-GB"/>
                        </w:rPr>
                        <w:t xml:space="preserve">page </w:t>
                      </w:r>
                      <w:r>
                        <w:rPr>
                          <w:lang w:eastAsia="en-GB"/>
                        </w:rPr>
                        <w:t>81</w:t>
                      </w:r>
                      <w:r w:rsidRPr="00A81310">
                        <w:rPr>
                          <w:lang w:eastAsia="en-GB"/>
                        </w:rPr>
                        <w:t xml:space="preserve"> of th</w:t>
                      </w:r>
                      <w:r>
                        <w:rPr>
                          <w:lang w:eastAsia="en-GB"/>
                        </w:rPr>
                        <w:t xml:space="preserve">e </w:t>
                      </w:r>
                      <w:r w:rsidRPr="00A04633">
                        <w:rPr>
                          <w:i/>
                          <w:iCs/>
                          <w:lang w:eastAsia="en-GB"/>
                        </w:rPr>
                        <w:t>Participant Handbook</w:t>
                      </w:r>
                      <w:r w:rsidRPr="00A81310">
                        <w:rPr>
                          <w:lang w:eastAsia="en-GB"/>
                        </w:rPr>
                        <w:t xml:space="preserve">.  (Strongly advise NOT to use the Advanced Statements in Appendix 3 for this exercise.) </w:t>
                      </w:r>
                    </w:p>
                    <w:p w14:paraId="72D92761" w14:textId="528B8BE7" w:rsidR="00271469" w:rsidRPr="00700C30" w:rsidRDefault="00271469" w:rsidP="00CD6863">
                      <w:pPr>
                        <w:pStyle w:val="Can-List-06-Spc6ptspIndent025"/>
                        <w:numPr>
                          <w:ilvl w:val="0"/>
                          <w:numId w:val="59"/>
                        </w:numPr>
                      </w:pPr>
                      <w:r w:rsidRPr="00A81310">
                        <w:rPr>
                          <w:lang w:eastAsia="en-GB"/>
                        </w:rPr>
                        <w:t>Topics</w:t>
                      </w:r>
                      <w:r w:rsidRPr="00B13F2B">
                        <w:rPr>
                          <w:lang w:eastAsia="en-GB"/>
                        </w:rPr>
                        <w:t xml:space="preserve"> for Hermeneutical</w:t>
                      </w:r>
                      <w:r w:rsidRPr="00B13F2B">
                        <w:t xml:space="preserve"> </w:t>
                      </w:r>
                      <w:r w:rsidRPr="009C7E6E">
                        <w:t>Practice</w:t>
                      </w:r>
                      <w:r w:rsidRPr="00B13F2B">
                        <w:t xml:space="preserve"> (All Levels) in </w:t>
                      </w:r>
                      <w:r w:rsidRPr="00700C30">
                        <w:rPr>
                          <w:rFonts w:ascii="Calibri" w:hAnsi="Calibri" w:cs="Calibri"/>
                          <w:szCs w:val="24"/>
                          <w:lang w:eastAsia="en-GB"/>
                        </w:rPr>
                        <w:t>Appendix 4</w:t>
                      </w:r>
                      <w:r>
                        <w:rPr>
                          <w:rStyle w:val="Hyperlink"/>
                          <w:rFonts w:ascii="Calibri" w:hAnsi="Calibri" w:cs="Calibri"/>
                          <w:szCs w:val="24"/>
                          <w:lang w:eastAsia="en-GB"/>
                        </w:rPr>
                        <w:t xml:space="preserve"> </w:t>
                      </w:r>
                      <w:r w:rsidRPr="00700C30">
                        <w:t>on page 9</w:t>
                      </w:r>
                      <w:r>
                        <w:t>5</w:t>
                      </w:r>
                      <w:r w:rsidRPr="00700C30">
                        <w:t xml:space="preserve"> of th</w:t>
                      </w:r>
                      <w:r>
                        <w:t xml:space="preserve">e </w:t>
                      </w:r>
                      <w:r w:rsidRPr="00A04633">
                        <w:rPr>
                          <w:i/>
                          <w:iCs/>
                        </w:rPr>
                        <w:t>Participant Handbook</w:t>
                      </w:r>
                    </w:p>
                    <w:p w14:paraId="0FC89978" w14:textId="2AEFE08B" w:rsidR="00271469" w:rsidRPr="00700C30" w:rsidRDefault="00271469" w:rsidP="00CD6863">
                      <w:pPr>
                        <w:rPr>
                          <w:sz w:val="24"/>
                          <w:szCs w:val="24"/>
                          <w:lang w:val="en-GB"/>
                        </w:rPr>
                      </w:pPr>
                      <w:r>
                        <w:rPr>
                          <w:sz w:val="24"/>
                          <w:szCs w:val="24"/>
                        </w:rPr>
                        <w:t xml:space="preserve">Answer </w:t>
                      </w:r>
                      <w:r w:rsidRPr="00700C30">
                        <w:rPr>
                          <w:sz w:val="24"/>
                          <w:szCs w:val="24"/>
                        </w:rPr>
                        <w:t xml:space="preserve">as many of the questions </w:t>
                      </w:r>
                      <w:r>
                        <w:rPr>
                          <w:sz w:val="24"/>
                          <w:szCs w:val="24"/>
                        </w:rPr>
                        <w:t xml:space="preserve">of pages 40 and 41 of the </w:t>
                      </w:r>
                      <w:r w:rsidRPr="00A04633">
                        <w:rPr>
                          <w:i/>
                          <w:iCs/>
                          <w:sz w:val="24"/>
                          <w:szCs w:val="24"/>
                        </w:rPr>
                        <w:t>Participant Handbook</w:t>
                      </w:r>
                      <w:r>
                        <w:rPr>
                          <w:sz w:val="24"/>
                          <w:szCs w:val="24"/>
                        </w:rPr>
                        <w:t xml:space="preserve"> </w:t>
                      </w:r>
                      <w:r w:rsidRPr="00700C30">
                        <w:rPr>
                          <w:sz w:val="24"/>
                          <w:szCs w:val="24"/>
                        </w:rPr>
                        <w:t xml:space="preserve">as </w:t>
                      </w:r>
                      <w:r>
                        <w:rPr>
                          <w:sz w:val="24"/>
                          <w:szCs w:val="24"/>
                        </w:rPr>
                        <w:t>they</w:t>
                      </w:r>
                      <w:r w:rsidRPr="00700C30">
                        <w:rPr>
                          <w:sz w:val="24"/>
                          <w:szCs w:val="24"/>
                        </w:rPr>
                        <w:t xml:space="preserve"> can, based on what </w:t>
                      </w:r>
                      <w:r>
                        <w:rPr>
                          <w:sz w:val="24"/>
                          <w:szCs w:val="24"/>
                        </w:rPr>
                        <w:t>they</w:t>
                      </w:r>
                      <w:r w:rsidRPr="00700C30">
                        <w:rPr>
                          <w:sz w:val="24"/>
                          <w:szCs w:val="24"/>
                        </w:rPr>
                        <w:t xml:space="preserve"> read and on </w:t>
                      </w:r>
                      <w:r>
                        <w:rPr>
                          <w:sz w:val="24"/>
                          <w:szCs w:val="24"/>
                        </w:rPr>
                        <w:t>their</w:t>
                      </w:r>
                      <w:r w:rsidRPr="00700C30">
                        <w:rPr>
                          <w:sz w:val="24"/>
                          <w:szCs w:val="24"/>
                        </w:rPr>
                        <w:t xml:space="preserve"> own experience and understanding.</w:t>
                      </w:r>
                    </w:p>
                  </w:txbxContent>
                </v:textbox>
                <w10:anchorlock/>
              </v:shape>
            </w:pict>
          </mc:Fallback>
        </mc:AlternateContent>
      </w:r>
    </w:p>
    <w:p w14:paraId="4DD2551C" w14:textId="7A2FC2D7" w:rsidR="0088751F" w:rsidRDefault="0088751F" w:rsidP="0088751F">
      <w:pPr>
        <w:rPr>
          <w:rFonts w:cstheme="minorHAnsi"/>
          <w:b/>
          <w:bCs/>
          <w:sz w:val="28"/>
          <w:szCs w:val="28"/>
        </w:rPr>
      </w:pPr>
      <w:r w:rsidRPr="001B5582">
        <w:rPr>
          <w:b/>
          <w:bCs/>
          <w:sz w:val="28"/>
          <w:szCs w:val="28"/>
        </w:rPr>
        <w:t>Instructor, please note:</w:t>
      </w:r>
      <w:r>
        <w:rPr>
          <w:sz w:val="28"/>
          <w:szCs w:val="28"/>
        </w:rPr>
        <w:t xml:space="preserve"> </w:t>
      </w:r>
      <w:r w:rsidR="00861831">
        <w:rPr>
          <w:sz w:val="28"/>
          <w:szCs w:val="28"/>
        </w:rPr>
        <w:t xml:space="preserve">The questions on pages </w:t>
      </w:r>
      <w:r w:rsidR="00DF10DF">
        <w:rPr>
          <w:sz w:val="28"/>
          <w:szCs w:val="28"/>
        </w:rPr>
        <w:t>40</w:t>
      </w:r>
      <w:r w:rsidR="00861831">
        <w:rPr>
          <w:sz w:val="28"/>
          <w:szCs w:val="28"/>
        </w:rPr>
        <w:t xml:space="preserve"> and </w:t>
      </w:r>
      <w:r w:rsidR="00DF10DF">
        <w:rPr>
          <w:sz w:val="28"/>
          <w:szCs w:val="28"/>
        </w:rPr>
        <w:t>41</w:t>
      </w:r>
      <w:r w:rsidR="00861831">
        <w:rPr>
          <w:sz w:val="28"/>
          <w:szCs w:val="28"/>
        </w:rPr>
        <w:t xml:space="preserve"> of the </w:t>
      </w:r>
      <w:r w:rsidR="00861831" w:rsidRPr="00A04633">
        <w:rPr>
          <w:i/>
          <w:iCs/>
          <w:sz w:val="28"/>
          <w:szCs w:val="28"/>
        </w:rPr>
        <w:t>Participant Handbook</w:t>
      </w:r>
      <w:r w:rsidR="00861831">
        <w:rPr>
          <w:sz w:val="28"/>
          <w:szCs w:val="28"/>
        </w:rPr>
        <w:t xml:space="preserve"> (PHB) are for the participants’ self-study.  We have not allotted time in the </w:t>
      </w:r>
      <w:r w:rsidR="00DA7C13">
        <w:rPr>
          <w:sz w:val="28"/>
          <w:szCs w:val="28"/>
        </w:rPr>
        <w:t>Teaching</w:t>
      </w:r>
      <w:r w:rsidR="00861831">
        <w:rPr>
          <w:sz w:val="28"/>
          <w:szCs w:val="28"/>
        </w:rPr>
        <w:t xml:space="preserve"> Plan to discuss the participants’ answers.</w:t>
      </w:r>
    </w:p>
    <w:p w14:paraId="15AD5F7E" w14:textId="2C314027" w:rsidR="00C91EF7" w:rsidRPr="00C91EF7" w:rsidRDefault="00C91EF7" w:rsidP="00507B67">
      <w:pPr>
        <w:pStyle w:val="Heading2"/>
      </w:pPr>
      <w:bookmarkStart w:id="61" w:name="_Toc65854984"/>
      <w:r w:rsidRPr="00C91EF7">
        <w:t>Aims</w:t>
      </w:r>
      <w:bookmarkEnd w:id="61"/>
    </w:p>
    <w:p w14:paraId="37350F8F" w14:textId="19A056D6" w:rsidR="00C91EF7" w:rsidRPr="00C91EF7" w:rsidRDefault="00C91EF7" w:rsidP="008B5C3A">
      <w:pPr>
        <w:numPr>
          <w:ilvl w:val="0"/>
          <w:numId w:val="64"/>
        </w:numPr>
        <w:spacing w:after="0" w:line="240" w:lineRule="auto"/>
        <w:rPr>
          <w:rFonts w:cstheme="minorHAnsi"/>
          <w:color w:val="000000"/>
          <w:sz w:val="28"/>
          <w:szCs w:val="28"/>
        </w:rPr>
      </w:pPr>
      <w:r w:rsidRPr="00C91EF7">
        <w:rPr>
          <w:rFonts w:cstheme="minorHAnsi"/>
          <w:color w:val="000000"/>
          <w:sz w:val="28"/>
          <w:szCs w:val="28"/>
        </w:rPr>
        <w:t xml:space="preserve">To familiarize participants with a comprehensive list of hermeneutical </w:t>
      </w:r>
      <w:r w:rsidR="00D65621">
        <w:rPr>
          <w:rFonts w:cstheme="minorHAnsi"/>
          <w:color w:val="000000"/>
          <w:sz w:val="28"/>
          <w:szCs w:val="28"/>
          <w:u w:val="single"/>
        </w:rPr>
        <w:t>T</w:t>
      </w:r>
      <w:r w:rsidRPr="00C91EF7">
        <w:rPr>
          <w:rFonts w:cstheme="minorHAnsi"/>
          <w:color w:val="000000"/>
          <w:sz w:val="28"/>
          <w:szCs w:val="28"/>
          <w:u w:val="single"/>
        </w:rPr>
        <w:t>ools</w:t>
      </w:r>
      <w:r w:rsidRPr="00C91EF7">
        <w:rPr>
          <w:rFonts w:cstheme="minorHAnsi"/>
          <w:color w:val="000000"/>
          <w:sz w:val="28"/>
          <w:szCs w:val="28"/>
        </w:rPr>
        <w:t xml:space="preserve"> </w:t>
      </w:r>
    </w:p>
    <w:p w14:paraId="09A2AFED" w14:textId="7523F0AC" w:rsidR="00C91EF7" w:rsidRPr="00C91EF7" w:rsidRDefault="009874F0" w:rsidP="00F74A6D">
      <w:pPr>
        <w:pStyle w:val="ListParagraph"/>
        <w:numPr>
          <w:ilvl w:val="0"/>
          <w:numId w:val="29"/>
        </w:numPr>
        <w:spacing w:after="0" w:line="240" w:lineRule="auto"/>
        <w:rPr>
          <w:rFonts w:cstheme="minorHAnsi"/>
          <w:sz w:val="28"/>
          <w:szCs w:val="28"/>
        </w:rPr>
      </w:pPr>
      <w:r>
        <w:rPr>
          <w:rFonts w:cstheme="minorHAnsi"/>
          <w:sz w:val="28"/>
          <w:szCs w:val="28"/>
        </w:rPr>
        <w:t>a</w:t>
      </w:r>
      <w:r w:rsidR="00C91EF7" w:rsidRPr="00C91EF7">
        <w:rPr>
          <w:rFonts w:cstheme="minorHAnsi"/>
          <w:sz w:val="28"/>
          <w:szCs w:val="28"/>
        </w:rPr>
        <w:t xml:space="preserve">s reinforces and extends previous </w:t>
      </w:r>
      <w:proofErr w:type="gramStart"/>
      <w:r w:rsidR="00C91EF7" w:rsidRPr="00C91EF7">
        <w:rPr>
          <w:rFonts w:cstheme="minorHAnsi"/>
          <w:sz w:val="28"/>
          <w:szCs w:val="28"/>
        </w:rPr>
        <w:t>learning</w:t>
      </w:r>
      <w:proofErr w:type="gramEnd"/>
      <w:r w:rsidR="00C91EF7" w:rsidRPr="00C91EF7">
        <w:rPr>
          <w:rFonts w:cstheme="minorHAnsi"/>
          <w:sz w:val="28"/>
          <w:szCs w:val="28"/>
        </w:rPr>
        <w:t xml:space="preserve">  </w:t>
      </w:r>
    </w:p>
    <w:p w14:paraId="649F3A3B" w14:textId="49E996A4" w:rsidR="00861831" w:rsidRPr="00623629" w:rsidRDefault="009874F0" w:rsidP="00623629">
      <w:pPr>
        <w:pStyle w:val="ListParagraph"/>
        <w:numPr>
          <w:ilvl w:val="0"/>
          <w:numId w:val="29"/>
        </w:numPr>
        <w:spacing w:after="0" w:line="240" w:lineRule="auto"/>
        <w:rPr>
          <w:rFonts w:cstheme="minorHAnsi"/>
          <w:sz w:val="28"/>
          <w:szCs w:val="28"/>
        </w:rPr>
      </w:pPr>
      <w:r>
        <w:rPr>
          <w:rFonts w:cstheme="minorHAnsi"/>
          <w:sz w:val="28"/>
          <w:szCs w:val="28"/>
        </w:rPr>
        <w:t>b</w:t>
      </w:r>
      <w:r w:rsidR="00C91EF7" w:rsidRPr="00C91EF7">
        <w:rPr>
          <w:rFonts w:cstheme="minorHAnsi"/>
          <w:sz w:val="28"/>
          <w:szCs w:val="28"/>
        </w:rPr>
        <w:t xml:space="preserve">y beginning to apply and evaluate select </w:t>
      </w:r>
      <w:r w:rsidR="00D65621">
        <w:rPr>
          <w:rFonts w:cstheme="minorHAnsi"/>
          <w:sz w:val="28"/>
          <w:szCs w:val="28"/>
        </w:rPr>
        <w:t>T</w:t>
      </w:r>
      <w:r w:rsidR="00C91EF7" w:rsidRPr="00C91EF7">
        <w:rPr>
          <w:rFonts w:cstheme="minorHAnsi"/>
          <w:sz w:val="28"/>
          <w:szCs w:val="28"/>
        </w:rPr>
        <w:t xml:space="preserve">ools  </w:t>
      </w:r>
      <w:r w:rsidR="00861831" w:rsidRPr="00623629">
        <w:rPr>
          <w:rFonts w:cstheme="minorHAnsi"/>
          <w:sz w:val="28"/>
          <w:szCs w:val="28"/>
        </w:rPr>
        <w:br w:type="page"/>
      </w:r>
    </w:p>
    <w:p w14:paraId="368D4425" w14:textId="5548FD1F" w:rsidR="00C91EF7" w:rsidRPr="00C91EF7" w:rsidRDefault="00C91EF7" w:rsidP="00507B67">
      <w:pPr>
        <w:pStyle w:val="Heading2"/>
      </w:pPr>
      <w:bookmarkStart w:id="62" w:name="_Toc65854985"/>
      <w:r w:rsidRPr="00C91EF7">
        <w:lastRenderedPageBreak/>
        <w:t>Learning Objectives</w:t>
      </w:r>
      <w:bookmarkEnd w:id="62"/>
    </w:p>
    <w:p w14:paraId="647C171B" w14:textId="77777777" w:rsidR="00C91EF7" w:rsidRPr="00C91EF7" w:rsidRDefault="00C91EF7" w:rsidP="00C91EF7">
      <w:pPr>
        <w:rPr>
          <w:rFonts w:cstheme="minorHAnsi"/>
          <w:sz w:val="28"/>
          <w:szCs w:val="28"/>
        </w:rPr>
      </w:pPr>
      <w:r w:rsidRPr="00C91EF7">
        <w:rPr>
          <w:rFonts w:cstheme="minorHAnsi"/>
          <w:i/>
          <w:sz w:val="28"/>
          <w:szCs w:val="28"/>
        </w:rPr>
        <w:t>By the end of the lesson, participants should be able to:</w:t>
      </w:r>
    </w:p>
    <w:p w14:paraId="078F5495" w14:textId="6E5B3EC5" w:rsidR="00C91EF7" w:rsidRPr="00C91EF7" w:rsidRDefault="00C91EF7" w:rsidP="00E60CDD">
      <w:pPr>
        <w:numPr>
          <w:ilvl w:val="0"/>
          <w:numId w:val="65"/>
        </w:numPr>
        <w:spacing w:after="0" w:line="240" w:lineRule="auto"/>
        <w:rPr>
          <w:rFonts w:cstheme="minorHAnsi"/>
          <w:sz w:val="28"/>
          <w:szCs w:val="28"/>
        </w:rPr>
      </w:pPr>
      <w:r w:rsidRPr="00C91EF7">
        <w:rPr>
          <w:rFonts w:cstheme="minorHAnsi"/>
          <w:sz w:val="28"/>
          <w:szCs w:val="28"/>
        </w:rPr>
        <w:t>Define what we mean by ‘</w:t>
      </w:r>
      <w:r w:rsidR="00D65621">
        <w:rPr>
          <w:rFonts w:cstheme="minorHAnsi"/>
          <w:sz w:val="28"/>
          <w:szCs w:val="28"/>
        </w:rPr>
        <w:t>T</w:t>
      </w:r>
      <w:r w:rsidRPr="00C91EF7">
        <w:rPr>
          <w:rFonts w:cstheme="minorHAnsi"/>
          <w:sz w:val="28"/>
          <w:szCs w:val="28"/>
        </w:rPr>
        <w:t>ool’, with mention of related terms (</w:t>
      </w:r>
      <w:proofErr w:type="gramStart"/>
      <w:r w:rsidRPr="00C91EF7">
        <w:rPr>
          <w:rFonts w:cstheme="minorHAnsi"/>
          <w:sz w:val="28"/>
          <w:szCs w:val="28"/>
        </w:rPr>
        <w:t>e.g.</w:t>
      </w:r>
      <w:proofErr w:type="gramEnd"/>
      <w:r w:rsidRPr="00C91EF7">
        <w:rPr>
          <w:rFonts w:cstheme="minorHAnsi"/>
          <w:sz w:val="28"/>
          <w:szCs w:val="28"/>
        </w:rPr>
        <w:t xml:space="preserve"> ‘method’/’process’) </w:t>
      </w:r>
    </w:p>
    <w:p w14:paraId="20AC8F94" w14:textId="0C5746AB" w:rsidR="00C91EF7" w:rsidRDefault="00C91EF7" w:rsidP="00E60CDD">
      <w:pPr>
        <w:numPr>
          <w:ilvl w:val="0"/>
          <w:numId w:val="65"/>
        </w:numPr>
        <w:spacing w:after="0" w:line="240" w:lineRule="auto"/>
        <w:rPr>
          <w:rFonts w:cstheme="minorHAnsi"/>
          <w:sz w:val="28"/>
          <w:szCs w:val="28"/>
        </w:rPr>
      </w:pPr>
      <w:r w:rsidRPr="00C91EF7">
        <w:rPr>
          <w:rFonts w:cstheme="minorHAnsi"/>
          <w:sz w:val="28"/>
          <w:szCs w:val="28"/>
        </w:rPr>
        <w:t xml:space="preserve">Apply and evaluate some of these </w:t>
      </w:r>
      <w:r w:rsidR="00D65621">
        <w:rPr>
          <w:rFonts w:cstheme="minorHAnsi"/>
          <w:sz w:val="28"/>
          <w:szCs w:val="28"/>
        </w:rPr>
        <w:t>T</w:t>
      </w:r>
      <w:r w:rsidRPr="00C91EF7">
        <w:rPr>
          <w:rFonts w:cstheme="minorHAnsi"/>
          <w:sz w:val="28"/>
          <w:szCs w:val="28"/>
        </w:rPr>
        <w:t xml:space="preserve">ools in response to concrete </w:t>
      </w:r>
      <w:proofErr w:type="gramStart"/>
      <w:r w:rsidRPr="00C91EF7">
        <w:rPr>
          <w:rFonts w:cstheme="minorHAnsi"/>
          <w:sz w:val="28"/>
          <w:szCs w:val="28"/>
        </w:rPr>
        <w:t>needs</w:t>
      </w:r>
      <w:proofErr w:type="gramEnd"/>
      <w:r w:rsidRPr="00C91EF7">
        <w:rPr>
          <w:rFonts w:cstheme="minorHAnsi"/>
          <w:sz w:val="28"/>
          <w:szCs w:val="28"/>
        </w:rPr>
        <w:t xml:space="preserve"> </w:t>
      </w:r>
    </w:p>
    <w:p w14:paraId="71C13B36" w14:textId="77777777" w:rsidR="008E13A6" w:rsidRPr="00C91EF7" w:rsidRDefault="008E13A6" w:rsidP="008E13A6">
      <w:pPr>
        <w:pStyle w:val="ListParagraph"/>
        <w:spacing w:after="0" w:line="240" w:lineRule="auto"/>
        <w:rPr>
          <w:rFonts w:cstheme="minorHAnsi"/>
          <w:sz w:val="28"/>
          <w:szCs w:val="28"/>
        </w:rPr>
      </w:pPr>
    </w:p>
    <w:p w14:paraId="173EC4F9" w14:textId="5D3CCEDB" w:rsidR="00034175" w:rsidRDefault="00034175" w:rsidP="00507B67">
      <w:pPr>
        <w:pStyle w:val="Heading2"/>
      </w:pPr>
      <w:bookmarkStart w:id="63" w:name="_Toc65854986"/>
      <w:r>
        <w:t>Teaching Plan</w:t>
      </w:r>
      <w:bookmarkStart w:id="64" w:name="_Hlk57978762"/>
      <w:bookmarkEnd w:id="63"/>
    </w:p>
    <w:p w14:paraId="02BC67B2" w14:textId="77777777" w:rsidR="00C70E50" w:rsidRDefault="00E2009A" w:rsidP="00917655">
      <w:pPr>
        <w:spacing w:line="240" w:lineRule="auto"/>
        <w:rPr>
          <w:rFonts w:cstheme="minorHAnsi"/>
          <w:sz w:val="28"/>
          <w:szCs w:val="28"/>
        </w:rPr>
      </w:pPr>
      <w:r w:rsidRPr="005422BF">
        <w:rPr>
          <w:rFonts w:cstheme="minorHAnsi"/>
          <w:b/>
          <w:bCs/>
          <w:sz w:val="28"/>
          <w:szCs w:val="28"/>
        </w:rPr>
        <w:t>5 minutes</w:t>
      </w:r>
      <w:r>
        <w:rPr>
          <w:rFonts w:cstheme="minorHAnsi"/>
          <w:b/>
          <w:bCs/>
          <w:sz w:val="28"/>
          <w:szCs w:val="28"/>
        </w:rPr>
        <w:t>:</w:t>
      </w:r>
      <w:r w:rsidRPr="005422BF">
        <w:rPr>
          <w:rFonts w:cstheme="minorHAnsi"/>
          <w:sz w:val="28"/>
          <w:szCs w:val="28"/>
        </w:rPr>
        <w:t xml:space="preserve"> </w:t>
      </w:r>
    </w:p>
    <w:p w14:paraId="3833CF3D" w14:textId="67E2CAAF" w:rsidR="007A2753" w:rsidRDefault="001674E0" w:rsidP="00C81CC5">
      <w:pPr>
        <w:spacing w:after="0" w:line="240" w:lineRule="auto"/>
        <w:rPr>
          <w:rFonts w:cstheme="minorHAnsi"/>
          <w:sz w:val="28"/>
          <w:szCs w:val="28"/>
        </w:rPr>
      </w:pPr>
      <w:r>
        <w:rPr>
          <w:rFonts w:cstheme="minorHAnsi"/>
          <w:sz w:val="28"/>
          <w:szCs w:val="28"/>
        </w:rPr>
        <w:t xml:space="preserve">Meditation: </w:t>
      </w:r>
      <w:r w:rsidR="00317D25" w:rsidRPr="00CB3977">
        <w:rPr>
          <w:sz w:val="28"/>
          <w:szCs w:val="28"/>
        </w:rPr>
        <w:t xml:space="preserve">All recite the </w:t>
      </w:r>
      <w:r w:rsidR="00317D25">
        <w:rPr>
          <w:sz w:val="28"/>
          <w:szCs w:val="28"/>
        </w:rPr>
        <w:t>meditation</w:t>
      </w:r>
      <w:r w:rsidR="00317D25" w:rsidRPr="00CB3977">
        <w:rPr>
          <w:sz w:val="28"/>
          <w:szCs w:val="28"/>
        </w:rPr>
        <w:t xml:space="preserve"> in the </w:t>
      </w:r>
      <w:r w:rsidR="00317D25" w:rsidRPr="00A04633">
        <w:rPr>
          <w:rFonts w:cstheme="minorHAnsi"/>
          <w:i/>
          <w:iCs/>
          <w:color w:val="000000"/>
          <w:sz w:val="28"/>
          <w:szCs w:val="28"/>
        </w:rPr>
        <w:t>Participant</w:t>
      </w:r>
      <w:r w:rsidR="00317D25" w:rsidRPr="00A04633">
        <w:rPr>
          <w:i/>
          <w:iCs/>
          <w:sz w:val="28"/>
          <w:szCs w:val="28"/>
        </w:rPr>
        <w:t xml:space="preserve"> Handbook</w:t>
      </w:r>
      <w:r w:rsidR="00317D25" w:rsidRPr="00CB3977">
        <w:rPr>
          <w:sz w:val="28"/>
          <w:szCs w:val="28"/>
        </w:rPr>
        <w:t xml:space="preserve"> (PHB)</w:t>
      </w:r>
      <w:r w:rsidR="00317D25">
        <w:rPr>
          <w:sz w:val="28"/>
          <w:szCs w:val="28"/>
        </w:rPr>
        <w:t xml:space="preserve"> page </w:t>
      </w:r>
      <w:r w:rsidR="00B70413">
        <w:rPr>
          <w:sz w:val="28"/>
          <w:szCs w:val="28"/>
        </w:rPr>
        <w:t>41</w:t>
      </w:r>
      <w:r w:rsidR="00317D25" w:rsidRPr="00CB3977">
        <w:rPr>
          <w:sz w:val="28"/>
          <w:szCs w:val="28"/>
        </w:rPr>
        <w:t>.</w:t>
      </w:r>
    </w:p>
    <w:p w14:paraId="3CFF2958" w14:textId="77777777" w:rsidR="00C81CC5" w:rsidRPr="005422BF" w:rsidRDefault="00C81CC5" w:rsidP="00C81CC5">
      <w:pPr>
        <w:spacing w:after="0" w:line="240" w:lineRule="auto"/>
        <w:rPr>
          <w:rFonts w:cstheme="minorHAnsi"/>
          <w:sz w:val="28"/>
          <w:szCs w:val="28"/>
        </w:rPr>
      </w:pPr>
    </w:p>
    <w:bookmarkEnd w:id="64"/>
    <w:p w14:paraId="47B7E88A" w14:textId="3B95BF86" w:rsidR="00FB0470" w:rsidRPr="005422BF" w:rsidRDefault="00FB0470" w:rsidP="00C70E50">
      <w:pPr>
        <w:spacing w:after="0" w:line="240" w:lineRule="auto"/>
        <w:rPr>
          <w:rFonts w:cstheme="minorHAnsi"/>
          <w:sz w:val="28"/>
          <w:szCs w:val="28"/>
        </w:rPr>
      </w:pPr>
      <w:r w:rsidRPr="005422BF">
        <w:rPr>
          <w:rFonts w:cstheme="minorHAnsi"/>
          <w:sz w:val="28"/>
          <w:szCs w:val="28"/>
        </w:rPr>
        <w:t xml:space="preserve">Repeat: </w:t>
      </w:r>
    </w:p>
    <w:p w14:paraId="2F240275" w14:textId="77777777" w:rsidR="00FB0470" w:rsidRPr="005422BF" w:rsidRDefault="00FB0470" w:rsidP="007107F8">
      <w:pPr>
        <w:spacing w:line="240" w:lineRule="auto"/>
        <w:ind w:left="720"/>
        <w:rPr>
          <w:rFonts w:cstheme="minorHAnsi"/>
          <w:sz w:val="28"/>
          <w:szCs w:val="28"/>
        </w:rPr>
      </w:pPr>
      <w:r w:rsidRPr="005422BF">
        <w:rPr>
          <w:rFonts w:cstheme="minorHAnsi"/>
          <w:sz w:val="28"/>
          <w:szCs w:val="28"/>
        </w:rPr>
        <w:t xml:space="preserve">“Theory and Method Underpinned by </w:t>
      </w:r>
      <w:proofErr w:type="gramStart"/>
      <w:r w:rsidRPr="005422BF">
        <w:rPr>
          <w:rFonts w:cstheme="minorHAnsi"/>
          <w:sz w:val="28"/>
          <w:szCs w:val="28"/>
        </w:rPr>
        <w:t>Values</w:t>
      </w:r>
      <w:proofErr w:type="gramEnd"/>
      <w:r w:rsidRPr="005422BF">
        <w:rPr>
          <w:rFonts w:cstheme="minorHAnsi"/>
          <w:sz w:val="28"/>
          <w:szCs w:val="28"/>
        </w:rPr>
        <w:t>”</w:t>
      </w:r>
    </w:p>
    <w:p w14:paraId="0D66B98B" w14:textId="77777777" w:rsidR="00FB0470" w:rsidRPr="005422BF" w:rsidRDefault="00FB0470" w:rsidP="007107F8">
      <w:pPr>
        <w:spacing w:line="240" w:lineRule="auto"/>
        <w:ind w:left="1440"/>
        <w:rPr>
          <w:rFonts w:cstheme="minorHAnsi"/>
          <w:sz w:val="28"/>
          <w:szCs w:val="28"/>
        </w:rPr>
      </w:pPr>
      <w:r w:rsidRPr="005422BF">
        <w:rPr>
          <w:rFonts w:cstheme="minorHAnsi"/>
          <w:sz w:val="28"/>
          <w:szCs w:val="28"/>
        </w:rPr>
        <w:t>Theory: Principles</w:t>
      </w:r>
    </w:p>
    <w:p w14:paraId="38E8B807" w14:textId="77777777" w:rsidR="00FB0470" w:rsidRPr="005422BF" w:rsidRDefault="00FB0470" w:rsidP="007107F8">
      <w:pPr>
        <w:spacing w:line="240" w:lineRule="auto"/>
        <w:ind w:left="1440"/>
        <w:rPr>
          <w:rFonts w:cstheme="minorHAnsi"/>
          <w:sz w:val="28"/>
          <w:szCs w:val="28"/>
        </w:rPr>
      </w:pPr>
      <w:r w:rsidRPr="005422BF">
        <w:rPr>
          <w:rFonts w:cstheme="minorHAnsi"/>
          <w:sz w:val="28"/>
          <w:szCs w:val="28"/>
        </w:rPr>
        <w:t>Method: Tools</w:t>
      </w:r>
    </w:p>
    <w:p w14:paraId="52E8B6AA" w14:textId="3CD4FD45" w:rsidR="00FB0470" w:rsidRPr="005422BF" w:rsidRDefault="00FB0470" w:rsidP="007107F8">
      <w:pPr>
        <w:spacing w:line="240" w:lineRule="auto"/>
        <w:ind w:left="1440"/>
        <w:rPr>
          <w:rFonts w:cstheme="minorHAnsi"/>
          <w:sz w:val="28"/>
          <w:szCs w:val="28"/>
        </w:rPr>
      </w:pPr>
      <w:r w:rsidRPr="005422BF">
        <w:rPr>
          <w:rFonts w:cstheme="minorHAnsi"/>
          <w:sz w:val="28"/>
          <w:szCs w:val="28"/>
        </w:rPr>
        <w:t xml:space="preserve">Values: </w:t>
      </w:r>
      <w:r w:rsidR="00992ABD" w:rsidRPr="00992ABD">
        <w:rPr>
          <w:sz w:val="28"/>
          <w:szCs w:val="28"/>
        </w:rPr>
        <w:t>Vaiṣṇava</w:t>
      </w:r>
      <w:r w:rsidR="00992ABD" w:rsidRPr="005422BF">
        <w:rPr>
          <w:sz w:val="28"/>
          <w:szCs w:val="28"/>
        </w:rPr>
        <w:t xml:space="preserve"> </w:t>
      </w:r>
      <w:r w:rsidRPr="005422BF">
        <w:rPr>
          <w:rFonts w:cstheme="minorHAnsi"/>
          <w:sz w:val="28"/>
          <w:szCs w:val="28"/>
        </w:rPr>
        <w:t>Qualities</w:t>
      </w:r>
    </w:p>
    <w:p w14:paraId="3A4A793D" w14:textId="51D9994C" w:rsidR="00CD4EAD" w:rsidRPr="005422BF" w:rsidRDefault="00E2009A" w:rsidP="00917655">
      <w:pPr>
        <w:spacing w:line="240" w:lineRule="auto"/>
        <w:rPr>
          <w:rFonts w:cstheme="minorHAnsi"/>
          <w:b/>
          <w:bCs/>
          <w:sz w:val="28"/>
          <w:szCs w:val="28"/>
        </w:rPr>
      </w:pPr>
      <w:r w:rsidRPr="005422BF">
        <w:rPr>
          <w:rFonts w:cstheme="minorHAnsi"/>
          <w:b/>
          <w:bCs/>
          <w:sz w:val="28"/>
          <w:szCs w:val="28"/>
        </w:rPr>
        <w:t>5 minutes</w:t>
      </w:r>
      <w:r>
        <w:rPr>
          <w:rFonts w:cstheme="minorHAnsi"/>
          <w:b/>
          <w:bCs/>
          <w:sz w:val="28"/>
          <w:szCs w:val="28"/>
        </w:rPr>
        <w:t>:</w:t>
      </w:r>
      <w:r w:rsidRPr="005422BF">
        <w:rPr>
          <w:rFonts w:cstheme="minorHAnsi"/>
          <w:sz w:val="28"/>
          <w:szCs w:val="28"/>
        </w:rPr>
        <w:t xml:space="preserve"> </w:t>
      </w:r>
      <w:r w:rsidR="001268CA" w:rsidRPr="005422BF">
        <w:rPr>
          <w:rFonts w:cstheme="minorHAnsi"/>
          <w:sz w:val="28"/>
          <w:szCs w:val="28"/>
        </w:rPr>
        <w:t xml:space="preserve">Explanation of how </w:t>
      </w:r>
      <w:r w:rsidR="00A40B78">
        <w:rPr>
          <w:rFonts w:cstheme="minorHAnsi"/>
          <w:sz w:val="28"/>
          <w:szCs w:val="28"/>
        </w:rPr>
        <w:t>T</w:t>
      </w:r>
      <w:r w:rsidR="001268CA" w:rsidRPr="005422BF">
        <w:rPr>
          <w:rFonts w:cstheme="minorHAnsi"/>
          <w:sz w:val="28"/>
          <w:szCs w:val="28"/>
        </w:rPr>
        <w:t xml:space="preserve">ools enable </w:t>
      </w:r>
      <w:r w:rsidR="00A40B78">
        <w:rPr>
          <w:rFonts w:cstheme="minorHAnsi"/>
          <w:sz w:val="28"/>
          <w:szCs w:val="28"/>
        </w:rPr>
        <w:t>P</w:t>
      </w:r>
      <w:r w:rsidR="001268CA" w:rsidRPr="005422BF">
        <w:rPr>
          <w:rFonts w:cstheme="minorHAnsi"/>
          <w:sz w:val="28"/>
          <w:szCs w:val="28"/>
        </w:rPr>
        <w:t xml:space="preserve">rinciples (and </w:t>
      </w:r>
      <w:r w:rsidR="00A40B78">
        <w:rPr>
          <w:rFonts w:cstheme="minorHAnsi"/>
          <w:sz w:val="28"/>
          <w:szCs w:val="28"/>
        </w:rPr>
        <w:t>Q</w:t>
      </w:r>
      <w:r w:rsidR="001268CA" w:rsidRPr="005422BF">
        <w:rPr>
          <w:rFonts w:cstheme="minorHAnsi"/>
          <w:sz w:val="28"/>
          <w:szCs w:val="28"/>
        </w:rPr>
        <w:t>ualities) to be practically used</w:t>
      </w:r>
      <w:r w:rsidR="007A2753" w:rsidRPr="005422BF">
        <w:rPr>
          <w:rFonts w:cstheme="minorHAnsi"/>
          <w:sz w:val="28"/>
          <w:szCs w:val="28"/>
        </w:rPr>
        <w:t>. Discuss how we used the hermeneutic</w:t>
      </w:r>
      <w:r w:rsidR="00365B2A">
        <w:rPr>
          <w:rFonts w:cstheme="minorHAnsi"/>
          <w:sz w:val="28"/>
          <w:szCs w:val="28"/>
        </w:rPr>
        <w:t>al</w:t>
      </w:r>
      <w:r w:rsidR="007A2753" w:rsidRPr="005422BF">
        <w:rPr>
          <w:rFonts w:cstheme="minorHAnsi"/>
          <w:sz w:val="28"/>
          <w:szCs w:val="28"/>
        </w:rPr>
        <w:t xml:space="preserve"> path</w:t>
      </w:r>
      <w:r w:rsidR="00AF0F08">
        <w:rPr>
          <w:rFonts w:cstheme="minorHAnsi"/>
          <w:sz w:val="28"/>
          <w:szCs w:val="28"/>
        </w:rPr>
        <w:t xml:space="preserve"> (how </w:t>
      </w:r>
      <w:r w:rsidR="00977488">
        <w:rPr>
          <w:rFonts w:cstheme="minorHAnsi"/>
          <w:sz w:val="28"/>
          <w:szCs w:val="28"/>
        </w:rPr>
        <w:t>P</w:t>
      </w:r>
      <w:r w:rsidR="00AF0F08">
        <w:rPr>
          <w:rFonts w:cstheme="minorHAnsi"/>
          <w:sz w:val="28"/>
          <w:szCs w:val="28"/>
        </w:rPr>
        <w:t>rinciples 7</w:t>
      </w:r>
      <w:r w:rsidR="00977488">
        <w:rPr>
          <w:rFonts w:cstheme="minorHAnsi"/>
          <w:sz w:val="28"/>
          <w:szCs w:val="28"/>
        </w:rPr>
        <w:t xml:space="preserve">, 8 and </w:t>
      </w:r>
      <w:r w:rsidR="00AF0F08">
        <w:rPr>
          <w:rFonts w:cstheme="minorHAnsi"/>
          <w:sz w:val="28"/>
          <w:szCs w:val="28"/>
        </w:rPr>
        <w:t xml:space="preserve">9 and </w:t>
      </w:r>
      <w:r w:rsidR="00844043">
        <w:rPr>
          <w:rFonts w:cstheme="minorHAnsi"/>
          <w:sz w:val="28"/>
          <w:szCs w:val="28"/>
        </w:rPr>
        <w:t>TOOL</w:t>
      </w:r>
      <w:r w:rsidR="00AF0F08">
        <w:rPr>
          <w:rFonts w:cstheme="minorHAnsi"/>
          <w:sz w:val="28"/>
          <w:szCs w:val="28"/>
        </w:rPr>
        <w:t xml:space="preserve"> 19 are the basis of the second part “in relation to </w:t>
      </w:r>
      <w:r w:rsidR="00D81EDD" w:rsidRPr="00DB2440">
        <w:rPr>
          <w:rFonts w:cstheme="minorHAnsi"/>
          <w:i/>
          <w:iCs/>
          <w:sz w:val="28"/>
          <w:szCs w:val="28"/>
        </w:rPr>
        <w:t>siddhānta</w:t>
      </w:r>
      <w:r w:rsidR="00AF0F08">
        <w:rPr>
          <w:rFonts w:cstheme="minorHAnsi"/>
          <w:sz w:val="28"/>
          <w:szCs w:val="28"/>
        </w:rPr>
        <w:t xml:space="preserve">” and how other </w:t>
      </w:r>
      <w:r w:rsidR="00D65621">
        <w:rPr>
          <w:rFonts w:cstheme="minorHAnsi"/>
          <w:sz w:val="28"/>
          <w:szCs w:val="28"/>
        </w:rPr>
        <w:t>T</w:t>
      </w:r>
      <w:r w:rsidR="00AF0F08">
        <w:rPr>
          <w:rFonts w:cstheme="minorHAnsi"/>
          <w:sz w:val="28"/>
          <w:szCs w:val="28"/>
        </w:rPr>
        <w:t xml:space="preserve">ools are in the third part of the path) </w:t>
      </w:r>
      <w:r w:rsidR="007A2753" w:rsidRPr="005422BF">
        <w:rPr>
          <w:rFonts w:cstheme="minorHAnsi"/>
          <w:sz w:val="28"/>
          <w:szCs w:val="28"/>
        </w:rPr>
        <w:t xml:space="preserve">and now </w:t>
      </w:r>
      <w:r w:rsidR="00844043">
        <w:rPr>
          <w:rFonts w:cstheme="minorHAnsi"/>
          <w:sz w:val="28"/>
          <w:szCs w:val="28"/>
        </w:rPr>
        <w:t xml:space="preserve">we </w:t>
      </w:r>
      <w:r w:rsidR="007A2753" w:rsidRPr="005422BF">
        <w:rPr>
          <w:rFonts w:cstheme="minorHAnsi"/>
          <w:sz w:val="28"/>
          <w:szCs w:val="28"/>
        </w:rPr>
        <w:t xml:space="preserve">will look at two specific hermeneutic </w:t>
      </w:r>
      <w:r w:rsidR="00D65621">
        <w:rPr>
          <w:rFonts w:cstheme="minorHAnsi"/>
          <w:sz w:val="28"/>
          <w:szCs w:val="28"/>
        </w:rPr>
        <w:t>T</w:t>
      </w:r>
      <w:r w:rsidR="007A2753" w:rsidRPr="005422BF">
        <w:rPr>
          <w:rFonts w:cstheme="minorHAnsi"/>
          <w:sz w:val="28"/>
          <w:szCs w:val="28"/>
        </w:rPr>
        <w:t xml:space="preserve">ools. </w:t>
      </w:r>
      <w:r w:rsidR="00AF0F08">
        <w:rPr>
          <w:rFonts w:cstheme="minorHAnsi"/>
          <w:sz w:val="28"/>
          <w:szCs w:val="28"/>
        </w:rPr>
        <w:t xml:space="preserve">Reiterate that most of these </w:t>
      </w:r>
      <w:r w:rsidR="00D65621">
        <w:rPr>
          <w:rFonts w:cstheme="minorHAnsi"/>
          <w:sz w:val="28"/>
          <w:szCs w:val="28"/>
        </w:rPr>
        <w:t>T</w:t>
      </w:r>
      <w:r w:rsidR="00AF0F08">
        <w:rPr>
          <w:rFonts w:cstheme="minorHAnsi"/>
          <w:sz w:val="28"/>
          <w:szCs w:val="28"/>
        </w:rPr>
        <w:t xml:space="preserve">ools are ancient and have been used </w:t>
      </w:r>
      <w:proofErr w:type="gramStart"/>
      <w:r w:rsidR="00AF0F08">
        <w:rPr>
          <w:rFonts w:cstheme="minorHAnsi"/>
          <w:sz w:val="28"/>
          <w:szCs w:val="28"/>
        </w:rPr>
        <w:t>as long as</w:t>
      </w:r>
      <w:proofErr w:type="gramEnd"/>
      <w:r w:rsidR="00AF0F08">
        <w:rPr>
          <w:rFonts w:cstheme="minorHAnsi"/>
          <w:sz w:val="28"/>
          <w:szCs w:val="28"/>
        </w:rPr>
        <w:t xml:space="preserve"> the Vedas have existed. Some </w:t>
      </w:r>
      <w:r w:rsidR="00D65621">
        <w:rPr>
          <w:rFonts w:cstheme="minorHAnsi"/>
          <w:sz w:val="28"/>
          <w:szCs w:val="28"/>
        </w:rPr>
        <w:t>T</w:t>
      </w:r>
      <w:r w:rsidR="00AF0F08">
        <w:rPr>
          <w:rFonts w:cstheme="minorHAnsi"/>
          <w:sz w:val="28"/>
          <w:szCs w:val="28"/>
        </w:rPr>
        <w:t xml:space="preserve">ools are ISKCON-specific, adapted from traditional Vedic hermeneutic </w:t>
      </w:r>
      <w:r w:rsidR="00844043">
        <w:rPr>
          <w:rFonts w:cstheme="minorHAnsi"/>
          <w:sz w:val="28"/>
          <w:szCs w:val="28"/>
        </w:rPr>
        <w:t>t</w:t>
      </w:r>
      <w:r w:rsidR="00AF0F08">
        <w:rPr>
          <w:rFonts w:cstheme="minorHAnsi"/>
          <w:sz w:val="28"/>
          <w:szCs w:val="28"/>
        </w:rPr>
        <w:t xml:space="preserve">ools. </w:t>
      </w:r>
    </w:p>
    <w:p w14:paraId="7CAE99EC" w14:textId="77777777" w:rsidR="003220F7" w:rsidRDefault="00F11EEF" w:rsidP="00E2009A">
      <w:pPr>
        <w:rPr>
          <w:rFonts w:cstheme="minorHAnsi"/>
          <w:sz w:val="28"/>
          <w:szCs w:val="28"/>
        </w:rPr>
      </w:pPr>
      <w:r w:rsidRPr="002D667D">
        <w:rPr>
          <w:rFonts w:cstheme="minorHAnsi"/>
          <w:b/>
          <w:bCs/>
          <w:sz w:val="28"/>
          <w:szCs w:val="28"/>
        </w:rPr>
        <w:t xml:space="preserve">10 </w:t>
      </w:r>
      <w:r w:rsidR="001F6B4C">
        <w:rPr>
          <w:rFonts w:cstheme="minorHAnsi"/>
          <w:b/>
          <w:bCs/>
          <w:sz w:val="28"/>
          <w:szCs w:val="28"/>
        </w:rPr>
        <w:t>m</w:t>
      </w:r>
      <w:r w:rsidRPr="002D667D">
        <w:rPr>
          <w:rFonts w:cstheme="minorHAnsi"/>
          <w:b/>
          <w:bCs/>
          <w:sz w:val="28"/>
          <w:szCs w:val="28"/>
        </w:rPr>
        <w:t>inutes:</w:t>
      </w:r>
      <w:r w:rsidRPr="002D667D">
        <w:rPr>
          <w:rFonts w:cstheme="minorHAnsi"/>
          <w:sz w:val="28"/>
          <w:szCs w:val="28"/>
        </w:rPr>
        <w:t xml:space="preserve"> </w:t>
      </w:r>
    </w:p>
    <w:p w14:paraId="69BA34A4" w14:textId="4776A77F" w:rsidR="00AF0F08" w:rsidRPr="003220F7" w:rsidRDefault="00AF0F08" w:rsidP="00F74A6D">
      <w:pPr>
        <w:pStyle w:val="ListParagraph"/>
        <w:numPr>
          <w:ilvl w:val="0"/>
          <w:numId w:val="40"/>
        </w:numPr>
        <w:rPr>
          <w:rFonts w:cstheme="minorHAnsi"/>
          <w:sz w:val="28"/>
          <w:szCs w:val="28"/>
        </w:rPr>
      </w:pPr>
      <w:r w:rsidRPr="003220F7">
        <w:rPr>
          <w:rFonts w:cstheme="minorHAnsi"/>
          <w:sz w:val="28"/>
          <w:szCs w:val="28"/>
        </w:rPr>
        <w:t>Ask one of the participants to read th</w:t>
      </w:r>
      <w:r w:rsidR="000602F9">
        <w:rPr>
          <w:rFonts w:cstheme="minorHAnsi"/>
          <w:sz w:val="28"/>
          <w:szCs w:val="28"/>
        </w:rPr>
        <w:t>e following</w:t>
      </w:r>
      <w:r w:rsidRPr="003220F7">
        <w:rPr>
          <w:rFonts w:cstheme="minorHAnsi"/>
          <w:sz w:val="28"/>
          <w:szCs w:val="28"/>
        </w:rPr>
        <w:t xml:space="preserve"> paragraph</w:t>
      </w:r>
      <w:r w:rsidR="000602F9">
        <w:rPr>
          <w:rFonts w:cstheme="minorHAnsi"/>
          <w:sz w:val="28"/>
          <w:szCs w:val="28"/>
        </w:rPr>
        <w:t xml:space="preserve"> (</w:t>
      </w:r>
      <w:r w:rsidR="00861831">
        <w:rPr>
          <w:rFonts w:cstheme="minorHAnsi"/>
          <w:sz w:val="28"/>
          <w:szCs w:val="28"/>
        </w:rPr>
        <w:t>PHB</w:t>
      </w:r>
      <w:r w:rsidR="000602F9">
        <w:rPr>
          <w:rFonts w:cstheme="minorHAnsi"/>
          <w:sz w:val="28"/>
          <w:szCs w:val="28"/>
        </w:rPr>
        <w:t xml:space="preserve"> page </w:t>
      </w:r>
      <w:r w:rsidR="00C53BDD">
        <w:rPr>
          <w:rFonts w:cstheme="minorHAnsi"/>
          <w:sz w:val="28"/>
          <w:szCs w:val="28"/>
        </w:rPr>
        <w:t>42</w:t>
      </w:r>
      <w:r w:rsidR="000602F9">
        <w:rPr>
          <w:rFonts w:cstheme="minorHAnsi"/>
          <w:sz w:val="28"/>
          <w:szCs w:val="28"/>
        </w:rPr>
        <w:t>)</w:t>
      </w:r>
      <w:r w:rsidRPr="003220F7">
        <w:rPr>
          <w:rFonts w:cstheme="minorHAnsi"/>
          <w:sz w:val="28"/>
          <w:szCs w:val="28"/>
        </w:rPr>
        <w:t xml:space="preserve">. </w:t>
      </w:r>
    </w:p>
    <w:p w14:paraId="240CDC38" w14:textId="23723D95" w:rsidR="00CF609C" w:rsidRPr="002D667D" w:rsidRDefault="00F11EEF" w:rsidP="00623629">
      <w:pPr>
        <w:spacing w:after="120" w:line="240" w:lineRule="auto"/>
        <w:rPr>
          <w:rFonts w:cstheme="minorHAnsi"/>
          <w:sz w:val="28"/>
          <w:szCs w:val="28"/>
        </w:rPr>
      </w:pPr>
      <w:r w:rsidRPr="00AF0F08">
        <w:rPr>
          <w:rFonts w:cstheme="minorHAnsi"/>
          <w:b/>
          <w:bCs/>
          <w:sz w:val="28"/>
          <w:szCs w:val="28"/>
        </w:rPr>
        <w:t xml:space="preserve">This should be strictly outlawed—no more </w:t>
      </w:r>
      <w:proofErr w:type="spellStart"/>
      <w:r w:rsidRPr="00AF0F08">
        <w:rPr>
          <w:rFonts w:cstheme="minorHAnsi"/>
          <w:b/>
          <w:bCs/>
          <w:i/>
          <w:iCs/>
          <w:sz w:val="28"/>
          <w:szCs w:val="28"/>
        </w:rPr>
        <w:t>sannyāsīs</w:t>
      </w:r>
      <w:proofErr w:type="spellEnd"/>
      <w:r w:rsidRPr="00AF0F08">
        <w:rPr>
          <w:rFonts w:cstheme="minorHAnsi"/>
          <w:b/>
          <w:bCs/>
          <w:sz w:val="28"/>
          <w:szCs w:val="28"/>
        </w:rPr>
        <w:t>.</w:t>
      </w:r>
      <w:r w:rsidRPr="002D667D">
        <w:rPr>
          <w:rFonts w:cstheme="minorHAnsi"/>
          <w:sz w:val="28"/>
          <w:szCs w:val="28"/>
        </w:rPr>
        <w:t xml:space="preserve"> And those </w:t>
      </w:r>
      <w:bookmarkStart w:id="65" w:name="_Hlk65923901"/>
      <w:proofErr w:type="spellStart"/>
      <w:r w:rsidRPr="00B04DC4">
        <w:rPr>
          <w:rFonts w:cstheme="minorHAnsi"/>
          <w:i/>
          <w:iCs/>
          <w:sz w:val="28"/>
          <w:szCs w:val="28"/>
        </w:rPr>
        <w:t>sannyāsīs</w:t>
      </w:r>
      <w:proofErr w:type="spellEnd"/>
      <w:r w:rsidRPr="002D667D">
        <w:rPr>
          <w:rFonts w:cstheme="minorHAnsi"/>
          <w:sz w:val="28"/>
          <w:szCs w:val="28"/>
        </w:rPr>
        <w:t xml:space="preserve"> </w:t>
      </w:r>
      <w:bookmarkEnd w:id="65"/>
      <w:r w:rsidRPr="002D667D">
        <w:rPr>
          <w:rFonts w:cstheme="minorHAnsi"/>
          <w:sz w:val="28"/>
          <w:szCs w:val="28"/>
        </w:rPr>
        <w:t xml:space="preserve">who have fallen, you get them married, live like a... No more this </w:t>
      </w:r>
      <w:proofErr w:type="spellStart"/>
      <w:r w:rsidRPr="002D667D">
        <w:rPr>
          <w:rFonts w:cstheme="minorHAnsi"/>
          <w:sz w:val="28"/>
          <w:szCs w:val="28"/>
        </w:rPr>
        <w:t>showbottle</w:t>
      </w:r>
      <w:proofErr w:type="spellEnd"/>
      <w:r w:rsidRPr="002D667D">
        <w:rPr>
          <w:rFonts w:cstheme="minorHAnsi"/>
          <w:sz w:val="28"/>
          <w:szCs w:val="28"/>
        </w:rPr>
        <w:t xml:space="preserve">, cheating. It is very ludicrous. Even there is a promise that "We shall not fall down again," that is also not believable. What is the use? Better go and speak philosophy in your </w:t>
      </w:r>
      <w:proofErr w:type="spellStart"/>
      <w:r w:rsidRPr="00F45426">
        <w:rPr>
          <w:rFonts w:cstheme="minorHAnsi"/>
          <w:i/>
          <w:iCs/>
          <w:sz w:val="28"/>
          <w:szCs w:val="28"/>
        </w:rPr>
        <w:t>gṛhastha</w:t>
      </w:r>
      <w:proofErr w:type="spellEnd"/>
      <w:r w:rsidRPr="002D667D">
        <w:rPr>
          <w:rFonts w:cstheme="minorHAnsi"/>
          <w:sz w:val="28"/>
          <w:szCs w:val="28"/>
        </w:rPr>
        <w:t xml:space="preserve"> dress, not this dress, but you have nice coat, pants, gentleman. Who says no? I never said. Rather I shall be glad to see that up-to-date gentleman with </w:t>
      </w:r>
      <w:proofErr w:type="spellStart"/>
      <w:r w:rsidRPr="00B04DC4">
        <w:rPr>
          <w:rFonts w:cstheme="minorHAnsi"/>
          <w:i/>
          <w:iCs/>
          <w:sz w:val="28"/>
          <w:szCs w:val="28"/>
        </w:rPr>
        <w:t>tilaka</w:t>
      </w:r>
      <w:proofErr w:type="spellEnd"/>
      <w:r w:rsidRPr="002D667D">
        <w:rPr>
          <w:rFonts w:cstheme="minorHAnsi"/>
          <w:sz w:val="28"/>
          <w:szCs w:val="28"/>
        </w:rPr>
        <w:t xml:space="preserve"> and </w:t>
      </w:r>
      <w:proofErr w:type="spellStart"/>
      <w:r w:rsidRPr="00B04DC4">
        <w:rPr>
          <w:rFonts w:cstheme="minorHAnsi"/>
          <w:i/>
          <w:iCs/>
          <w:sz w:val="28"/>
          <w:szCs w:val="28"/>
        </w:rPr>
        <w:t>śikhā</w:t>
      </w:r>
      <w:proofErr w:type="spellEnd"/>
      <w:r w:rsidRPr="002D667D">
        <w:rPr>
          <w:rFonts w:cstheme="minorHAnsi"/>
          <w:sz w:val="28"/>
          <w:szCs w:val="28"/>
        </w:rPr>
        <w:t xml:space="preserve"> are speaking. That is very, how you say, prestigious everywhere. Why this false dress? What is the wrong to become </w:t>
      </w:r>
      <w:proofErr w:type="spellStart"/>
      <w:r w:rsidRPr="00F45426">
        <w:rPr>
          <w:rFonts w:cstheme="minorHAnsi"/>
          <w:i/>
          <w:iCs/>
          <w:sz w:val="28"/>
          <w:szCs w:val="28"/>
        </w:rPr>
        <w:t>gṛhastha</w:t>
      </w:r>
      <w:proofErr w:type="spellEnd"/>
      <w:r w:rsidRPr="002D667D">
        <w:rPr>
          <w:rFonts w:cstheme="minorHAnsi"/>
          <w:sz w:val="28"/>
          <w:szCs w:val="28"/>
        </w:rPr>
        <w:t xml:space="preserve">? I was </w:t>
      </w:r>
      <w:proofErr w:type="spellStart"/>
      <w:r w:rsidRPr="00B04DC4">
        <w:rPr>
          <w:rFonts w:cstheme="minorHAnsi"/>
          <w:i/>
          <w:iCs/>
          <w:sz w:val="28"/>
          <w:szCs w:val="28"/>
        </w:rPr>
        <w:t>gṛhastha</w:t>
      </w:r>
      <w:proofErr w:type="spellEnd"/>
      <w:r w:rsidRPr="002D667D">
        <w:rPr>
          <w:rFonts w:cstheme="minorHAnsi"/>
          <w:sz w:val="28"/>
          <w:szCs w:val="28"/>
        </w:rPr>
        <w:t xml:space="preserve">, </w:t>
      </w:r>
      <w:proofErr w:type="spellStart"/>
      <w:r w:rsidRPr="00B04DC4">
        <w:rPr>
          <w:rFonts w:cstheme="minorHAnsi"/>
          <w:i/>
          <w:iCs/>
          <w:sz w:val="28"/>
          <w:szCs w:val="28"/>
        </w:rPr>
        <w:t>pakkā</w:t>
      </w:r>
      <w:proofErr w:type="spellEnd"/>
      <w:r w:rsidRPr="002D667D">
        <w:rPr>
          <w:rFonts w:cstheme="minorHAnsi"/>
          <w:sz w:val="28"/>
          <w:szCs w:val="28"/>
        </w:rPr>
        <w:t xml:space="preserve"> caliber </w:t>
      </w:r>
      <w:proofErr w:type="spellStart"/>
      <w:r w:rsidRPr="00B04DC4">
        <w:rPr>
          <w:rFonts w:cstheme="minorHAnsi"/>
          <w:i/>
          <w:iCs/>
          <w:sz w:val="28"/>
          <w:szCs w:val="28"/>
        </w:rPr>
        <w:t>gṛhastha</w:t>
      </w:r>
      <w:proofErr w:type="spellEnd"/>
      <w:r w:rsidRPr="002D667D">
        <w:rPr>
          <w:rFonts w:cstheme="minorHAnsi"/>
          <w:sz w:val="28"/>
          <w:szCs w:val="28"/>
        </w:rPr>
        <w:t xml:space="preserve">. My Guru </w:t>
      </w:r>
      <w:proofErr w:type="spellStart"/>
      <w:r w:rsidRPr="002D667D">
        <w:rPr>
          <w:rFonts w:cstheme="minorHAnsi"/>
          <w:sz w:val="28"/>
          <w:szCs w:val="28"/>
        </w:rPr>
        <w:t>Mahārāja</w:t>
      </w:r>
      <w:proofErr w:type="spellEnd"/>
      <w:r w:rsidRPr="002D667D">
        <w:rPr>
          <w:rFonts w:cstheme="minorHAnsi"/>
          <w:sz w:val="28"/>
          <w:szCs w:val="28"/>
        </w:rPr>
        <w:t xml:space="preserve"> was </w:t>
      </w:r>
      <w:proofErr w:type="spellStart"/>
      <w:r w:rsidRPr="00B04DC4">
        <w:rPr>
          <w:rFonts w:cstheme="minorHAnsi"/>
          <w:i/>
          <w:iCs/>
          <w:sz w:val="28"/>
          <w:szCs w:val="28"/>
        </w:rPr>
        <w:t>brahmacārī</w:t>
      </w:r>
      <w:proofErr w:type="spellEnd"/>
      <w:r w:rsidRPr="002D667D">
        <w:rPr>
          <w:rFonts w:cstheme="minorHAnsi"/>
          <w:sz w:val="28"/>
          <w:szCs w:val="28"/>
        </w:rPr>
        <w:t xml:space="preserve">. Just see his </w:t>
      </w:r>
      <w:r w:rsidRPr="002D667D">
        <w:rPr>
          <w:rFonts w:cstheme="minorHAnsi"/>
          <w:sz w:val="28"/>
          <w:szCs w:val="28"/>
        </w:rPr>
        <w:lastRenderedPageBreak/>
        <w:t xml:space="preserve">character. Caitanya Mahāprabhu was </w:t>
      </w:r>
      <w:proofErr w:type="spellStart"/>
      <w:r w:rsidRPr="00B04DC4">
        <w:rPr>
          <w:rFonts w:cstheme="minorHAnsi"/>
          <w:i/>
          <w:iCs/>
          <w:sz w:val="28"/>
          <w:szCs w:val="28"/>
        </w:rPr>
        <w:t>gṛhastha</w:t>
      </w:r>
      <w:proofErr w:type="spellEnd"/>
      <w:r w:rsidRPr="002D667D">
        <w:rPr>
          <w:rFonts w:cstheme="minorHAnsi"/>
          <w:sz w:val="28"/>
          <w:szCs w:val="28"/>
        </w:rPr>
        <w:t xml:space="preserve">, but when He took </w:t>
      </w:r>
      <w:proofErr w:type="spellStart"/>
      <w:r w:rsidRPr="00B04DC4">
        <w:rPr>
          <w:rFonts w:cstheme="minorHAnsi"/>
          <w:i/>
          <w:iCs/>
          <w:sz w:val="28"/>
          <w:szCs w:val="28"/>
        </w:rPr>
        <w:t>sannyāsa</w:t>
      </w:r>
      <w:proofErr w:type="spellEnd"/>
      <w:r w:rsidRPr="002D667D">
        <w:rPr>
          <w:rFonts w:cstheme="minorHAnsi"/>
          <w:sz w:val="28"/>
          <w:szCs w:val="28"/>
        </w:rPr>
        <w:t xml:space="preserve">: "Oh, I am now..." For sober person. That is wanted. That is ideal. He married twice. </w:t>
      </w:r>
      <w:proofErr w:type="spellStart"/>
      <w:r w:rsidRPr="002D667D">
        <w:rPr>
          <w:rFonts w:cstheme="minorHAnsi"/>
          <w:sz w:val="28"/>
          <w:szCs w:val="28"/>
        </w:rPr>
        <w:t>Bhaktivinoda</w:t>
      </w:r>
      <w:proofErr w:type="spellEnd"/>
      <w:r w:rsidRPr="002D667D">
        <w:rPr>
          <w:rFonts w:cstheme="minorHAnsi"/>
          <w:sz w:val="28"/>
          <w:szCs w:val="28"/>
        </w:rPr>
        <w:t xml:space="preserve"> </w:t>
      </w:r>
      <w:proofErr w:type="spellStart"/>
      <w:r w:rsidRPr="002D667D">
        <w:rPr>
          <w:rFonts w:cstheme="minorHAnsi"/>
          <w:sz w:val="28"/>
          <w:szCs w:val="28"/>
        </w:rPr>
        <w:t>Ṭhākura</w:t>
      </w:r>
      <w:proofErr w:type="spellEnd"/>
      <w:r w:rsidRPr="002D667D">
        <w:rPr>
          <w:rFonts w:cstheme="minorHAnsi"/>
          <w:sz w:val="28"/>
          <w:szCs w:val="28"/>
        </w:rPr>
        <w:t xml:space="preserve"> married twice. Caitanya Mahāprabhu married twice. What is the wrong there? One </w:t>
      </w:r>
      <w:proofErr w:type="gramStart"/>
      <w:r w:rsidRPr="002D667D">
        <w:rPr>
          <w:rFonts w:cstheme="minorHAnsi"/>
          <w:sz w:val="28"/>
          <w:szCs w:val="28"/>
        </w:rPr>
        <w:t>has to</w:t>
      </w:r>
      <w:proofErr w:type="gramEnd"/>
      <w:r w:rsidRPr="002D667D">
        <w:rPr>
          <w:rFonts w:cstheme="minorHAnsi"/>
          <w:sz w:val="28"/>
          <w:szCs w:val="28"/>
        </w:rPr>
        <w:t xml:space="preserve"> become pure devotee, that's all. Other things, of course, are circumstantially favorable, either a </w:t>
      </w:r>
      <w:proofErr w:type="spellStart"/>
      <w:r w:rsidRPr="00B04DC4">
        <w:rPr>
          <w:rFonts w:cstheme="minorHAnsi"/>
          <w:i/>
          <w:iCs/>
          <w:sz w:val="28"/>
          <w:szCs w:val="28"/>
        </w:rPr>
        <w:t>gṛhastha</w:t>
      </w:r>
      <w:proofErr w:type="spellEnd"/>
      <w:r w:rsidRPr="002D667D">
        <w:rPr>
          <w:rFonts w:cstheme="minorHAnsi"/>
          <w:sz w:val="28"/>
          <w:szCs w:val="28"/>
        </w:rPr>
        <w:t xml:space="preserve">, </w:t>
      </w:r>
      <w:proofErr w:type="spellStart"/>
      <w:r w:rsidRPr="00B04DC4">
        <w:rPr>
          <w:rFonts w:cstheme="minorHAnsi"/>
          <w:i/>
          <w:iCs/>
          <w:sz w:val="28"/>
          <w:szCs w:val="28"/>
        </w:rPr>
        <w:t>brahmacārī</w:t>
      </w:r>
      <w:proofErr w:type="spellEnd"/>
      <w:r w:rsidRPr="002D667D">
        <w:rPr>
          <w:rFonts w:cstheme="minorHAnsi"/>
          <w:sz w:val="28"/>
          <w:szCs w:val="28"/>
        </w:rPr>
        <w:t xml:space="preserve"> or </w:t>
      </w:r>
      <w:proofErr w:type="spellStart"/>
      <w:r w:rsidRPr="00B04DC4">
        <w:rPr>
          <w:rFonts w:cstheme="minorHAnsi"/>
          <w:i/>
          <w:iCs/>
          <w:sz w:val="28"/>
          <w:szCs w:val="28"/>
        </w:rPr>
        <w:t>vānaprastha</w:t>
      </w:r>
      <w:proofErr w:type="spellEnd"/>
      <w:r w:rsidRPr="002D667D">
        <w:rPr>
          <w:rFonts w:cstheme="minorHAnsi"/>
          <w:sz w:val="28"/>
          <w:szCs w:val="28"/>
        </w:rPr>
        <w:t xml:space="preserve"> or </w:t>
      </w:r>
      <w:proofErr w:type="spellStart"/>
      <w:r w:rsidRPr="00B04DC4">
        <w:rPr>
          <w:rFonts w:cstheme="minorHAnsi"/>
          <w:i/>
          <w:iCs/>
          <w:sz w:val="28"/>
          <w:szCs w:val="28"/>
        </w:rPr>
        <w:t>sannyāsa</w:t>
      </w:r>
      <w:proofErr w:type="spellEnd"/>
      <w:r w:rsidRPr="002D667D">
        <w:rPr>
          <w:rFonts w:cstheme="minorHAnsi"/>
          <w:sz w:val="28"/>
          <w:szCs w:val="28"/>
        </w:rPr>
        <w:t xml:space="preserve">. </w:t>
      </w:r>
      <w:proofErr w:type="spellStart"/>
      <w:r w:rsidRPr="00B04DC4">
        <w:rPr>
          <w:rFonts w:cstheme="minorHAnsi"/>
          <w:i/>
          <w:iCs/>
          <w:sz w:val="28"/>
          <w:szCs w:val="28"/>
        </w:rPr>
        <w:t>Kibā</w:t>
      </w:r>
      <w:proofErr w:type="spellEnd"/>
      <w:r w:rsidRPr="00B04DC4">
        <w:rPr>
          <w:rFonts w:cstheme="minorHAnsi"/>
          <w:i/>
          <w:iCs/>
          <w:sz w:val="28"/>
          <w:szCs w:val="28"/>
        </w:rPr>
        <w:t xml:space="preserve"> </w:t>
      </w:r>
      <w:proofErr w:type="spellStart"/>
      <w:r w:rsidRPr="00B04DC4">
        <w:rPr>
          <w:rFonts w:cstheme="minorHAnsi"/>
          <w:i/>
          <w:iCs/>
          <w:sz w:val="28"/>
          <w:szCs w:val="28"/>
        </w:rPr>
        <w:t>vipra</w:t>
      </w:r>
      <w:proofErr w:type="spellEnd"/>
      <w:r w:rsidRPr="00B04DC4">
        <w:rPr>
          <w:rFonts w:cstheme="minorHAnsi"/>
          <w:i/>
          <w:iCs/>
          <w:sz w:val="28"/>
          <w:szCs w:val="28"/>
        </w:rPr>
        <w:t xml:space="preserve"> </w:t>
      </w:r>
      <w:proofErr w:type="spellStart"/>
      <w:r w:rsidRPr="00B04DC4">
        <w:rPr>
          <w:rFonts w:cstheme="minorHAnsi"/>
          <w:i/>
          <w:iCs/>
          <w:sz w:val="28"/>
          <w:szCs w:val="28"/>
        </w:rPr>
        <w:t>kibā</w:t>
      </w:r>
      <w:proofErr w:type="spellEnd"/>
      <w:r w:rsidRPr="00B04DC4">
        <w:rPr>
          <w:rFonts w:cstheme="minorHAnsi"/>
          <w:i/>
          <w:iCs/>
          <w:sz w:val="28"/>
          <w:szCs w:val="28"/>
        </w:rPr>
        <w:t xml:space="preserve"> </w:t>
      </w:r>
      <w:proofErr w:type="spellStart"/>
      <w:r w:rsidRPr="00B04DC4">
        <w:rPr>
          <w:rFonts w:cstheme="minorHAnsi"/>
          <w:i/>
          <w:iCs/>
          <w:sz w:val="28"/>
          <w:szCs w:val="28"/>
        </w:rPr>
        <w:t>śūdra</w:t>
      </w:r>
      <w:proofErr w:type="spellEnd"/>
      <w:r w:rsidRPr="00B04DC4">
        <w:rPr>
          <w:rFonts w:cstheme="minorHAnsi"/>
          <w:i/>
          <w:iCs/>
          <w:sz w:val="28"/>
          <w:szCs w:val="28"/>
        </w:rPr>
        <w:t xml:space="preserve"> </w:t>
      </w:r>
      <w:proofErr w:type="spellStart"/>
      <w:r w:rsidRPr="00B04DC4">
        <w:rPr>
          <w:rFonts w:cstheme="minorHAnsi"/>
          <w:i/>
          <w:iCs/>
          <w:sz w:val="28"/>
          <w:szCs w:val="28"/>
        </w:rPr>
        <w:t>nyāsī</w:t>
      </w:r>
      <w:proofErr w:type="spellEnd"/>
      <w:r w:rsidRPr="00B04DC4">
        <w:rPr>
          <w:rFonts w:cstheme="minorHAnsi"/>
          <w:i/>
          <w:iCs/>
          <w:sz w:val="28"/>
          <w:szCs w:val="28"/>
        </w:rPr>
        <w:t xml:space="preserve"> </w:t>
      </w:r>
      <w:proofErr w:type="spellStart"/>
      <w:r w:rsidRPr="00B04DC4">
        <w:rPr>
          <w:rFonts w:cstheme="minorHAnsi"/>
          <w:i/>
          <w:iCs/>
          <w:sz w:val="28"/>
          <w:szCs w:val="28"/>
        </w:rPr>
        <w:t>kene</w:t>
      </w:r>
      <w:proofErr w:type="spellEnd"/>
      <w:r w:rsidRPr="00B04DC4">
        <w:rPr>
          <w:rFonts w:cstheme="minorHAnsi"/>
          <w:i/>
          <w:iCs/>
          <w:sz w:val="28"/>
          <w:szCs w:val="28"/>
        </w:rPr>
        <w:t xml:space="preserve"> </w:t>
      </w:r>
      <w:proofErr w:type="spellStart"/>
      <w:r w:rsidRPr="00B04DC4">
        <w:rPr>
          <w:rFonts w:cstheme="minorHAnsi"/>
          <w:i/>
          <w:iCs/>
          <w:sz w:val="28"/>
          <w:szCs w:val="28"/>
        </w:rPr>
        <w:t>naya</w:t>
      </w:r>
      <w:proofErr w:type="spellEnd"/>
      <w:r w:rsidRPr="00B04DC4">
        <w:rPr>
          <w:rFonts w:cstheme="minorHAnsi"/>
          <w:i/>
          <w:iCs/>
          <w:sz w:val="28"/>
          <w:szCs w:val="28"/>
        </w:rPr>
        <w:t xml:space="preserve">, </w:t>
      </w:r>
      <w:proofErr w:type="spellStart"/>
      <w:r w:rsidRPr="00B04DC4">
        <w:rPr>
          <w:rFonts w:cstheme="minorHAnsi"/>
          <w:i/>
          <w:iCs/>
          <w:sz w:val="28"/>
          <w:szCs w:val="28"/>
        </w:rPr>
        <w:t>yei</w:t>
      </w:r>
      <w:proofErr w:type="spellEnd"/>
      <w:r w:rsidRPr="00B04DC4">
        <w:rPr>
          <w:rFonts w:cstheme="minorHAnsi"/>
          <w:i/>
          <w:iCs/>
          <w:sz w:val="28"/>
          <w:szCs w:val="28"/>
        </w:rPr>
        <w:t xml:space="preserve"> </w:t>
      </w:r>
      <w:proofErr w:type="spellStart"/>
      <w:r w:rsidRPr="00B04DC4">
        <w:rPr>
          <w:rFonts w:cstheme="minorHAnsi"/>
          <w:i/>
          <w:iCs/>
          <w:sz w:val="28"/>
          <w:szCs w:val="28"/>
        </w:rPr>
        <w:t>kṛṣṇa</w:t>
      </w:r>
      <w:proofErr w:type="spellEnd"/>
      <w:r w:rsidRPr="00B04DC4">
        <w:rPr>
          <w:rFonts w:cstheme="minorHAnsi"/>
          <w:i/>
          <w:iCs/>
          <w:sz w:val="28"/>
          <w:szCs w:val="28"/>
        </w:rPr>
        <w:t>-tattva-</w:t>
      </w:r>
      <w:proofErr w:type="spellStart"/>
      <w:r w:rsidRPr="00B04DC4">
        <w:rPr>
          <w:rFonts w:cstheme="minorHAnsi"/>
          <w:i/>
          <w:iCs/>
          <w:sz w:val="28"/>
          <w:szCs w:val="28"/>
        </w:rPr>
        <w:t>vettā</w:t>
      </w:r>
      <w:proofErr w:type="spellEnd"/>
      <w:r w:rsidRPr="00B04DC4">
        <w:rPr>
          <w:rFonts w:cstheme="minorHAnsi"/>
          <w:i/>
          <w:iCs/>
          <w:sz w:val="28"/>
          <w:szCs w:val="28"/>
        </w:rPr>
        <w:t xml:space="preserve"> sei 'guru' </w:t>
      </w:r>
      <w:proofErr w:type="spellStart"/>
      <w:r w:rsidRPr="00B04DC4">
        <w:rPr>
          <w:rFonts w:cstheme="minorHAnsi"/>
          <w:i/>
          <w:iCs/>
          <w:sz w:val="28"/>
          <w:szCs w:val="28"/>
        </w:rPr>
        <w:t>haya</w:t>
      </w:r>
      <w:proofErr w:type="spellEnd"/>
      <w:r w:rsidRPr="002D667D">
        <w:rPr>
          <w:rFonts w:cstheme="minorHAnsi"/>
          <w:sz w:val="28"/>
          <w:szCs w:val="28"/>
        </w:rPr>
        <w:t xml:space="preserve"> [</w:t>
      </w:r>
      <w:r w:rsidR="00F45426" w:rsidRPr="00F45426">
        <w:rPr>
          <w:rFonts w:cstheme="minorHAnsi"/>
          <w:i/>
          <w:iCs/>
          <w:sz w:val="28"/>
          <w:szCs w:val="28"/>
        </w:rPr>
        <w:t>Śrī Caitanya-</w:t>
      </w:r>
      <w:r w:rsidR="00F45426" w:rsidRPr="00DB2440">
        <w:rPr>
          <w:rFonts w:cstheme="minorHAnsi"/>
          <w:i/>
          <w:iCs/>
          <w:sz w:val="28"/>
          <w:szCs w:val="28"/>
        </w:rPr>
        <w:t>caritāmṛta</w:t>
      </w:r>
      <w:r w:rsidRPr="00DB2440">
        <w:rPr>
          <w:rFonts w:cstheme="minorHAnsi"/>
          <w:i/>
          <w:iCs/>
          <w:sz w:val="28"/>
          <w:szCs w:val="28"/>
        </w:rPr>
        <w:t xml:space="preserve"> Madhya</w:t>
      </w:r>
      <w:r w:rsidRPr="002D667D">
        <w:rPr>
          <w:rFonts w:cstheme="minorHAnsi"/>
          <w:sz w:val="28"/>
          <w:szCs w:val="28"/>
        </w:rPr>
        <w:t xml:space="preserve"> 8.128]. You must know the science of Kṛṣṇa consciousness. That makes you </w:t>
      </w:r>
      <w:r w:rsidRPr="00844043">
        <w:rPr>
          <w:rFonts w:cstheme="minorHAnsi"/>
          <w:i/>
          <w:iCs/>
          <w:sz w:val="28"/>
          <w:szCs w:val="28"/>
        </w:rPr>
        <w:t>guru</w:t>
      </w:r>
      <w:r w:rsidRPr="002D667D">
        <w:rPr>
          <w:rFonts w:cstheme="minorHAnsi"/>
          <w:sz w:val="28"/>
          <w:szCs w:val="28"/>
        </w:rPr>
        <w:t xml:space="preserve">, not this dress. </w:t>
      </w:r>
      <w:r w:rsidR="00E2009A">
        <w:rPr>
          <w:rFonts w:cstheme="minorHAnsi"/>
          <w:sz w:val="28"/>
          <w:szCs w:val="28"/>
        </w:rPr>
        <w:t>(</w:t>
      </w:r>
      <w:r w:rsidRPr="002D667D">
        <w:rPr>
          <w:rFonts w:cstheme="minorHAnsi"/>
          <w:sz w:val="28"/>
          <w:szCs w:val="28"/>
        </w:rPr>
        <w:t>Room Conversation -- January 7, 1977, Bombay</w:t>
      </w:r>
      <w:r w:rsidR="00E2009A">
        <w:rPr>
          <w:rFonts w:cstheme="minorHAnsi"/>
          <w:sz w:val="28"/>
          <w:szCs w:val="28"/>
        </w:rPr>
        <w:t>)</w:t>
      </w:r>
    </w:p>
    <w:p w14:paraId="1B547DA1" w14:textId="563B691A" w:rsidR="00AF0F08" w:rsidRPr="003220F7" w:rsidRDefault="00AF0F08" w:rsidP="00623629">
      <w:pPr>
        <w:pStyle w:val="ListParagraph"/>
        <w:numPr>
          <w:ilvl w:val="0"/>
          <w:numId w:val="40"/>
        </w:numPr>
        <w:spacing w:after="120" w:line="240" w:lineRule="auto"/>
        <w:ind w:left="714" w:hanging="357"/>
        <w:contextualSpacing w:val="0"/>
        <w:rPr>
          <w:rFonts w:cstheme="minorHAnsi"/>
          <w:sz w:val="28"/>
          <w:szCs w:val="28"/>
        </w:rPr>
      </w:pPr>
      <w:r w:rsidRPr="003220F7">
        <w:rPr>
          <w:rFonts w:cstheme="minorHAnsi"/>
          <w:sz w:val="28"/>
          <w:szCs w:val="28"/>
        </w:rPr>
        <w:t xml:space="preserve">Note that we will focus on explaining the first sentence, which seems to be absolute and forbidding of any future </w:t>
      </w:r>
      <w:proofErr w:type="spellStart"/>
      <w:r w:rsidR="000F17C7" w:rsidRPr="00B04DC4">
        <w:rPr>
          <w:rFonts w:cstheme="minorHAnsi"/>
          <w:i/>
          <w:iCs/>
          <w:sz w:val="28"/>
          <w:szCs w:val="28"/>
        </w:rPr>
        <w:t>sannyāsīs</w:t>
      </w:r>
      <w:proofErr w:type="spellEnd"/>
      <w:r w:rsidRPr="003220F7">
        <w:rPr>
          <w:rFonts w:cstheme="minorHAnsi"/>
          <w:sz w:val="28"/>
          <w:szCs w:val="28"/>
        </w:rPr>
        <w:t xml:space="preserve">, or perhaps even current </w:t>
      </w:r>
      <w:proofErr w:type="spellStart"/>
      <w:r w:rsidR="000F17C7" w:rsidRPr="00B04DC4">
        <w:rPr>
          <w:rFonts w:cstheme="minorHAnsi"/>
          <w:i/>
          <w:iCs/>
          <w:sz w:val="28"/>
          <w:szCs w:val="28"/>
        </w:rPr>
        <w:t>sannyāsīs</w:t>
      </w:r>
      <w:proofErr w:type="spellEnd"/>
      <w:r w:rsidRPr="003220F7">
        <w:rPr>
          <w:rFonts w:cstheme="minorHAnsi"/>
          <w:sz w:val="28"/>
          <w:szCs w:val="28"/>
        </w:rPr>
        <w:t xml:space="preserve">. Mention that after this statement, </w:t>
      </w:r>
      <w:r w:rsidR="0085239B" w:rsidRPr="003220F7">
        <w:rPr>
          <w:rFonts w:cstheme="minorHAnsi"/>
          <w:sz w:val="28"/>
          <w:szCs w:val="28"/>
          <w:lang w:val="en-CA"/>
        </w:rPr>
        <w:t>Śrīla Prabhupāda</w:t>
      </w:r>
      <w:r w:rsidRPr="003220F7">
        <w:rPr>
          <w:rFonts w:cstheme="minorHAnsi"/>
          <w:sz w:val="28"/>
          <w:szCs w:val="28"/>
        </w:rPr>
        <w:t xml:space="preserve"> initiated more </w:t>
      </w:r>
      <w:proofErr w:type="spellStart"/>
      <w:r w:rsidR="000F17C7" w:rsidRPr="00B04DC4">
        <w:rPr>
          <w:rFonts w:cstheme="minorHAnsi"/>
          <w:i/>
          <w:iCs/>
          <w:sz w:val="28"/>
          <w:szCs w:val="28"/>
        </w:rPr>
        <w:t>sannyāsīs</w:t>
      </w:r>
      <w:proofErr w:type="spellEnd"/>
      <w:r w:rsidRPr="003220F7">
        <w:rPr>
          <w:rFonts w:cstheme="minorHAnsi"/>
          <w:sz w:val="28"/>
          <w:szCs w:val="28"/>
        </w:rPr>
        <w:t xml:space="preserve">, including </w:t>
      </w:r>
      <w:r w:rsidR="0085239B" w:rsidRPr="003220F7">
        <w:rPr>
          <w:rFonts w:cstheme="minorHAnsi"/>
          <w:sz w:val="28"/>
          <w:szCs w:val="28"/>
        </w:rPr>
        <w:t>Bhakti</w:t>
      </w:r>
      <w:r w:rsidRPr="003220F7">
        <w:rPr>
          <w:rFonts w:cstheme="minorHAnsi"/>
          <w:sz w:val="28"/>
          <w:szCs w:val="28"/>
        </w:rPr>
        <w:t xml:space="preserve"> </w:t>
      </w:r>
      <w:proofErr w:type="spellStart"/>
      <w:r w:rsidRPr="003220F7">
        <w:rPr>
          <w:rFonts w:cstheme="minorHAnsi"/>
          <w:sz w:val="28"/>
          <w:szCs w:val="28"/>
        </w:rPr>
        <w:t>Charu</w:t>
      </w:r>
      <w:proofErr w:type="spellEnd"/>
      <w:r w:rsidRPr="003220F7">
        <w:rPr>
          <w:rFonts w:cstheme="minorHAnsi"/>
          <w:sz w:val="28"/>
          <w:szCs w:val="28"/>
        </w:rPr>
        <w:t xml:space="preserve"> Swami.</w:t>
      </w:r>
    </w:p>
    <w:p w14:paraId="587E06EB" w14:textId="7769C311" w:rsidR="00844043" w:rsidRPr="003220F7" w:rsidRDefault="00BA3E5B" w:rsidP="00F74A6D">
      <w:pPr>
        <w:pStyle w:val="ListParagraph"/>
        <w:numPr>
          <w:ilvl w:val="0"/>
          <w:numId w:val="40"/>
        </w:numPr>
        <w:rPr>
          <w:rFonts w:cstheme="minorHAnsi"/>
          <w:sz w:val="28"/>
          <w:szCs w:val="28"/>
        </w:rPr>
      </w:pPr>
      <w:r>
        <w:rPr>
          <w:rFonts w:cstheme="minorHAnsi"/>
          <w:sz w:val="28"/>
          <w:szCs w:val="28"/>
        </w:rPr>
        <w:t>(Do not interpret or explain the statement nor ask the participants to do so. The point is to identify wh</w:t>
      </w:r>
      <w:r w:rsidR="00645CCE">
        <w:rPr>
          <w:rFonts w:cstheme="minorHAnsi"/>
          <w:sz w:val="28"/>
          <w:szCs w:val="28"/>
        </w:rPr>
        <w:t>ich</w:t>
      </w:r>
      <w:r>
        <w:rPr>
          <w:rFonts w:cstheme="minorHAnsi"/>
          <w:sz w:val="28"/>
          <w:szCs w:val="28"/>
        </w:rPr>
        <w:t xml:space="preserve"> </w:t>
      </w:r>
      <w:r w:rsidR="00645CCE">
        <w:rPr>
          <w:rFonts w:cstheme="minorHAnsi"/>
          <w:sz w:val="28"/>
          <w:szCs w:val="28"/>
        </w:rPr>
        <w:t>Q</w:t>
      </w:r>
      <w:r>
        <w:rPr>
          <w:rFonts w:cstheme="minorHAnsi"/>
          <w:sz w:val="28"/>
          <w:szCs w:val="28"/>
        </w:rPr>
        <w:t xml:space="preserve">ualities, </w:t>
      </w:r>
      <w:r w:rsidR="00645CCE">
        <w:rPr>
          <w:rFonts w:cstheme="minorHAnsi"/>
          <w:sz w:val="28"/>
          <w:szCs w:val="28"/>
        </w:rPr>
        <w:t>P</w:t>
      </w:r>
      <w:r>
        <w:rPr>
          <w:rFonts w:cstheme="minorHAnsi"/>
          <w:sz w:val="28"/>
          <w:szCs w:val="28"/>
        </w:rPr>
        <w:t xml:space="preserve">rinciples, and </w:t>
      </w:r>
      <w:r w:rsidR="00645CCE">
        <w:rPr>
          <w:rFonts w:cstheme="minorHAnsi"/>
          <w:sz w:val="28"/>
          <w:szCs w:val="28"/>
        </w:rPr>
        <w:t>T</w:t>
      </w:r>
      <w:r>
        <w:rPr>
          <w:rFonts w:cstheme="minorHAnsi"/>
          <w:sz w:val="28"/>
          <w:szCs w:val="28"/>
        </w:rPr>
        <w:t xml:space="preserve">ools would aid us in understanding the statement.) Explain: </w:t>
      </w:r>
      <w:proofErr w:type="gramStart"/>
      <w:r w:rsidR="00504343" w:rsidRPr="003220F7">
        <w:rPr>
          <w:rFonts w:cstheme="minorHAnsi"/>
          <w:sz w:val="28"/>
          <w:szCs w:val="28"/>
        </w:rPr>
        <w:t>In order to</w:t>
      </w:r>
      <w:proofErr w:type="gramEnd"/>
      <w:r w:rsidR="00504343" w:rsidRPr="003220F7">
        <w:rPr>
          <w:rFonts w:cstheme="minorHAnsi"/>
          <w:sz w:val="28"/>
          <w:szCs w:val="28"/>
        </w:rPr>
        <w:t xml:space="preserve"> understand what </w:t>
      </w:r>
      <w:r w:rsidR="0085239B" w:rsidRPr="003220F7">
        <w:rPr>
          <w:rFonts w:cstheme="minorHAnsi"/>
          <w:sz w:val="28"/>
          <w:szCs w:val="28"/>
          <w:lang w:val="en-CA"/>
        </w:rPr>
        <w:t xml:space="preserve">Śrīla </w:t>
      </w:r>
      <w:bookmarkStart w:id="66" w:name="_Hlk64139702"/>
      <w:r w:rsidR="0085239B" w:rsidRPr="003220F7">
        <w:rPr>
          <w:rFonts w:cstheme="minorHAnsi"/>
          <w:sz w:val="28"/>
          <w:szCs w:val="28"/>
          <w:lang w:val="en-CA"/>
        </w:rPr>
        <w:t>Prabhupāda</w:t>
      </w:r>
      <w:r w:rsidR="00504343" w:rsidRPr="003220F7">
        <w:rPr>
          <w:rFonts w:cstheme="minorHAnsi"/>
          <w:sz w:val="28"/>
          <w:szCs w:val="28"/>
        </w:rPr>
        <w:t xml:space="preserve"> </w:t>
      </w:r>
      <w:bookmarkEnd w:id="66"/>
      <w:r w:rsidR="00504343" w:rsidRPr="003220F7">
        <w:rPr>
          <w:rFonts w:cstheme="minorHAnsi"/>
          <w:sz w:val="28"/>
          <w:szCs w:val="28"/>
        </w:rPr>
        <w:t xml:space="preserve">is saying here, we could use the following </w:t>
      </w:r>
      <w:r w:rsidR="000F17C7">
        <w:rPr>
          <w:rFonts w:cstheme="minorHAnsi"/>
          <w:sz w:val="28"/>
          <w:szCs w:val="28"/>
        </w:rPr>
        <w:t>Q</w:t>
      </w:r>
      <w:r w:rsidR="00504343" w:rsidRPr="003220F7">
        <w:rPr>
          <w:rFonts w:cstheme="minorHAnsi"/>
          <w:sz w:val="28"/>
          <w:szCs w:val="28"/>
        </w:rPr>
        <w:t xml:space="preserve">ualities: </w:t>
      </w:r>
      <w:r w:rsidR="000F17C7">
        <w:rPr>
          <w:rFonts w:cstheme="minorHAnsi"/>
          <w:sz w:val="28"/>
          <w:szCs w:val="28"/>
        </w:rPr>
        <w:t>R</w:t>
      </w:r>
      <w:r w:rsidR="00504343" w:rsidRPr="003220F7">
        <w:rPr>
          <w:rFonts w:cstheme="minorHAnsi"/>
          <w:sz w:val="28"/>
          <w:szCs w:val="28"/>
        </w:rPr>
        <w:t xml:space="preserve">eflection on personal motives, </w:t>
      </w:r>
      <w:r w:rsidR="000F17C7">
        <w:rPr>
          <w:rFonts w:cstheme="minorHAnsi"/>
          <w:sz w:val="28"/>
          <w:szCs w:val="28"/>
        </w:rPr>
        <w:t>A</w:t>
      </w:r>
      <w:r w:rsidR="00504343" w:rsidRPr="003220F7">
        <w:rPr>
          <w:rFonts w:cstheme="minorHAnsi"/>
          <w:sz w:val="28"/>
          <w:szCs w:val="28"/>
        </w:rPr>
        <w:t xml:space="preserve">ssuming good intentions, and </w:t>
      </w:r>
      <w:r w:rsidR="000F17C7">
        <w:rPr>
          <w:rFonts w:cstheme="minorHAnsi"/>
          <w:sz w:val="28"/>
          <w:szCs w:val="28"/>
        </w:rPr>
        <w:t>H</w:t>
      </w:r>
      <w:r w:rsidR="00504343" w:rsidRPr="003220F7">
        <w:rPr>
          <w:rFonts w:cstheme="minorHAnsi"/>
          <w:sz w:val="28"/>
          <w:szCs w:val="28"/>
        </w:rPr>
        <w:t>appy with plurality and discourse (</w:t>
      </w:r>
      <w:r w:rsidR="00DB2440" w:rsidRPr="00D47DD5">
        <w:rPr>
          <w:sz w:val="28"/>
          <w:szCs w:val="28"/>
        </w:rPr>
        <w:t xml:space="preserve">the </w:t>
      </w:r>
      <w:r w:rsidR="00A04633" w:rsidRPr="00A04633">
        <w:rPr>
          <w:i/>
          <w:iCs/>
          <w:sz w:val="28"/>
          <w:szCs w:val="28"/>
        </w:rPr>
        <w:t>Foundation Document</w:t>
      </w:r>
      <w:r w:rsidR="00A04633" w:rsidRPr="00A04633">
        <w:rPr>
          <w:sz w:val="28"/>
          <w:szCs w:val="28"/>
        </w:rPr>
        <w:t xml:space="preserve"> </w:t>
      </w:r>
      <w:r w:rsidR="00504343" w:rsidRPr="003220F7">
        <w:rPr>
          <w:rFonts w:cstheme="minorHAnsi"/>
          <w:sz w:val="28"/>
          <w:szCs w:val="28"/>
        </w:rPr>
        <w:t xml:space="preserve">page 5). </w:t>
      </w:r>
      <w:r w:rsidR="00AD504A">
        <w:rPr>
          <w:rFonts w:cstheme="minorHAnsi"/>
          <w:sz w:val="28"/>
          <w:szCs w:val="28"/>
        </w:rPr>
        <w:t>I</w:t>
      </w:r>
      <w:r w:rsidR="00AD504A" w:rsidRPr="003220F7">
        <w:rPr>
          <w:rFonts w:cstheme="minorHAnsi"/>
          <w:sz w:val="28"/>
          <w:szCs w:val="28"/>
        </w:rPr>
        <w:t xml:space="preserve">n addition to </w:t>
      </w:r>
      <w:r w:rsidR="00AD504A">
        <w:rPr>
          <w:rFonts w:cstheme="minorHAnsi"/>
          <w:sz w:val="28"/>
          <w:szCs w:val="28"/>
        </w:rPr>
        <w:t xml:space="preserve">Principles </w:t>
      </w:r>
      <w:r w:rsidR="00AD504A" w:rsidRPr="003220F7">
        <w:rPr>
          <w:rFonts w:cstheme="minorHAnsi"/>
          <w:sz w:val="28"/>
          <w:szCs w:val="28"/>
        </w:rPr>
        <w:t>7</w:t>
      </w:r>
      <w:r w:rsidR="00AD504A">
        <w:rPr>
          <w:rFonts w:cstheme="minorHAnsi"/>
          <w:sz w:val="28"/>
          <w:szCs w:val="28"/>
        </w:rPr>
        <w:t xml:space="preserve">, 8 and </w:t>
      </w:r>
      <w:r w:rsidR="00AD504A" w:rsidRPr="003220F7">
        <w:rPr>
          <w:rFonts w:cstheme="minorHAnsi"/>
          <w:sz w:val="28"/>
          <w:szCs w:val="28"/>
        </w:rPr>
        <w:t xml:space="preserve">9 regarding </w:t>
      </w:r>
      <w:r w:rsidR="00AD504A" w:rsidRPr="00DB2440">
        <w:rPr>
          <w:rFonts w:cstheme="minorHAnsi"/>
          <w:i/>
          <w:iCs/>
          <w:sz w:val="28"/>
          <w:szCs w:val="28"/>
        </w:rPr>
        <w:t>siddhānta</w:t>
      </w:r>
      <w:r w:rsidR="00AD504A">
        <w:rPr>
          <w:rFonts w:cstheme="minorHAnsi"/>
          <w:i/>
          <w:iCs/>
          <w:sz w:val="28"/>
          <w:szCs w:val="28"/>
        </w:rPr>
        <w:t>,</w:t>
      </w:r>
      <w:r w:rsidR="00AD504A" w:rsidRPr="003220F7">
        <w:rPr>
          <w:rFonts w:cstheme="minorHAnsi"/>
          <w:sz w:val="28"/>
          <w:szCs w:val="28"/>
        </w:rPr>
        <w:t xml:space="preserve"> </w:t>
      </w:r>
      <w:r w:rsidR="00AD504A">
        <w:rPr>
          <w:rFonts w:cstheme="minorHAnsi"/>
          <w:sz w:val="28"/>
          <w:szCs w:val="28"/>
        </w:rPr>
        <w:t>w</w:t>
      </w:r>
      <w:r w:rsidR="00504343" w:rsidRPr="003220F7">
        <w:rPr>
          <w:rFonts w:cstheme="minorHAnsi"/>
          <w:sz w:val="28"/>
          <w:szCs w:val="28"/>
        </w:rPr>
        <w:t>e could also use the</w:t>
      </w:r>
      <w:r w:rsidR="00AD504A">
        <w:rPr>
          <w:rFonts w:cstheme="minorHAnsi"/>
          <w:sz w:val="28"/>
          <w:szCs w:val="28"/>
        </w:rPr>
        <w:t xml:space="preserve"> following</w:t>
      </w:r>
      <w:r w:rsidR="00504343" w:rsidRPr="003220F7">
        <w:rPr>
          <w:rFonts w:cstheme="minorHAnsi"/>
          <w:sz w:val="28"/>
          <w:szCs w:val="28"/>
        </w:rPr>
        <w:t xml:space="preserve"> </w:t>
      </w:r>
      <w:r w:rsidR="00645CCE">
        <w:rPr>
          <w:rFonts w:cstheme="minorHAnsi"/>
          <w:sz w:val="28"/>
          <w:szCs w:val="28"/>
        </w:rPr>
        <w:t>P</w:t>
      </w:r>
      <w:r w:rsidR="00504343" w:rsidRPr="003220F7">
        <w:rPr>
          <w:rFonts w:cstheme="minorHAnsi"/>
          <w:sz w:val="28"/>
          <w:szCs w:val="28"/>
        </w:rPr>
        <w:t xml:space="preserve">rinciples: </w:t>
      </w:r>
    </w:p>
    <w:p w14:paraId="483BBD31" w14:textId="07166212" w:rsidR="00844043" w:rsidRDefault="00504343" w:rsidP="003220F7">
      <w:pPr>
        <w:ind w:left="1440"/>
        <w:rPr>
          <w:rFonts w:cstheme="minorHAnsi"/>
          <w:sz w:val="28"/>
          <w:szCs w:val="28"/>
        </w:rPr>
      </w:pPr>
      <w:r w:rsidRPr="00AC0E35">
        <w:rPr>
          <w:rFonts w:cstheme="minorHAnsi"/>
          <w:b/>
          <w:bCs/>
          <w:sz w:val="28"/>
          <w:szCs w:val="28"/>
        </w:rPr>
        <w:t>Principle 11:</w:t>
      </w:r>
      <w:r w:rsidRPr="00504343">
        <w:rPr>
          <w:rFonts w:cstheme="minorHAnsi"/>
          <w:sz w:val="28"/>
          <w:szCs w:val="28"/>
        </w:rPr>
        <w:t xml:space="preserve"> Consideration of context, including historical circumstance, is essential to gaining </w:t>
      </w:r>
      <w:bookmarkStart w:id="67" w:name="_Hlk65509234"/>
      <w:proofErr w:type="spellStart"/>
      <w:r w:rsidR="00173238" w:rsidRPr="00173238">
        <w:rPr>
          <w:rFonts w:cstheme="minorHAnsi"/>
          <w:sz w:val="28"/>
          <w:szCs w:val="28"/>
        </w:rPr>
        <w:t>śāstric</w:t>
      </w:r>
      <w:proofErr w:type="spellEnd"/>
      <w:r w:rsidR="00173238">
        <w:rPr>
          <w:rFonts w:cstheme="minorHAnsi"/>
          <w:sz w:val="28"/>
          <w:szCs w:val="28"/>
        </w:rPr>
        <w:t xml:space="preserve"> </w:t>
      </w:r>
      <w:bookmarkEnd w:id="67"/>
      <w:r w:rsidRPr="00504343">
        <w:rPr>
          <w:rFonts w:cstheme="minorHAnsi"/>
          <w:sz w:val="28"/>
          <w:szCs w:val="28"/>
        </w:rPr>
        <w:t>insight</w:t>
      </w:r>
      <w:r w:rsidR="00AD504A">
        <w:rPr>
          <w:rFonts w:cstheme="minorHAnsi"/>
          <w:sz w:val="28"/>
          <w:szCs w:val="28"/>
        </w:rPr>
        <w:t xml:space="preserve"> (</w:t>
      </w:r>
      <w:r w:rsidR="00AD504A" w:rsidRPr="00AD504A">
        <w:rPr>
          <w:rFonts w:cstheme="minorHAnsi"/>
          <w:i/>
          <w:iCs/>
          <w:sz w:val="28"/>
          <w:szCs w:val="28"/>
        </w:rPr>
        <w:t>Supplementary Materials</w:t>
      </w:r>
      <w:r w:rsidR="00AD504A">
        <w:rPr>
          <w:rFonts w:cstheme="minorHAnsi"/>
          <w:sz w:val="28"/>
          <w:szCs w:val="28"/>
        </w:rPr>
        <w:t xml:space="preserve"> page 59)</w:t>
      </w:r>
    </w:p>
    <w:p w14:paraId="6F7B3E98" w14:textId="40F9EC9D" w:rsidR="00AD504A" w:rsidRDefault="00504343" w:rsidP="00AD504A">
      <w:pPr>
        <w:ind w:left="1440"/>
        <w:rPr>
          <w:rFonts w:cstheme="minorHAnsi"/>
          <w:sz w:val="28"/>
          <w:szCs w:val="28"/>
        </w:rPr>
      </w:pPr>
      <w:r w:rsidRPr="00AC0E35">
        <w:rPr>
          <w:rFonts w:cstheme="minorHAnsi"/>
          <w:b/>
          <w:bCs/>
          <w:sz w:val="28"/>
          <w:szCs w:val="28"/>
        </w:rPr>
        <w:t>Principle 14:</w:t>
      </w:r>
      <w:r w:rsidRPr="00504343">
        <w:rPr>
          <w:rFonts w:cstheme="minorHAnsi"/>
          <w:sz w:val="28"/>
          <w:szCs w:val="28"/>
        </w:rPr>
        <w:t xml:space="preserve"> Insight emerges through apt dialogue, and through mediation, resolution, or reconciliation of paradox, apparent </w:t>
      </w:r>
      <w:proofErr w:type="gramStart"/>
      <w:r w:rsidRPr="00504343">
        <w:rPr>
          <w:rFonts w:cstheme="minorHAnsi"/>
          <w:sz w:val="28"/>
          <w:szCs w:val="28"/>
        </w:rPr>
        <w:t>contradiction</w:t>
      </w:r>
      <w:proofErr w:type="gramEnd"/>
      <w:r w:rsidRPr="00504343">
        <w:rPr>
          <w:rFonts w:cstheme="minorHAnsi"/>
          <w:sz w:val="28"/>
          <w:szCs w:val="28"/>
        </w:rPr>
        <w:t xml:space="preserve"> and multiple views</w:t>
      </w:r>
      <w:r w:rsidR="00AD504A">
        <w:rPr>
          <w:rFonts w:cstheme="minorHAnsi"/>
          <w:sz w:val="28"/>
          <w:szCs w:val="28"/>
        </w:rPr>
        <w:t xml:space="preserve"> (</w:t>
      </w:r>
      <w:r w:rsidR="00AD504A" w:rsidRPr="00AD504A">
        <w:rPr>
          <w:rFonts w:cstheme="minorHAnsi"/>
          <w:i/>
          <w:iCs/>
          <w:sz w:val="28"/>
          <w:szCs w:val="28"/>
        </w:rPr>
        <w:t>Supplementary Materials</w:t>
      </w:r>
      <w:r w:rsidR="00AD504A">
        <w:rPr>
          <w:rFonts w:cstheme="minorHAnsi"/>
          <w:sz w:val="28"/>
          <w:szCs w:val="28"/>
        </w:rPr>
        <w:t xml:space="preserve"> page 68)</w:t>
      </w:r>
    </w:p>
    <w:p w14:paraId="4EF72737" w14:textId="66FCAB5C" w:rsidR="00AD504A" w:rsidRDefault="00504343" w:rsidP="00AD504A">
      <w:pPr>
        <w:ind w:left="1440"/>
        <w:rPr>
          <w:rFonts w:cstheme="minorHAnsi"/>
          <w:sz w:val="28"/>
          <w:szCs w:val="28"/>
        </w:rPr>
      </w:pPr>
      <w:r w:rsidRPr="00AC0E35">
        <w:rPr>
          <w:rFonts w:cstheme="minorHAnsi"/>
          <w:b/>
          <w:bCs/>
          <w:sz w:val="28"/>
          <w:szCs w:val="28"/>
        </w:rPr>
        <w:t>Principle 19:</w:t>
      </w:r>
      <w:r w:rsidRPr="00504343">
        <w:rPr>
          <w:rFonts w:cstheme="minorHAnsi"/>
          <w:sz w:val="28"/>
          <w:szCs w:val="28"/>
        </w:rPr>
        <w:t xml:space="preserve"> The highest truth aims at the welfare of all. </w:t>
      </w:r>
      <w:r w:rsidR="00AD504A">
        <w:rPr>
          <w:rFonts w:cstheme="minorHAnsi"/>
          <w:sz w:val="28"/>
          <w:szCs w:val="28"/>
        </w:rPr>
        <w:t>(</w:t>
      </w:r>
      <w:r w:rsidR="00AD504A" w:rsidRPr="00AD504A">
        <w:rPr>
          <w:rFonts w:cstheme="minorHAnsi"/>
          <w:i/>
          <w:iCs/>
          <w:sz w:val="28"/>
          <w:szCs w:val="28"/>
        </w:rPr>
        <w:t>Supplementary Materials</w:t>
      </w:r>
      <w:r w:rsidR="00AD504A">
        <w:rPr>
          <w:rFonts w:cstheme="minorHAnsi"/>
          <w:sz w:val="28"/>
          <w:szCs w:val="28"/>
        </w:rPr>
        <w:t xml:space="preserve"> page 83)</w:t>
      </w:r>
    </w:p>
    <w:p w14:paraId="40BBC7D3" w14:textId="531221B4" w:rsidR="00504343" w:rsidRPr="00F303D6" w:rsidRDefault="00504343" w:rsidP="00F74A6D">
      <w:pPr>
        <w:pStyle w:val="ListParagraph"/>
        <w:numPr>
          <w:ilvl w:val="0"/>
          <w:numId w:val="40"/>
        </w:numPr>
        <w:rPr>
          <w:rFonts w:cstheme="minorHAnsi"/>
          <w:sz w:val="28"/>
          <w:szCs w:val="28"/>
        </w:rPr>
      </w:pPr>
      <w:proofErr w:type="gramStart"/>
      <w:r w:rsidRPr="00F303D6">
        <w:rPr>
          <w:rFonts w:cstheme="minorHAnsi"/>
          <w:sz w:val="28"/>
          <w:szCs w:val="28"/>
        </w:rPr>
        <w:t>In order to</w:t>
      </w:r>
      <w:proofErr w:type="gramEnd"/>
      <w:r w:rsidRPr="00F303D6">
        <w:rPr>
          <w:rFonts w:cstheme="minorHAnsi"/>
          <w:sz w:val="28"/>
          <w:szCs w:val="28"/>
        </w:rPr>
        <w:t xml:space="preserve"> apply those </w:t>
      </w:r>
      <w:r w:rsidR="00645CCE">
        <w:rPr>
          <w:rFonts w:cstheme="minorHAnsi"/>
          <w:sz w:val="28"/>
          <w:szCs w:val="28"/>
        </w:rPr>
        <w:t>Q</w:t>
      </w:r>
      <w:r w:rsidRPr="00F303D6">
        <w:rPr>
          <w:rFonts w:cstheme="minorHAnsi"/>
          <w:sz w:val="28"/>
          <w:szCs w:val="28"/>
        </w:rPr>
        <w:t>uali</w:t>
      </w:r>
      <w:r w:rsidR="00AD504A">
        <w:rPr>
          <w:rFonts w:cstheme="minorHAnsi"/>
          <w:sz w:val="28"/>
          <w:szCs w:val="28"/>
        </w:rPr>
        <w:t>t</w:t>
      </w:r>
      <w:r w:rsidRPr="00F303D6">
        <w:rPr>
          <w:rFonts w:cstheme="minorHAnsi"/>
          <w:sz w:val="28"/>
          <w:szCs w:val="28"/>
        </w:rPr>
        <w:t xml:space="preserve">ies and </w:t>
      </w:r>
      <w:r w:rsidR="00645CCE">
        <w:rPr>
          <w:rFonts w:cstheme="minorHAnsi"/>
          <w:sz w:val="28"/>
          <w:szCs w:val="28"/>
        </w:rPr>
        <w:t>P</w:t>
      </w:r>
      <w:r w:rsidRPr="00F303D6">
        <w:rPr>
          <w:rFonts w:cstheme="minorHAnsi"/>
          <w:sz w:val="28"/>
          <w:szCs w:val="28"/>
        </w:rPr>
        <w:t>rinciples, we could use the following tools:</w:t>
      </w:r>
    </w:p>
    <w:p w14:paraId="1C692384" w14:textId="77777777" w:rsidR="00CF609C" w:rsidRPr="002D667D" w:rsidRDefault="00CF609C" w:rsidP="00F303D6">
      <w:pPr>
        <w:pStyle w:val="Default"/>
        <w:spacing w:after="120"/>
        <w:ind w:left="1440"/>
        <w:rPr>
          <w:rFonts w:asciiTheme="minorHAnsi" w:hAnsiTheme="minorHAnsi" w:cstheme="minorHAnsi"/>
          <w:sz w:val="28"/>
          <w:szCs w:val="28"/>
        </w:rPr>
      </w:pPr>
      <w:r w:rsidRPr="00AC0E35">
        <w:rPr>
          <w:rFonts w:asciiTheme="minorHAnsi" w:hAnsiTheme="minorHAnsi" w:cstheme="minorHAnsi"/>
          <w:b/>
          <w:bCs/>
          <w:sz w:val="28"/>
          <w:szCs w:val="28"/>
        </w:rPr>
        <w:t>TOOL 13:</w:t>
      </w:r>
      <w:r w:rsidRPr="002D667D">
        <w:rPr>
          <w:rFonts w:asciiTheme="minorHAnsi" w:hAnsiTheme="minorHAnsi" w:cstheme="minorHAnsi"/>
          <w:sz w:val="28"/>
          <w:szCs w:val="28"/>
        </w:rPr>
        <w:t xml:space="preserve"> Look for a Statement of Equal Force or Meaning</w:t>
      </w:r>
    </w:p>
    <w:p w14:paraId="08844A43" w14:textId="77777777" w:rsidR="00CF609C" w:rsidRPr="002D667D" w:rsidRDefault="00CF609C" w:rsidP="00F303D6">
      <w:pPr>
        <w:pStyle w:val="Default"/>
        <w:spacing w:after="120"/>
        <w:ind w:left="1440"/>
        <w:rPr>
          <w:rFonts w:asciiTheme="minorHAnsi" w:hAnsiTheme="minorHAnsi" w:cstheme="minorHAnsi"/>
          <w:sz w:val="28"/>
          <w:szCs w:val="28"/>
        </w:rPr>
      </w:pPr>
      <w:r w:rsidRPr="00AC0E35">
        <w:rPr>
          <w:rFonts w:asciiTheme="minorHAnsi" w:hAnsiTheme="minorHAnsi" w:cstheme="minorHAnsi"/>
          <w:b/>
          <w:bCs/>
          <w:sz w:val="28"/>
          <w:szCs w:val="28"/>
        </w:rPr>
        <w:t>TOOL 14:</w:t>
      </w:r>
      <w:r w:rsidRPr="002D667D">
        <w:rPr>
          <w:rFonts w:asciiTheme="minorHAnsi" w:hAnsiTheme="minorHAnsi" w:cstheme="minorHAnsi"/>
          <w:sz w:val="28"/>
          <w:szCs w:val="28"/>
        </w:rPr>
        <w:t xml:space="preserve"> Chronologically later Statements are Often </w:t>
      </w:r>
      <w:proofErr w:type="gramStart"/>
      <w:r w:rsidRPr="002D667D">
        <w:rPr>
          <w:rFonts w:asciiTheme="minorHAnsi" w:hAnsiTheme="minorHAnsi" w:cstheme="minorHAnsi"/>
          <w:sz w:val="28"/>
          <w:szCs w:val="28"/>
        </w:rPr>
        <w:t>Stronger</w:t>
      </w:r>
      <w:proofErr w:type="gramEnd"/>
    </w:p>
    <w:p w14:paraId="56218E82" w14:textId="7798162F" w:rsidR="00CF609C" w:rsidRPr="002D667D" w:rsidRDefault="00CF609C" w:rsidP="00F303D6">
      <w:pPr>
        <w:pStyle w:val="Default"/>
        <w:spacing w:after="120"/>
        <w:ind w:left="1440"/>
        <w:rPr>
          <w:rFonts w:asciiTheme="minorHAnsi" w:hAnsiTheme="minorHAnsi" w:cstheme="minorHAnsi"/>
          <w:sz w:val="28"/>
          <w:szCs w:val="28"/>
        </w:rPr>
      </w:pPr>
      <w:r w:rsidRPr="00AC0E35">
        <w:rPr>
          <w:rFonts w:asciiTheme="minorHAnsi" w:hAnsiTheme="minorHAnsi" w:cstheme="minorHAnsi"/>
          <w:b/>
          <w:bCs/>
          <w:sz w:val="28"/>
          <w:szCs w:val="28"/>
        </w:rPr>
        <w:lastRenderedPageBreak/>
        <w:t>TOOL 21:</w:t>
      </w:r>
      <w:r w:rsidRPr="002D667D">
        <w:rPr>
          <w:rFonts w:asciiTheme="minorHAnsi" w:hAnsiTheme="minorHAnsi" w:cstheme="minorHAnsi"/>
          <w:sz w:val="28"/>
          <w:szCs w:val="28"/>
        </w:rPr>
        <w:t xml:space="preserve"> Some of Śrīla </w:t>
      </w:r>
      <w:r w:rsidR="00DB2440" w:rsidRPr="00DB2440">
        <w:rPr>
          <w:rFonts w:asciiTheme="minorHAnsi" w:hAnsiTheme="minorHAnsi" w:cstheme="minorHAnsi"/>
          <w:sz w:val="28"/>
          <w:szCs w:val="28"/>
          <w:lang w:val="en-US"/>
        </w:rPr>
        <w:t>Prabhupāda</w:t>
      </w:r>
      <w:r w:rsidRPr="002D667D">
        <w:rPr>
          <w:rFonts w:asciiTheme="minorHAnsi" w:hAnsiTheme="minorHAnsi" w:cstheme="minorHAnsi"/>
          <w:sz w:val="28"/>
          <w:szCs w:val="28"/>
        </w:rPr>
        <w:t>’s Statements Have Universal Application, Whereas Others are Applicable in a Particular Context</w:t>
      </w:r>
    </w:p>
    <w:p w14:paraId="6064E478" w14:textId="77777777" w:rsidR="00CF609C" w:rsidRPr="00F303D6" w:rsidRDefault="00CF609C" w:rsidP="00F303D6">
      <w:pPr>
        <w:spacing w:after="120"/>
        <w:ind w:left="1440"/>
        <w:rPr>
          <w:rFonts w:cstheme="minorHAnsi"/>
          <w:sz w:val="28"/>
          <w:szCs w:val="28"/>
        </w:rPr>
      </w:pPr>
      <w:r w:rsidRPr="00AC0E35">
        <w:rPr>
          <w:rFonts w:cstheme="minorHAnsi"/>
          <w:b/>
          <w:bCs/>
          <w:sz w:val="28"/>
          <w:szCs w:val="28"/>
        </w:rPr>
        <w:t>TOOL 34:</w:t>
      </w:r>
      <w:r w:rsidRPr="00F303D6">
        <w:rPr>
          <w:rFonts w:cstheme="minorHAnsi"/>
          <w:sz w:val="28"/>
          <w:szCs w:val="28"/>
        </w:rPr>
        <w:t xml:space="preserve"> Consider the Mood of the Statement when Understanding the Intention of the Statement</w:t>
      </w:r>
    </w:p>
    <w:p w14:paraId="199DC83B" w14:textId="7D2CD193" w:rsidR="00CF609C" w:rsidRPr="00F303D6" w:rsidRDefault="00CF609C" w:rsidP="00F303D6">
      <w:pPr>
        <w:spacing w:after="120"/>
        <w:ind w:left="1440"/>
        <w:rPr>
          <w:rFonts w:cstheme="minorHAnsi"/>
          <w:sz w:val="28"/>
          <w:szCs w:val="28"/>
        </w:rPr>
      </w:pPr>
      <w:r w:rsidRPr="00AC0E35">
        <w:rPr>
          <w:rFonts w:cstheme="minorHAnsi"/>
          <w:b/>
          <w:bCs/>
          <w:sz w:val="28"/>
          <w:szCs w:val="28"/>
        </w:rPr>
        <w:t>TOOL 36:</w:t>
      </w:r>
      <w:r w:rsidRPr="00F303D6">
        <w:rPr>
          <w:rFonts w:cstheme="minorHAnsi"/>
          <w:sz w:val="28"/>
          <w:szCs w:val="28"/>
        </w:rPr>
        <w:t xml:space="preserve"> Consider how Śrīla </w:t>
      </w:r>
      <w:r w:rsidR="00DB2440" w:rsidRPr="003220F7">
        <w:rPr>
          <w:rFonts w:cstheme="minorHAnsi"/>
          <w:sz w:val="28"/>
          <w:szCs w:val="28"/>
          <w:lang w:val="en-CA"/>
        </w:rPr>
        <w:t>Prabhupāda</w:t>
      </w:r>
      <w:r w:rsidRPr="00F303D6">
        <w:rPr>
          <w:rFonts w:cstheme="minorHAnsi"/>
          <w:sz w:val="28"/>
          <w:szCs w:val="28"/>
        </w:rPr>
        <w:t xml:space="preserve"> Applied his Statements in his </w:t>
      </w:r>
      <w:proofErr w:type="gramStart"/>
      <w:r w:rsidRPr="00F303D6">
        <w:rPr>
          <w:rFonts w:cstheme="minorHAnsi"/>
          <w:sz w:val="28"/>
          <w:szCs w:val="28"/>
        </w:rPr>
        <w:t>Mission</w:t>
      </w:r>
      <w:proofErr w:type="gramEnd"/>
    </w:p>
    <w:p w14:paraId="3028A9F4" w14:textId="5BDBA6DB" w:rsidR="00504343" w:rsidRPr="00F303D6" w:rsidRDefault="00504343" w:rsidP="000602F9">
      <w:pPr>
        <w:rPr>
          <w:rFonts w:cstheme="minorHAnsi"/>
          <w:sz w:val="28"/>
          <w:szCs w:val="28"/>
        </w:rPr>
      </w:pPr>
      <w:r w:rsidRPr="00F303D6">
        <w:rPr>
          <w:rFonts w:cstheme="minorHAnsi"/>
          <w:sz w:val="28"/>
          <w:szCs w:val="28"/>
        </w:rPr>
        <w:t>Briefly mention that, with study and practice, one gets to know wh</w:t>
      </w:r>
      <w:r w:rsidR="00645CCE">
        <w:rPr>
          <w:rFonts w:cstheme="minorHAnsi"/>
          <w:sz w:val="28"/>
          <w:szCs w:val="28"/>
        </w:rPr>
        <w:t>ich</w:t>
      </w:r>
      <w:r w:rsidRPr="00F303D6">
        <w:rPr>
          <w:rFonts w:cstheme="minorHAnsi"/>
          <w:sz w:val="28"/>
          <w:szCs w:val="28"/>
        </w:rPr>
        <w:t xml:space="preserve"> </w:t>
      </w:r>
      <w:r w:rsidR="00645CCE">
        <w:rPr>
          <w:rFonts w:cstheme="minorHAnsi"/>
          <w:sz w:val="28"/>
          <w:szCs w:val="28"/>
        </w:rPr>
        <w:t>Q</w:t>
      </w:r>
      <w:r w:rsidRPr="00F303D6">
        <w:rPr>
          <w:rFonts w:cstheme="minorHAnsi"/>
          <w:sz w:val="28"/>
          <w:szCs w:val="28"/>
        </w:rPr>
        <w:t xml:space="preserve">ualities, </w:t>
      </w:r>
      <w:r w:rsidR="00645CCE">
        <w:rPr>
          <w:rFonts w:cstheme="minorHAnsi"/>
          <w:sz w:val="28"/>
          <w:szCs w:val="28"/>
        </w:rPr>
        <w:t>P</w:t>
      </w:r>
      <w:r w:rsidRPr="00F303D6">
        <w:rPr>
          <w:rFonts w:cstheme="minorHAnsi"/>
          <w:sz w:val="28"/>
          <w:szCs w:val="28"/>
        </w:rPr>
        <w:t xml:space="preserve">rinciples, and </w:t>
      </w:r>
      <w:r w:rsidR="00645CCE">
        <w:rPr>
          <w:rFonts w:cstheme="minorHAnsi"/>
          <w:sz w:val="28"/>
          <w:szCs w:val="28"/>
        </w:rPr>
        <w:t>T</w:t>
      </w:r>
      <w:r w:rsidRPr="00F303D6">
        <w:rPr>
          <w:rFonts w:cstheme="minorHAnsi"/>
          <w:sz w:val="28"/>
          <w:szCs w:val="28"/>
        </w:rPr>
        <w:t>ools best help explain wh</w:t>
      </w:r>
      <w:r w:rsidR="00645CCE">
        <w:rPr>
          <w:rFonts w:cstheme="minorHAnsi"/>
          <w:sz w:val="28"/>
          <w:szCs w:val="28"/>
        </w:rPr>
        <w:t>ich</w:t>
      </w:r>
      <w:r w:rsidRPr="00F303D6">
        <w:rPr>
          <w:rFonts w:cstheme="minorHAnsi"/>
          <w:sz w:val="28"/>
          <w:szCs w:val="28"/>
        </w:rPr>
        <w:t xml:space="preserve"> </w:t>
      </w:r>
      <w:r w:rsidR="00F671C6">
        <w:rPr>
          <w:rFonts w:cstheme="minorHAnsi"/>
          <w:sz w:val="28"/>
          <w:szCs w:val="28"/>
        </w:rPr>
        <w:t>difficult</w:t>
      </w:r>
      <w:r w:rsidRPr="00F303D6">
        <w:rPr>
          <w:rFonts w:cstheme="minorHAnsi"/>
          <w:sz w:val="28"/>
          <w:szCs w:val="28"/>
        </w:rPr>
        <w:t xml:space="preserve"> statements and topics. One should also avoid over-using specific </w:t>
      </w:r>
      <w:r w:rsidR="00645CCE">
        <w:rPr>
          <w:rFonts w:cstheme="minorHAnsi"/>
          <w:sz w:val="28"/>
          <w:szCs w:val="28"/>
        </w:rPr>
        <w:t>T</w:t>
      </w:r>
      <w:r w:rsidRPr="00F303D6">
        <w:rPr>
          <w:rFonts w:cstheme="minorHAnsi"/>
          <w:sz w:val="28"/>
          <w:szCs w:val="28"/>
        </w:rPr>
        <w:t xml:space="preserve">ools (except for the ones dealing with </w:t>
      </w:r>
      <w:r w:rsidR="00D81EDD" w:rsidRPr="00F303D6">
        <w:rPr>
          <w:rFonts w:cstheme="minorHAnsi"/>
          <w:i/>
          <w:iCs/>
          <w:sz w:val="28"/>
          <w:szCs w:val="28"/>
        </w:rPr>
        <w:t>siddhānta</w:t>
      </w:r>
      <w:r w:rsidRPr="00F303D6">
        <w:rPr>
          <w:rFonts w:cstheme="minorHAnsi"/>
          <w:sz w:val="28"/>
          <w:szCs w:val="28"/>
        </w:rPr>
        <w:t xml:space="preserve">, </w:t>
      </w:r>
      <w:r w:rsidR="000F17C7">
        <w:rPr>
          <w:rFonts w:cstheme="minorHAnsi"/>
          <w:sz w:val="28"/>
          <w:szCs w:val="28"/>
        </w:rPr>
        <w:t>which</w:t>
      </w:r>
      <w:r w:rsidRPr="00F303D6">
        <w:rPr>
          <w:rFonts w:cstheme="minorHAnsi"/>
          <w:sz w:val="28"/>
          <w:szCs w:val="28"/>
        </w:rPr>
        <w:t xml:space="preserve"> can be used for </w:t>
      </w:r>
      <w:r w:rsidR="008C6D02" w:rsidRPr="00F303D6">
        <w:rPr>
          <w:rFonts w:cstheme="minorHAnsi"/>
          <w:sz w:val="28"/>
          <w:szCs w:val="28"/>
        </w:rPr>
        <w:t>all statements—not topics</w:t>
      </w:r>
      <w:r w:rsidRPr="00F303D6">
        <w:rPr>
          <w:rFonts w:cstheme="minorHAnsi"/>
          <w:sz w:val="28"/>
          <w:szCs w:val="28"/>
        </w:rPr>
        <w:t xml:space="preserve">) and to choose the right </w:t>
      </w:r>
      <w:r w:rsidR="00645CCE">
        <w:rPr>
          <w:rFonts w:cstheme="minorHAnsi"/>
          <w:sz w:val="28"/>
          <w:szCs w:val="28"/>
        </w:rPr>
        <w:t>T</w:t>
      </w:r>
      <w:r w:rsidRPr="00F303D6">
        <w:rPr>
          <w:rFonts w:cstheme="minorHAnsi"/>
          <w:sz w:val="28"/>
          <w:szCs w:val="28"/>
        </w:rPr>
        <w:t xml:space="preserve">ools for each situation. </w:t>
      </w:r>
    </w:p>
    <w:p w14:paraId="1803AB8B" w14:textId="77777777" w:rsidR="0042544C" w:rsidRDefault="007A2753" w:rsidP="00917655">
      <w:pPr>
        <w:spacing w:line="240" w:lineRule="auto"/>
        <w:rPr>
          <w:rFonts w:cstheme="minorHAnsi"/>
          <w:sz w:val="28"/>
          <w:szCs w:val="28"/>
        </w:rPr>
      </w:pPr>
      <w:r w:rsidRPr="005422BF">
        <w:rPr>
          <w:rFonts w:cstheme="minorHAnsi"/>
          <w:b/>
          <w:bCs/>
          <w:sz w:val="28"/>
          <w:szCs w:val="28"/>
        </w:rPr>
        <w:t>20 minutes</w:t>
      </w:r>
      <w:r w:rsidR="00D70EEF">
        <w:rPr>
          <w:rFonts w:cstheme="minorHAnsi"/>
          <w:b/>
          <w:bCs/>
          <w:sz w:val="28"/>
          <w:szCs w:val="28"/>
        </w:rPr>
        <w:t>:</w:t>
      </w:r>
      <w:r w:rsidRPr="005422BF">
        <w:rPr>
          <w:rFonts w:cstheme="minorHAnsi"/>
          <w:sz w:val="28"/>
          <w:szCs w:val="28"/>
        </w:rPr>
        <w:t xml:space="preserve"> </w:t>
      </w:r>
    </w:p>
    <w:p w14:paraId="1A02F12A" w14:textId="4176EE9B" w:rsidR="001268CA" w:rsidRPr="00F303D6" w:rsidRDefault="001268CA" w:rsidP="00917655">
      <w:pPr>
        <w:spacing w:line="240" w:lineRule="auto"/>
        <w:rPr>
          <w:rFonts w:cstheme="minorHAnsi"/>
          <w:b/>
          <w:bCs/>
          <w:sz w:val="28"/>
          <w:szCs w:val="28"/>
        </w:rPr>
      </w:pPr>
      <w:r w:rsidRPr="005422BF">
        <w:rPr>
          <w:rFonts w:cstheme="minorHAnsi"/>
          <w:sz w:val="28"/>
          <w:szCs w:val="28"/>
        </w:rPr>
        <w:t xml:space="preserve">Demonstration of </w:t>
      </w:r>
      <w:r w:rsidR="0089013F" w:rsidRPr="005422BF">
        <w:rPr>
          <w:rFonts w:cstheme="minorHAnsi"/>
          <w:sz w:val="28"/>
          <w:szCs w:val="28"/>
        </w:rPr>
        <w:t>two</w:t>
      </w:r>
      <w:r w:rsidRPr="005422BF">
        <w:rPr>
          <w:rFonts w:cstheme="minorHAnsi"/>
          <w:sz w:val="28"/>
          <w:szCs w:val="28"/>
        </w:rPr>
        <w:t xml:space="preserve"> hermeneutic </w:t>
      </w:r>
      <w:r w:rsidR="00645CCE">
        <w:rPr>
          <w:rFonts w:cstheme="minorHAnsi"/>
          <w:sz w:val="28"/>
          <w:szCs w:val="28"/>
        </w:rPr>
        <w:t>T</w:t>
      </w:r>
      <w:r w:rsidRPr="005422BF">
        <w:rPr>
          <w:rFonts w:cstheme="minorHAnsi"/>
          <w:sz w:val="28"/>
          <w:szCs w:val="28"/>
        </w:rPr>
        <w:t>ools</w:t>
      </w:r>
      <w:r w:rsidR="0013647E">
        <w:rPr>
          <w:rFonts w:cstheme="minorHAnsi"/>
          <w:sz w:val="28"/>
          <w:szCs w:val="28"/>
        </w:rPr>
        <w:t xml:space="preserve">. Emphasize that these are </w:t>
      </w:r>
      <w:r w:rsidR="00ED2EE5">
        <w:rPr>
          <w:rFonts w:cstheme="minorHAnsi"/>
          <w:sz w:val="28"/>
          <w:szCs w:val="28"/>
        </w:rPr>
        <w:t xml:space="preserve">just </w:t>
      </w:r>
      <w:r w:rsidR="0013647E">
        <w:rPr>
          <w:rFonts w:cstheme="minorHAnsi"/>
          <w:sz w:val="28"/>
          <w:szCs w:val="28"/>
        </w:rPr>
        <w:t xml:space="preserve">two </w:t>
      </w:r>
      <w:r w:rsidR="00645CCE">
        <w:rPr>
          <w:rFonts w:cstheme="minorHAnsi"/>
          <w:sz w:val="28"/>
          <w:szCs w:val="28"/>
        </w:rPr>
        <w:t>T</w:t>
      </w:r>
      <w:r w:rsidR="0013647E">
        <w:rPr>
          <w:rFonts w:cstheme="minorHAnsi"/>
          <w:sz w:val="28"/>
          <w:szCs w:val="28"/>
        </w:rPr>
        <w:t xml:space="preserve">ools from the list of 40 Tools. </w:t>
      </w:r>
      <w:r w:rsidR="0013647E" w:rsidRPr="00F303D6">
        <w:rPr>
          <w:rFonts w:cstheme="minorHAnsi"/>
          <w:b/>
          <w:bCs/>
          <w:sz w:val="28"/>
          <w:szCs w:val="28"/>
        </w:rPr>
        <w:t xml:space="preserve">Spend 10 minutes on each tool. </w:t>
      </w:r>
      <w:r w:rsidR="0013647E" w:rsidRPr="00BA3E5B">
        <w:rPr>
          <w:rFonts w:cstheme="minorHAnsi"/>
          <w:b/>
          <w:bCs/>
          <w:sz w:val="28"/>
          <w:szCs w:val="28"/>
          <w:u w:val="single"/>
        </w:rPr>
        <w:t>There are two samples for each tool</w:t>
      </w:r>
      <w:r w:rsidR="0090055B" w:rsidRPr="00BA3E5B">
        <w:rPr>
          <w:rFonts w:cstheme="minorHAnsi"/>
          <w:b/>
          <w:bCs/>
          <w:sz w:val="28"/>
          <w:szCs w:val="28"/>
          <w:u w:val="single"/>
        </w:rPr>
        <w:t xml:space="preserve"> in the </w:t>
      </w:r>
      <w:r w:rsidR="0090055B" w:rsidRPr="00A04633">
        <w:rPr>
          <w:rFonts w:cstheme="minorHAnsi"/>
          <w:b/>
          <w:bCs/>
          <w:i/>
          <w:iCs/>
          <w:sz w:val="28"/>
          <w:szCs w:val="28"/>
          <w:u w:val="single"/>
        </w:rPr>
        <w:t>Participant Handbook</w:t>
      </w:r>
      <w:r w:rsidR="0013647E" w:rsidRPr="00F303D6">
        <w:rPr>
          <w:rFonts w:cstheme="minorHAnsi"/>
          <w:b/>
          <w:bCs/>
          <w:sz w:val="28"/>
          <w:szCs w:val="28"/>
        </w:rPr>
        <w:t xml:space="preserve">, so spend five </w:t>
      </w:r>
      <w:r w:rsidR="0042544C" w:rsidRPr="00F303D6">
        <w:rPr>
          <w:rFonts w:cstheme="minorHAnsi"/>
          <w:b/>
          <w:bCs/>
          <w:sz w:val="28"/>
          <w:szCs w:val="28"/>
        </w:rPr>
        <w:t>minutes</w:t>
      </w:r>
      <w:r w:rsidR="0013647E" w:rsidRPr="00F303D6">
        <w:rPr>
          <w:rFonts w:cstheme="minorHAnsi"/>
          <w:b/>
          <w:bCs/>
          <w:sz w:val="28"/>
          <w:szCs w:val="28"/>
        </w:rPr>
        <w:t xml:space="preserve"> on each sample. </w:t>
      </w:r>
    </w:p>
    <w:p w14:paraId="188CCD79" w14:textId="77777777" w:rsidR="0042544C" w:rsidRDefault="0042544C" w:rsidP="0042544C">
      <w:pPr>
        <w:spacing w:after="0" w:line="240" w:lineRule="auto"/>
        <w:ind w:left="357"/>
        <w:rPr>
          <w:rFonts w:cstheme="minorHAnsi"/>
          <w:b/>
          <w:bCs/>
          <w:sz w:val="28"/>
          <w:szCs w:val="28"/>
        </w:rPr>
      </w:pPr>
      <w:bookmarkStart w:id="68" w:name="_Hlk65145025"/>
    </w:p>
    <w:bookmarkEnd w:id="68"/>
    <w:p w14:paraId="1DC579EB" w14:textId="5FD8BB0D" w:rsidR="009A74CA" w:rsidRDefault="00E2009A" w:rsidP="00F303D6">
      <w:pPr>
        <w:spacing w:line="240" w:lineRule="auto"/>
        <w:ind w:left="360"/>
        <w:rPr>
          <w:rFonts w:cstheme="minorHAnsi"/>
          <w:sz w:val="28"/>
          <w:szCs w:val="28"/>
        </w:rPr>
      </w:pPr>
      <w:r w:rsidRPr="00D70EEF">
        <w:rPr>
          <w:rFonts w:cstheme="minorHAnsi"/>
          <w:b/>
          <w:bCs/>
          <w:sz w:val="28"/>
          <w:szCs w:val="28"/>
        </w:rPr>
        <w:t xml:space="preserve">TOOL </w:t>
      </w:r>
      <w:r w:rsidR="00504343" w:rsidRPr="00D70EEF">
        <w:rPr>
          <w:rFonts w:cstheme="minorHAnsi"/>
          <w:b/>
          <w:bCs/>
          <w:sz w:val="28"/>
          <w:szCs w:val="28"/>
        </w:rPr>
        <w:t>37 (</w:t>
      </w:r>
      <w:r w:rsidR="00F303D6">
        <w:rPr>
          <w:rFonts w:cstheme="minorHAnsi"/>
          <w:b/>
          <w:bCs/>
          <w:sz w:val="28"/>
          <w:szCs w:val="28"/>
        </w:rPr>
        <w:t>version 3</w:t>
      </w:r>
      <w:r w:rsidR="00504343" w:rsidRPr="00D70EEF">
        <w:rPr>
          <w:rFonts w:cstheme="minorHAnsi"/>
          <w:b/>
          <w:bCs/>
          <w:sz w:val="28"/>
          <w:szCs w:val="28"/>
        </w:rPr>
        <w:t>)</w:t>
      </w:r>
      <w:r w:rsidR="00D70EEF">
        <w:rPr>
          <w:rFonts w:cstheme="minorHAnsi"/>
          <w:sz w:val="28"/>
          <w:szCs w:val="28"/>
        </w:rPr>
        <w:t>:</w:t>
      </w:r>
      <w:r w:rsidR="008C6D02">
        <w:rPr>
          <w:rFonts w:cstheme="minorHAnsi"/>
          <w:sz w:val="28"/>
          <w:szCs w:val="28"/>
        </w:rPr>
        <w:t xml:space="preserve"> This can be used for topics from which we draw out a doubt. </w:t>
      </w:r>
      <w:r w:rsidR="009A74CA">
        <w:rPr>
          <w:rFonts w:cstheme="minorHAnsi"/>
          <w:sz w:val="28"/>
          <w:szCs w:val="28"/>
        </w:rPr>
        <w:t xml:space="preserve">Spend five minutes each on the two samples in the </w:t>
      </w:r>
      <w:r w:rsidR="009A74CA" w:rsidRPr="00A04633">
        <w:rPr>
          <w:rFonts w:cstheme="minorHAnsi"/>
          <w:i/>
          <w:iCs/>
          <w:sz w:val="28"/>
          <w:szCs w:val="28"/>
        </w:rPr>
        <w:t>Participant Handbook</w:t>
      </w:r>
      <w:r w:rsidR="009A74CA">
        <w:rPr>
          <w:rFonts w:cstheme="minorHAnsi"/>
          <w:sz w:val="28"/>
          <w:szCs w:val="28"/>
        </w:rPr>
        <w:t xml:space="preserve">. </w:t>
      </w:r>
      <w:r w:rsidR="00BA3E5B" w:rsidRPr="00C53BDD">
        <w:rPr>
          <w:rFonts w:cstheme="minorHAnsi"/>
          <w:sz w:val="28"/>
          <w:szCs w:val="28"/>
        </w:rPr>
        <w:t xml:space="preserve">page </w:t>
      </w:r>
      <w:r w:rsidR="00C53BDD">
        <w:rPr>
          <w:rFonts w:cstheme="minorHAnsi"/>
          <w:sz w:val="28"/>
          <w:szCs w:val="28"/>
        </w:rPr>
        <w:t>44</w:t>
      </w:r>
    </w:p>
    <w:p w14:paraId="540FDDE1" w14:textId="689ED4F2" w:rsidR="001268CA" w:rsidRPr="0090055B" w:rsidRDefault="001268CA" w:rsidP="00F303D6">
      <w:pPr>
        <w:spacing w:line="240" w:lineRule="auto"/>
        <w:ind w:left="720"/>
        <w:rPr>
          <w:rFonts w:cstheme="minorHAnsi"/>
          <w:sz w:val="28"/>
          <w:szCs w:val="28"/>
        </w:rPr>
      </w:pPr>
      <w:bookmarkStart w:id="69" w:name="_4d34og8" w:colFirst="0" w:colLast="0"/>
      <w:bookmarkEnd w:id="69"/>
      <w:r w:rsidRPr="0090055B">
        <w:rPr>
          <w:rFonts w:cstheme="minorHAnsi"/>
          <w:sz w:val="28"/>
          <w:szCs w:val="28"/>
        </w:rPr>
        <w:t xml:space="preserve">One may also refer to hermeneutics </w:t>
      </w:r>
      <w:r w:rsidR="00844043">
        <w:rPr>
          <w:rFonts w:cstheme="minorHAnsi"/>
          <w:sz w:val="28"/>
          <w:szCs w:val="28"/>
        </w:rPr>
        <w:t>TOOL</w:t>
      </w:r>
      <w:r w:rsidRPr="0090055B">
        <w:rPr>
          <w:rFonts w:cstheme="minorHAnsi"/>
          <w:sz w:val="28"/>
          <w:szCs w:val="28"/>
        </w:rPr>
        <w:t xml:space="preserve"> 37 in the </w:t>
      </w:r>
      <w:r w:rsidR="00DB2440" w:rsidRPr="00DB2440">
        <w:rPr>
          <w:rFonts w:cstheme="minorHAnsi"/>
          <w:i/>
          <w:iCs/>
          <w:sz w:val="28"/>
          <w:szCs w:val="28"/>
        </w:rPr>
        <w:t>Supplementary Materials</w:t>
      </w:r>
      <w:r w:rsidR="005A28E1">
        <w:rPr>
          <w:rFonts w:cstheme="minorHAnsi"/>
          <w:sz w:val="28"/>
          <w:szCs w:val="28"/>
        </w:rPr>
        <w:t xml:space="preserve"> </w:t>
      </w:r>
      <w:r w:rsidR="005A28E1" w:rsidRPr="00E72A48">
        <w:rPr>
          <w:rFonts w:cstheme="minorHAnsi"/>
          <w:sz w:val="28"/>
          <w:szCs w:val="28"/>
        </w:rPr>
        <w:t xml:space="preserve">page </w:t>
      </w:r>
      <w:r w:rsidR="00E72A48">
        <w:rPr>
          <w:rFonts w:cstheme="minorHAnsi"/>
          <w:sz w:val="28"/>
          <w:szCs w:val="28"/>
        </w:rPr>
        <w:t>236</w:t>
      </w:r>
      <w:r w:rsidRPr="0090055B">
        <w:rPr>
          <w:rFonts w:cstheme="minorHAnsi"/>
          <w:sz w:val="28"/>
          <w:szCs w:val="28"/>
        </w:rPr>
        <w:t xml:space="preserve">, where we detail </w:t>
      </w:r>
      <w:r w:rsidR="009C3075">
        <w:rPr>
          <w:rFonts w:cstheme="minorHAnsi"/>
          <w:sz w:val="28"/>
          <w:szCs w:val="28"/>
        </w:rPr>
        <w:t>three</w:t>
      </w:r>
      <w:r w:rsidRPr="0090055B">
        <w:rPr>
          <w:rFonts w:cstheme="minorHAnsi"/>
          <w:sz w:val="28"/>
          <w:szCs w:val="28"/>
        </w:rPr>
        <w:t xml:space="preserve"> related and slightly different processes.</w:t>
      </w:r>
    </w:p>
    <w:p w14:paraId="28F25CE1" w14:textId="47E20282" w:rsidR="001268CA" w:rsidRDefault="001268CA" w:rsidP="00F303D6">
      <w:pPr>
        <w:spacing w:line="240" w:lineRule="auto"/>
        <w:ind w:left="720"/>
        <w:rPr>
          <w:rFonts w:cstheme="minorHAnsi"/>
          <w:sz w:val="28"/>
          <w:szCs w:val="28"/>
        </w:rPr>
      </w:pPr>
      <w:r w:rsidRPr="0090055B">
        <w:rPr>
          <w:rFonts w:cstheme="minorHAnsi"/>
          <w:sz w:val="28"/>
          <w:szCs w:val="28"/>
        </w:rPr>
        <w:t xml:space="preserve">This tool can be used for topics rather than statements. A </w:t>
      </w:r>
      <w:r w:rsidR="00ED2EE5">
        <w:rPr>
          <w:rFonts w:cstheme="minorHAnsi"/>
          <w:sz w:val="28"/>
          <w:szCs w:val="28"/>
        </w:rPr>
        <w:t>h</w:t>
      </w:r>
      <w:r w:rsidRPr="0090055B">
        <w:rPr>
          <w:rFonts w:cstheme="minorHAnsi"/>
          <w:sz w:val="28"/>
          <w:szCs w:val="28"/>
        </w:rPr>
        <w:t>ermeneutic</w:t>
      </w:r>
      <w:r w:rsidR="00365B2A">
        <w:rPr>
          <w:rFonts w:cstheme="minorHAnsi"/>
          <w:sz w:val="28"/>
          <w:szCs w:val="28"/>
        </w:rPr>
        <w:t>al</w:t>
      </w:r>
      <w:r w:rsidRPr="0090055B">
        <w:rPr>
          <w:rFonts w:cstheme="minorHAnsi"/>
          <w:sz w:val="28"/>
          <w:szCs w:val="28"/>
        </w:rPr>
        <w:t xml:space="preserve"> </w:t>
      </w:r>
      <w:r w:rsidR="00ED2EE5">
        <w:rPr>
          <w:rFonts w:cstheme="minorHAnsi"/>
          <w:sz w:val="28"/>
          <w:szCs w:val="28"/>
        </w:rPr>
        <w:t>p</w:t>
      </w:r>
      <w:r w:rsidRPr="0090055B">
        <w:rPr>
          <w:rFonts w:cstheme="minorHAnsi"/>
          <w:sz w:val="28"/>
          <w:szCs w:val="28"/>
        </w:rPr>
        <w:t xml:space="preserve">ath is </w:t>
      </w:r>
      <w:r w:rsidR="00E72A48">
        <w:rPr>
          <w:rFonts w:cstheme="minorHAnsi"/>
          <w:sz w:val="28"/>
          <w:szCs w:val="28"/>
        </w:rPr>
        <w:t xml:space="preserve">more </w:t>
      </w:r>
      <w:r w:rsidRPr="0090055B">
        <w:rPr>
          <w:rFonts w:cstheme="minorHAnsi"/>
          <w:sz w:val="28"/>
          <w:szCs w:val="28"/>
        </w:rPr>
        <w:t xml:space="preserve">useful for specific statements than </w:t>
      </w:r>
      <w:r w:rsidR="00E72A48">
        <w:rPr>
          <w:rFonts w:cstheme="minorHAnsi"/>
          <w:sz w:val="28"/>
          <w:szCs w:val="28"/>
        </w:rPr>
        <w:t xml:space="preserve">for </w:t>
      </w:r>
      <w:r w:rsidR="00844043" w:rsidRPr="0090055B">
        <w:rPr>
          <w:rFonts w:cstheme="minorHAnsi"/>
          <w:sz w:val="28"/>
          <w:szCs w:val="28"/>
        </w:rPr>
        <w:t>topics.</w:t>
      </w:r>
    </w:p>
    <w:p w14:paraId="6469B135" w14:textId="77777777" w:rsidR="0042544C" w:rsidRDefault="0042544C" w:rsidP="0042544C">
      <w:pPr>
        <w:spacing w:after="0" w:line="240" w:lineRule="auto"/>
        <w:ind w:left="357"/>
        <w:rPr>
          <w:rFonts w:cstheme="minorHAnsi"/>
          <w:b/>
          <w:bCs/>
          <w:sz w:val="28"/>
          <w:szCs w:val="28"/>
        </w:rPr>
      </w:pPr>
    </w:p>
    <w:p w14:paraId="55999258" w14:textId="793E9E6B" w:rsidR="001268CA" w:rsidRPr="0090055B" w:rsidRDefault="00844043" w:rsidP="00F303D6">
      <w:pPr>
        <w:spacing w:line="240" w:lineRule="auto"/>
        <w:ind w:left="360"/>
        <w:rPr>
          <w:rFonts w:cstheme="minorHAnsi"/>
          <w:sz w:val="28"/>
          <w:szCs w:val="28"/>
        </w:rPr>
      </w:pPr>
      <w:r w:rsidRPr="00D70EEF">
        <w:rPr>
          <w:rFonts w:cstheme="minorHAnsi"/>
          <w:b/>
          <w:bCs/>
          <w:sz w:val="28"/>
          <w:szCs w:val="28"/>
        </w:rPr>
        <w:t>TOOL</w:t>
      </w:r>
      <w:r w:rsidR="0089013F" w:rsidRPr="00D70EEF">
        <w:rPr>
          <w:rFonts w:cstheme="minorHAnsi"/>
          <w:b/>
          <w:bCs/>
          <w:sz w:val="28"/>
          <w:szCs w:val="28"/>
        </w:rPr>
        <w:t xml:space="preserve"> 24: </w:t>
      </w:r>
      <w:r w:rsidR="0089013F" w:rsidRPr="0090055B">
        <w:rPr>
          <w:rFonts w:cstheme="minorHAnsi"/>
          <w:sz w:val="28"/>
          <w:szCs w:val="28"/>
        </w:rPr>
        <w:t>Four Traditional Context Questions</w:t>
      </w:r>
      <w:r w:rsidR="009A74CA" w:rsidRPr="0090055B">
        <w:rPr>
          <w:rFonts w:cstheme="minorHAnsi"/>
          <w:sz w:val="28"/>
          <w:szCs w:val="28"/>
        </w:rPr>
        <w:t xml:space="preserve">. This can be used for </w:t>
      </w:r>
      <w:r w:rsidR="00F671C6">
        <w:rPr>
          <w:rFonts w:cstheme="minorHAnsi"/>
          <w:sz w:val="28"/>
          <w:szCs w:val="28"/>
        </w:rPr>
        <w:t>difficult</w:t>
      </w:r>
      <w:r w:rsidR="009A74CA" w:rsidRPr="0090055B">
        <w:rPr>
          <w:rFonts w:cstheme="minorHAnsi"/>
          <w:sz w:val="28"/>
          <w:szCs w:val="28"/>
        </w:rPr>
        <w:t xml:space="preserve"> statements. Spend five minutes each on the two samples in the </w:t>
      </w:r>
      <w:r w:rsidR="009A74CA" w:rsidRPr="00A04633">
        <w:rPr>
          <w:rFonts w:cstheme="minorHAnsi"/>
          <w:i/>
          <w:iCs/>
          <w:sz w:val="28"/>
          <w:szCs w:val="28"/>
        </w:rPr>
        <w:t>Participant Handbook</w:t>
      </w:r>
      <w:r w:rsidR="003E53A5">
        <w:rPr>
          <w:rFonts w:cstheme="minorHAnsi"/>
          <w:sz w:val="28"/>
          <w:szCs w:val="28"/>
        </w:rPr>
        <w:t xml:space="preserve">, </w:t>
      </w:r>
      <w:r w:rsidR="003E53A5" w:rsidRPr="00C53BDD">
        <w:rPr>
          <w:rFonts w:cstheme="minorHAnsi"/>
          <w:sz w:val="28"/>
          <w:szCs w:val="28"/>
        </w:rPr>
        <w:t>page</w:t>
      </w:r>
      <w:r w:rsidR="00ED2EE5">
        <w:rPr>
          <w:rFonts w:cstheme="minorHAnsi"/>
          <w:sz w:val="28"/>
          <w:szCs w:val="28"/>
        </w:rPr>
        <w:t>s</w:t>
      </w:r>
      <w:r w:rsidR="003E53A5" w:rsidRPr="00C53BDD">
        <w:rPr>
          <w:rFonts w:cstheme="minorHAnsi"/>
          <w:sz w:val="28"/>
          <w:szCs w:val="28"/>
        </w:rPr>
        <w:t xml:space="preserve"> </w:t>
      </w:r>
      <w:r w:rsidR="00C53BDD">
        <w:rPr>
          <w:rFonts w:cstheme="minorHAnsi"/>
          <w:sz w:val="28"/>
          <w:szCs w:val="28"/>
        </w:rPr>
        <w:t>46</w:t>
      </w:r>
      <w:r w:rsidR="00ED2EE5">
        <w:rPr>
          <w:rFonts w:cstheme="minorHAnsi"/>
          <w:sz w:val="28"/>
          <w:szCs w:val="28"/>
        </w:rPr>
        <w:t>-47</w:t>
      </w:r>
      <w:r w:rsidR="00C53BDD">
        <w:rPr>
          <w:rFonts w:cstheme="minorHAnsi"/>
          <w:sz w:val="28"/>
          <w:szCs w:val="28"/>
        </w:rPr>
        <w:t>.</w:t>
      </w:r>
    </w:p>
    <w:p w14:paraId="778B49D1" w14:textId="77777777" w:rsidR="0042544C" w:rsidRDefault="0042544C">
      <w:pPr>
        <w:rPr>
          <w:rFonts w:cstheme="minorHAnsi"/>
          <w:b/>
          <w:bCs/>
          <w:sz w:val="28"/>
          <w:szCs w:val="28"/>
        </w:rPr>
      </w:pPr>
      <w:r>
        <w:rPr>
          <w:rFonts w:cstheme="minorHAnsi"/>
          <w:b/>
          <w:bCs/>
          <w:sz w:val="28"/>
          <w:szCs w:val="28"/>
        </w:rPr>
        <w:br w:type="page"/>
      </w:r>
    </w:p>
    <w:p w14:paraId="6CBD76D5" w14:textId="1258CF5B" w:rsidR="00F25FA8" w:rsidRDefault="00BD78B0" w:rsidP="00917655">
      <w:pPr>
        <w:spacing w:line="240" w:lineRule="auto"/>
        <w:rPr>
          <w:rFonts w:cstheme="minorHAnsi"/>
          <w:sz w:val="28"/>
          <w:szCs w:val="28"/>
        </w:rPr>
      </w:pPr>
      <w:r>
        <w:rPr>
          <w:rFonts w:cstheme="minorHAnsi"/>
          <w:b/>
          <w:bCs/>
          <w:sz w:val="28"/>
          <w:szCs w:val="28"/>
        </w:rPr>
        <w:lastRenderedPageBreak/>
        <w:t>10</w:t>
      </w:r>
      <w:r w:rsidR="005A0E37">
        <w:rPr>
          <w:rFonts w:cstheme="minorHAnsi"/>
          <w:b/>
          <w:bCs/>
          <w:sz w:val="28"/>
          <w:szCs w:val="28"/>
        </w:rPr>
        <w:t xml:space="preserve"> </w:t>
      </w:r>
      <w:r w:rsidR="007A2753" w:rsidRPr="005422BF">
        <w:rPr>
          <w:rFonts w:cstheme="minorHAnsi"/>
          <w:b/>
          <w:bCs/>
          <w:sz w:val="28"/>
          <w:szCs w:val="28"/>
        </w:rPr>
        <w:t>minutes</w:t>
      </w:r>
      <w:r w:rsidR="00D70EEF">
        <w:rPr>
          <w:rFonts w:cstheme="minorHAnsi"/>
          <w:sz w:val="28"/>
          <w:szCs w:val="28"/>
        </w:rPr>
        <w:t xml:space="preserve">: </w:t>
      </w:r>
    </w:p>
    <w:p w14:paraId="60DAC266" w14:textId="158C70A9" w:rsidR="00F25FA8" w:rsidRPr="00F25FA8" w:rsidRDefault="00D70EEF" w:rsidP="00F74A6D">
      <w:pPr>
        <w:pStyle w:val="ListParagraph"/>
        <w:numPr>
          <w:ilvl w:val="0"/>
          <w:numId w:val="41"/>
        </w:numPr>
        <w:spacing w:line="240" w:lineRule="auto"/>
        <w:rPr>
          <w:rFonts w:cstheme="minorHAnsi"/>
          <w:sz w:val="28"/>
          <w:szCs w:val="28"/>
        </w:rPr>
      </w:pPr>
      <w:r w:rsidRPr="00F25FA8">
        <w:rPr>
          <w:rFonts w:cstheme="minorHAnsi"/>
          <w:sz w:val="28"/>
          <w:szCs w:val="28"/>
        </w:rPr>
        <w:t>E</w:t>
      </w:r>
      <w:r w:rsidR="007A2753" w:rsidRPr="00F25FA8">
        <w:rPr>
          <w:rFonts w:cstheme="minorHAnsi"/>
          <w:sz w:val="28"/>
          <w:szCs w:val="28"/>
        </w:rPr>
        <w:t xml:space="preserve">xplain and “set up” </w:t>
      </w:r>
      <w:r w:rsidR="000F17C7" w:rsidRPr="00ED2EE5">
        <w:rPr>
          <w:rFonts w:cstheme="minorHAnsi"/>
          <w:b/>
          <w:bCs/>
          <w:sz w:val="28"/>
          <w:szCs w:val="28"/>
        </w:rPr>
        <w:t>Exploration 5.1</w:t>
      </w:r>
      <w:r w:rsidR="00690194" w:rsidRPr="00F25FA8">
        <w:rPr>
          <w:rFonts w:cstheme="minorHAnsi"/>
          <w:sz w:val="28"/>
          <w:szCs w:val="28"/>
        </w:rPr>
        <w:t xml:space="preserve">. </w:t>
      </w:r>
      <w:r w:rsidR="00332E90">
        <w:rPr>
          <w:rFonts w:cstheme="minorHAnsi"/>
          <w:sz w:val="28"/>
          <w:szCs w:val="28"/>
        </w:rPr>
        <w:t xml:space="preserve">Clarify that they will work individually and should pick either choice #1 or choice #2. If they work fast, they could do both, of course. </w:t>
      </w:r>
    </w:p>
    <w:p w14:paraId="40A201DE" w14:textId="671044A1" w:rsidR="007A2753" w:rsidRPr="00F25FA8" w:rsidRDefault="00332E90" w:rsidP="00F74A6D">
      <w:pPr>
        <w:pStyle w:val="ListParagraph"/>
        <w:numPr>
          <w:ilvl w:val="0"/>
          <w:numId w:val="41"/>
        </w:numPr>
        <w:spacing w:line="240" w:lineRule="auto"/>
        <w:rPr>
          <w:rFonts w:cstheme="minorHAnsi"/>
          <w:sz w:val="28"/>
          <w:szCs w:val="28"/>
        </w:rPr>
      </w:pPr>
      <w:r>
        <w:rPr>
          <w:rFonts w:cstheme="minorHAnsi"/>
          <w:sz w:val="28"/>
          <w:szCs w:val="28"/>
        </w:rPr>
        <w:t>Explain that i</w:t>
      </w:r>
      <w:r w:rsidR="00690194" w:rsidRPr="00F25FA8">
        <w:rPr>
          <w:rFonts w:cstheme="minorHAnsi"/>
          <w:sz w:val="28"/>
          <w:szCs w:val="28"/>
        </w:rPr>
        <w:t xml:space="preserve">f participants </w:t>
      </w:r>
      <w:proofErr w:type="gramStart"/>
      <w:r w:rsidR="00690194" w:rsidRPr="00F25FA8">
        <w:rPr>
          <w:rFonts w:cstheme="minorHAnsi"/>
          <w:sz w:val="28"/>
          <w:szCs w:val="28"/>
        </w:rPr>
        <w:t>didn’t</w:t>
      </w:r>
      <w:proofErr w:type="gramEnd"/>
      <w:r w:rsidR="00690194" w:rsidRPr="00F25FA8">
        <w:rPr>
          <w:rFonts w:cstheme="minorHAnsi"/>
          <w:sz w:val="28"/>
          <w:szCs w:val="28"/>
        </w:rPr>
        <w:t xml:space="preserve"> come to the class with a topic or a statement, they can use one of these:</w:t>
      </w:r>
    </w:p>
    <w:p w14:paraId="606D7B23" w14:textId="77777777" w:rsidR="00F303D6" w:rsidRDefault="00F303D6" w:rsidP="00D70EEF">
      <w:pPr>
        <w:spacing w:line="240" w:lineRule="auto"/>
        <w:ind w:left="720"/>
        <w:rPr>
          <w:rFonts w:cstheme="minorHAnsi"/>
          <w:sz w:val="28"/>
          <w:szCs w:val="28"/>
        </w:rPr>
      </w:pPr>
      <w:r>
        <w:rPr>
          <w:rFonts w:cstheme="minorHAnsi"/>
          <w:sz w:val="28"/>
          <w:szCs w:val="28"/>
        </w:rPr>
        <w:t xml:space="preserve">If they choose to use TOOL 37, version 3: </w:t>
      </w:r>
    </w:p>
    <w:p w14:paraId="54C6220F" w14:textId="39F59CB6" w:rsidR="00861831" w:rsidRDefault="00690194" w:rsidP="00F303D6">
      <w:pPr>
        <w:spacing w:line="240" w:lineRule="auto"/>
        <w:ind w:left="1440"/>
        <w:rPr>
          <w:rFonts w:cstheme="minorHAnsi"/>
          <w:sz w:val="28"/>
          <w:szCs w:val="28"/>
        </w:rPr>
      </w:pPr>
      <w:r>
        <w:rPr>
          <w:rFonts w:cstheme="minorHAnsi"/>
          <w:sz w:val="28"/>
          <w:szCs w:val="28"/>
        </w:rPr>
        <w:t>Topic: Role of ordinary charity in the life of devotees and ISKCON</w:t>
      </w:r>
    </w:p>
    <w:p w14:paraId="43D74074" w14:textId="77777777" w:rsidR="00F303D6" w:rsidRDefault="00F303D6" w:rsidP="00D70EEF">
      <w:pPr>
        <w:spacing w:line="240" w:lineRule="auto"/>
        <w:ind w:left="720"/>
        <w:rPr>
          <w:rFonts w:cstheme="minorHAnsi"/>
          <w:sz w:val="28"/>
          <w:szCs w:val="28"/>
        </w:rPr>
      </w:pPr>
      <w:r>
        <w:rPr>
          <w:rFonts w:cstheme="minorHAnsi"/>
          <w:sz w:val="28"/>
          <w:szCs w:val="28"/>
        </w:rPr>
        <w:t>If they choose to use TOOL 24:</w:t>
      </w:r>
    </w:p>
    <w:p w14:paraId="5F18AB3D" w14:textId="3693169C" w:rsidR="00690194" w:rsidRDefault="00690194" w:rsidP="00F303D6">
      <w:pPr>
        <w:spacing w:line="240" w:lineRule="auto"/>
        <w:ind w:left="1440"/>
        <w:rPr>
          <w:rFonts w:cstheme="minorHAnsi"/>
          <w:sz w:val="28"/>
          <w:szCs w:val="28"/>
        </w:rPr>
      </w:pPr>
      <w:r>
        <w:rPr>
          <w:rFonts w:cstheme="minorHAnsi"/>
          <w:sz w:val="28"/>
          <w:szCs w:val="28"/>
        </w:rPr>
        <w:t>Statement: “Blind following is condemned.” (</w:t>
      </w:r>
      <w:r w:rsidR="00F45426" w:rsidRPr="00DB2440">
        <w:rPr>
          <w:rFonts w:cstheme="minorHAnsi"/>
          <w:i/>
          <w:iCs/>
          <w:sz w:val="28"/>
          <w:szCs w:val="28"/>
        </w:rPr>
        <w:t>Bhagavad-gītā</w:t>
      </w:r>
      <w:r>
        <w:rPr>
          <w:rFonts w:cstheme="minorHAnsi"/>
          <w:sz w:val="28"/>
          <w:szCs w:val="28"/>
        </w:rPr>
        <w:t xml:space="preserve"> 4.34 purport)</w:t>
      </w:r>
    </w:p>
    <w:p w14:paraId="1F12F888" w14:textId="3DE74504" w:rsidR="0089013F" w:rsidRPr="005422BF" w:rsidRDefault="007A2753" w:rsidP="00917655">
      <w:pPr>
        <w:spacing w:line="240" w:lineRule="auto"/>
        <w:rPr>
          <w:rFonts w:cstheme="minorHAnsi"/>
          <w:sz w:val="28"/>
          <w:szCs w:val="28"/>
        </w:rPr>
      </w:pPr>
      <w:r w:rsidRPr="005422BF">
        <w:rPr>
          <w:rFonts w:cstheme="minorHAnsi"/>
          <w:b/>
          <w:bCs/>
          <w:sz w:val="28"/>
          <w:szCs w:val="28"/>
        </w:rPr>
        <w:t>20 minutes</w:t>
      </w:r>
      <w:r w:rsidR="00D70EEF">
        <w:rPr>
          <w:rFonts w:cstheme="minorHAnsi"/>
          <w:b/>
          <w:bCs/>
          <w:sz w:val="28"/>
          <w:szCs w:val="28"/>
        </w:rPr>
        <w:t>:</w:t>
      </w:r>
      <w:r w:rsidRPr="005422BF">
        <w:rPr>
          <w:rFonts w:cstheme="minorHAnsi"/>
          <w:sz w:val="28"/>
          <w:szCs w:val="28"/>
        </w:rPr>
        <w:t xml:space="preserve"> </w:t>
      </w:r>
      <w:r w:rsidRPr="00ED2EE5">
        <w:rPr>
          <w:rFonts w:cstheme="minorHAnsi"/>
          <w:b/>
          <w:bCs/>
          <w:sz w:val="28"/>
          <w:szCs w:val="28"/>
        </w:rPr>
        <w:t>Exploration 5.1</w:t>
      </w:r>
      <w:r w:rsidR="00F3504D">
        <w:rPr>
          <w:rFonts w:cstheme="minorHAnsi"/>
          <w:sz w:val="28"/>
          <w:szCs w:val="28"/>
        </w:rPr>
        <w:t xml:space="preserve"> </w:t>
      </w:r>
      <w:r w:rsidR="00170254">
        <w:rPr>
          <w:rFonts w:cstheme="minorHAnsi"/>
          <w:sz w:val="28"/>
          <w:szCs w:val="28"/>
        </w:rPr>
        <w:t xml:space="preserve">(PHB </w:t>
      </w:r>
      <w:r w:rsidR="00ED2EE5">
        <w:rPr>
          <w:rFonts w:cstheme="minorHAnsi"/>
          <w:sz w:val="28"/>
          <w:szCs w:val="28"/>
        </w:rPr>
        <w:t>page 48 or page 49</w:t>
      </w:r>
      <w:r w:rsidR="00170254">
        <w:rPr>
          <w:rFonts w:cstheme="minorHAnsi"/>
          <w:sz w:val="28"/>
          <w:szCs w:val="28"/>
        </w:rPr>
        <w:t>):</w:t>
      </w:r>
      <w:r w:rsidR="00ED2EE5">
        <w:rPr>
          <w:rFonts w:cstheme="minorHAnsi"/>
          <w:sz w:val="28"/>
          <w:szCs w:val="28"/>
        </w:rPr>
        <w:t xml:space="preserve"> </w:t>
      </w:r>
      <w:r w:rsidR="00F3504D">
        <w:rPr>
          <w:rFonts w:cstheme="minorHAnsi"/>
          <w:sz w:val="28"/>
          <w:szCs w:val="28"/>
        </w:rPr>
        <w:t>individually done</w:t>
      </w:r>
      <w:r w:rsidR="00F25FA8">
        <w:rPr>
          <w:rFonts w:cstheme="minorHAnsi"/>
          <w:sz w:val="28"/>
          <w:szCs w:val="28"/>
        </w:rPr>
        <w:t>. Have participants inform you whether they are using TOOL 37 or TOOL 24 and plan groups accordingly for the next pa</w:t>
      </w:r>
      <w:r w:rsidR="00733A9F">
        <w:rPr>
          <w:rFonts w:cstheme="minorHAnsi"/>
          <w:sz w:val="28"/>
          <w:szCs w:val="28"/>
        </w:rPr>
        <w:t>r</w:t>
      </w:r>
      <w:r w:rsidR="00F25FA8">
        <w:rPr>
          <w:rFonts w:cstheme="minorHAnsi"/>
          <w:sz w:val="28"/>
          <w:szCs w:val="28"/>
        </w:rPr>
        <w:t>t of the lesson.</w:t>
      </w:r>
    </w:p>
    <w:p w14:paraId="2DC5A7F9" w14:textId="13648EEE" w:rsidR="00F25FA8" w:rsidRPr="005422BF" w:rsidRDefault="007A2753" w:rsidP="00F25FA8">
      <w:pPr>
        <w:spacing w:line="240" w:lineRule="auto"/>
        <w:rPr>
          <w:rFonts w:cstheme="minorHAnsi"/>
          <w:sz w:val="28"/>
          <w:szCs w:val="28"/>
        </w:rPr>
      </w:pPr>
      <w:r w:rsidRPr="005422BF">
        <w:rPr>
          <w:rFonts w:cstheme="minorHAnsi"/>
          <w:b/>
          <w:bCs/>
          <w:sz w:val="28"/>
          <w:szCs w:val="28"/>
        </w:rPr>
        <w:t>10 minutes</w:t>
      </w:r>
      <w:r w:rsidR="00D70EEF">
        <w:rPr>
          <w:rFonts w:cstheme="minorHAnsi"/>
          <w:b/>
          <w:bCs/>
          <w:sz w:val="28"/>
          <w:szCs w:val="28"/>
        </w:rPr>
        <w:t>:</w:t>
      </w:r>
      <w:r w:rsidRPr="005422BF">
        <w:rPr>
          <w:rFonts w:cstheme="minorHAnsi"/>
          <w:sz w:val="28"/>
          <w:szCs w:val="28"/>
        </w:rPr>
        <w:t xml:space="preserve"> </w:t>
      </w:r>
      <w:r w:rsidR="00F25FA8">
        <w:rPr>
          <w:rFonts w:cstheme="minorHAnsi"/>
          <w:sz w:val="28"/>
          <w:szCs w:val="28"/>
        </w:rPr>
        <w:t xml:space="preserve">Create groups of 2-3 participants per group, </w:t>
      </w:r>
      <w:r w:rsidR="00F3504D">
        <w:rPr>
          <w:rFonts w:cstheme="minorHAnsi"/>
          <w:sz w:val="28"/>
          <w:szCs w:val="28"/>
        </w:rPr>
        <w:t xml:space="preserve">grouped according to whether they used </w:t>
      </w:r>
      <w:r w:rsidR="00844043">
        <w:rPr>
          <w:rFonts w:cstheme="minorHAnsi"/>
          <w:sz w:val="28"/>
          <w:szCs w:val="28"/>
        </w:rPr>
        <w:t>TOOL</w:t>
      </w:r>
      <w:r w:rsidR="00F3504D">
        <w:rPr>
          <w:rFonts w:cstheme="minorHAnsi"/>
          <w:sz w:val="28"/>
          <w:szCs w:val="28"/>
        </w:rPr>
        <w:t xml:space="preserve"> 37 or </w:t>
      </w:r>
      <w:r w:rsidR="00844043">
        <w:rPr>
          <w:rFonts w:cstheme="minorHAnsi"/>
          <w:sz w:val="28"/>
          <w:szCs w:val="28"/>
        </w:rPr>
        <w:t>TOOL</w:t>
      </w:r>
      <w:r w:rsidR="00F3504D">
        <w:rPr>
          <w:rFonts w:cstheme="minorHAnsi"/>
          <w:sz w:val="28"/>
          <w:szCs w:val="28"/>
        </w:rPr>
        <w:t xml:space="preserve"> 24.</w:t>
      </w:r>
      <w:r w:rsidRPr="005422BF">
        <w:rPr>
          <w:rFonts w:cstheme="minorHAnsi"/>
          <w:sz w:val="28"/>
          <w:szCs w:val="28"/>
        </w:rPr>
        <w:t xml:space="preserve"> </w:t>
      </w:r>
      <w:r w:rsidR="00F25FA8">
        <w:rPr>
          <w:rFonts w:cstheme="minorHAnsi"/>
          <w:sz w:val="28"/>
          <w:szCs w:val="28"/>
        </w:rPr>
        <w:t xml:space="preserve">Ask them to discuss in their groups their individual work on </w:t>
      </w:r>
      <w:r w:rsidR="00F25FA8" w:rsidRPr="00ED2EE5">
        <w:rPr>
          <w:rFonts w:cstheme="minorHAnsi"/>
          <w:b/>
          <w:bCs/>
          <w:sz w:val="28"/>
          <w:szCs w:val="28"/>
        </w:rPr>
        <w:t xml:space="preserve">Exploration </w:t>
      </w:r>
      <w:proofErr w:type="gramStart"/>
      <w:r w:rsidR="00F25FA8" w:rsidRPr="00ED2EE5">
        <w:rPr>
          <w:rFonts w:cstheme="minorHAnsi"/>
          <w:b/>
          <w:bCs/>
          <w:sz w:val="28"/>
          <w:szCs w:val="28"/>
        </w:rPr>
        <w:t>5.1</w:t>
      </w:r>
      <w:proofErr w:type="gramEnd"/>
    </w:p>
    <w:p w14:paraId="56ABC055" w14:textId="5E5AB2DD" w:rsidR="007A2753" w:rsidRDefault="00CD1A48" w:rsidP="00CD1A48">
      <w:pPr>
        <w:spacing w:line="240" w:lineRule="auto"/>
        <w:rPr>
          <w:rFonts w:cstheme="minorHAnsi"/>
          <w:sz w:val="28"/>
          <w:szCs w:val="28"/>
        </w:rPr>
      </w:pPr>
      <w:r w:rsidRPr="00CD1A48">
        <w:rPr>
          <w:rFonts w:cstheme="minorHAnsi"/>
          <w:b/>
          <w:bCs/>
          <w:sz w:val="28"/>
          <w:szCs w:val="28"/>
        </w:rPr>
        <w:t>10 minutes:</w:t>
      </w:r>
      <w:r w:rsidR="007A2753" w:rsidRPr="005422BF">
        <w:rPr>
          <w:rFonts w:cstheme="minorHAnsi"/>
          <w:sz w:val="28"/>
          <w:szCs w:val="28"/>
        </w:rPr>
        <w:t xml:space="preserve"> </w:t>
      </w:r>
      <w:r w:rsidR="00F25FA8">
        <w:rPr>
          <w:rFonts w:cstheme="minorHAnsi"/>
          <w:sz w:val="28"/>
          <w:szCs w:val="28"/>
        </w:rPr>
        <w:t>Create b</w:t>
      </w:r>
      <w:r w:rsidR="007A2753" w:rsidRPr="005422BF">
        <w:rPr>
          <w:rFonts w:cstheme="minorHAnsi"/>
          <w:sz w:val="28"/>
          <w:szCs w:val="28"/>
        </w:rPr>
        <w:t xml:space="preserve">reakout group to discuss </w:t>
      </w:r>
      <w:r>
        <w:rPr>
          <w:rFonts w:cstheme="minorHAnsi"/>
          <w:sz w:val="28"/>
          <w:szCs w:val="28"/>
        </w:rPr>
        <w:t>w</w:t>
      </w:r>
      <w:r w:rsidR="007A2753" w:rsidRPr="005422BF">
        <w:rPr>
          <w:rFonts w:cstheme="minorHAnsi"/>
          <w:sz w:val="28"/>
          <w:szCs w:val="28"/>
        </w:rPr>
        <w:t>hich tools might be especially useful in ISKCON today</w:t>
      </w:r>
      <w:r>
        <w:rPr>
          <w:rFonts w:cstheme="minorHAnsi"/>
          <w:sz w:val="28"/>
          <w:szCs w:val="28"/>
        </w:rPr>
        <w:t>.</w:t>
      </w:r>
      <w:r w:rsidR="00F25FA8">
        <w:rPr>
          <w:rFonts w:cstheme="minorHAnsi"/>
          <w:sz w:val="28"/>
          <w:szCs w:val="28"/>
        </w:rPr>
        <w:t xml:space="preserve"> (These may be different configurations from the groups that discussed </w:t>
      </w:r>
      <w:r w:rsidR="00F25FA8" w:rsidRPr="00ED2EE5">
        <w:rPr>
          <w:rFonts w:cstheme="minorHAnsi"/>
          <w:b/>
          <w:bCs/>
          <w:sz w:val="28"/>
          <w:szCs w:val="28"/>
        </w:rPr>
        <w:t>Exploration 5.1</w:t>
      </w:r>
      <w:r w:rsidR="00F25FA8">
        <w:rPr>
          <w:rFonts w:cstheme="minorHAnsi"/>
          <w:sz w:val="28"/>
          <w:szCs w:val="28"/>
        </w:rPr>
        <w:t>, in which case one would need 2 minutes to break</w:t>
      </w:r>
      <w:r w:rsidR="001C24C0">
        <w:rPr>
          <w:rFonts w:cstheme="minorHAnsi"/>
          <w:sz w:val="28"/>
          <w:szCs w:val="28"/>
        </w:rPr>
        <w:t xml:space="preserve"> </w:t>
      </w:r>
      <w:r w:rsidR="00F25FA8">
        <w:rPr>
          <w:rFonts w:cstheme="minorHAnsi"/>
          <w:sz w:val="28"/>
          <w:szCs w:val="28"/>
        </w:rPr>
        <w:t>up the previous groups and re-group.)</w:t>
      </w:r>
    </w:p>
    <w:p w14:paraId="7182E026" w14:textId="44DE042F" w:rsidR="00733A9F" w:rsidRDefault="00733A9F" w:rsidP="00CD1A48">
      <w:pPr>
        <w:spacing w:line="240" w:lineRule="auto"/>
        <w:rPr>
          <w:rFonts w:cstheme="minorHAnsi"/>
          <w:sz w:val="28"/>
          <w:szCs w:val="28"/>
        </w:rPr>
      </w:pPr>
    </w:p>
    <w:p w14:paraId="14535060" w14:textId="7F6840E0" w:rsidR="00733A9F" w:rsidRPr="005422BF" w:rsidRDefault="009C3075" w:rsidP="00CD1A48">
      <w:pPr>
        <w:spacing w:line="240" w:lineRule="auto"/>
        <w:rPr>
          <w:rFonts w:cstheme="minorHAnsi"/>
          <w:sz w:val="28"/>
          <w:szCs w:val="28"/>
        </w:rPr>
      </w:pPr>
      <w:r w:rsidRPr="008D5124">
        <w:rPr>
          <w:rFonts w:cstheme="minorHAnsi"/>
          <w:sz w:val="28"/>
          <w:szCs w:val="28"/>
        </w:rPr>
        <w:t xml:space="preserve">NOTE: </w:t>
      </w:r>
      <w:r w:rsidR="00733A9F" w:rsidRPr="008D5124">
        <w:rPr>
          <w:rFonts w:cstheme="minorHAnsi"/>
          <w:sz w:val="28"/>
          <w:szCs w:val="28"/>
        </w:rPr>
        <w:t xml:space="preserve">TOOL 5 is referenced in the </w:t>
      </w:r>
      <w:r w:rsidR="00700C30" w:rsidRPr="00A04633">
        <w:rPr>
          <w:rFonts w:cstheme="minorHAnsi"/>
          <w:i/>
          <w:iCs/>
          <w:sz w:val="28"/>
          <w:szCs w:val="28"/>
        </w:rPr>
        <w:t xml:space="preserve">Participant </w:t>
      </w:r>
      <w:r w:rsidR="00700C30" w:rsidRPr="00C53BDD">
        <w:rPr>
          <w:rFonts w:cstheme="minorHAnsi"/>
          <w:i/>
          <w:iCs/>
          <w:sz w:val="28"/>
          <w:szCs w:val="28"/>
        </w:rPr>
        <w:t>Handbook</w:t>
      </w:r>
      <w:r w:rsidRPr="00C53BDD">
        <w:rPr>
          <w:rFonts w:cstheme="minorHAnsi"/>
          <w:sz w:val="28"/>
          <w:szCs w:val="28"/>
        </w:rPr>
        <w:t xml:space="preserve"> on page </w:t>
      </w:r>
      <w:r w:rsidR="00C53BDD">
        <w:rPr>
          <w:rFonts w:cstheme="minorHAnsi"/>
          <w:sz w:val="28"/>
          <w:szCs w:val="28"/>
        </w:rPr>
        <w:t>47.</w:t>
      </w:r>
    </w:p>
    <w:p w14:paraId="555D5D7B" w14:textId="3A905263" w:rsidR="004F370C" w:rsidRDefault="004F370C">
      <w:pPr>
        <w:rPr>
          <w:rFonts w:cstheme="minorHAnsi"/>
          <w:sz w:val="24"/>
          <w:szCs w:val="24"/>
        </w:rPr>
      </w:pPr>
      <w:r>
        <w:rPr>
          <w:rFonts w:cstheme="minorHAnsi"/>
          <w:sz w:val="24"/>
          <w:szCs w:val="24"/>
        </w:rPr>
        <w:br w:type="page"/>
      </w:r>
    </w:p>
    <w:bookmarkStart w:id="70" w:name="_Toc65854987"/>
    <w:p w14:paraId="5A3EFD3D" w14:textId="47B7B74A" w:rsidR="00C9203F" w:rsidRDefault="00700C30" w:rsidP="001674E0">
      <w:pPr>
        <w:pStyle w:val="Heading1"/>
      </w:pPr>
      <w:r w:rsidRPr="00F71DD1">
        <w:rPr>
          <w:noProof/>
        </w:rPr>
        <w:lastRenderedPageBreak/>
        <mc:AlternateContent>
          <mc:Choice Requires="wps">
            <w:drawing>
              <wp:anchor distT="45720" distB="45720" distL="114300" distR="114300" simplePos="0" relativeHeight="251672576" behindDoc="0" locked="0" layoutInCell="1" allowOverlap="1" wp14:anchorId="47D20F9A" wp14:editId="5BD4D8A1">
                <wp:simplePos x="0" y="0"/>
                <wp:positionH relativeFrom="margin">
                  <wp:align>right</wp:align>
                </wp:positionH>
                <wp:positionV relativeFrom="paragraph">
                  <wp:posOffset>431800</wp:posOffset>
                </wp:positionV>
                <wp:extent cx="5918200" cy="3393440"/>
                <wp:effectExtent l="0" t="0" r="25400" b="165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393831"/>
                        </a:xfrm>
                        <a:prstGeom prst="rect">
                          <a:avLst/>
                        </a:prstGeom>
                        <a:solidFill>
                          <a:srgbClr val="FFFFFF"/>
                        </a:solidFill>
                        <a:ln w="9525">
                          <a:solidFill>
                            <a:srgbClr val="000000"/>
                          </a:solidFill>
                          <a:miter lim="800000"/>
                          <a:headEnd/>
                          <a:tailEnd/>
                        </a:ln>
                      </wps:spPr>
                      <wps:txbx>
                        <w:txbxContent>
                          <w:p w14:paraId="49F758F9" w14:textId="3F97C399" w:rsidR="00271469" w:rsidRDefault="00271469" w:rsidP="000F6D45">
                            <w:pPr>
                              <w:pStyle w:val="Heading2"/>
                            </w:pPr>
                            <w:bookmarkStart w:id="71" w:name="_Toc65854988"/>
                            <w:r w:rsidRPr="00F45951">
                              <w:t xml:space="preserve">Preparation that </w:t>
                            </w:r>
                            <w:r w:rsidRPr="00343418">
                              <w:rPr>
                                <w:u w:val="single"/>
                              </w:rPr>
                              <w:t>participants</w:t>
                            </w:r>
                            <w:r w:rsidRPr="00F45951">
                              <w:t xml:space="preserve"> should do </w:t>
                            </w:r>
                            <w:r w:rsidRPr="00343418">
                              <w:rPr>
                                <w:u w:val="single"/>
                              </w:rPr>
                              <w:t>before Lesson 6</w:t>
                            </w:r>
                            <w:bookmarkEnd w:id="71"/>
                          </w:p>
                          <w:p w14:paraId="3DE4D9F9" w14:textId="12C2CCD8" w:rsidR="00271469" w:rsidRPr="004E1704" w:rsidRDefault="00271469" w:rsidP="00700C30">
                            <w:pPr>
                              <w:pStyle w:val="Can-BasicText-00-Spc12pts"/>
                              <w:spacing w:after="120"/>
                            </w:pPr>
                            <w:r>
                              <w:t>R</w:t>
                            </w:r>
                            <w:r w:rsidRPr="004E1704">
                              <w:t xml:space="preserve">ead the following: </w:t>
                            </w:r>
                          </w:p>
                          <w:p w14:paraId="0F8B08BE" w14:textId="77777777" w:rsidR="00271469" w:rsidRPr="00C71365" w:rsidRDefault="00271469" w:rsidP="00F74A6D">
                            <w:pPr>
                              <w:pStyle w:val="Can-List-06-Spc6ptspIndent025"/>
                              <w:numPr>
                                <w:ilvl w:val="0"/>
                                <w:numId w:val="61"/>
                              </w:numPr>
                            </w:pPr>
                            <w:bookmarkStart w:id="72" w:name="_Toc63876349"/>
                            <w:bookmarkStart w:id="73" w:name="_Hlk58770754"/>
                            <w:r w:rsidRPr="00A04633">
                              <w:rPr>
                                <w:i/>
                                <w:iCs/>
                              </w:rPr>
                              <w:t>Participant Handbook</w:t>
                            </w:r>
                            <w:r w:rsidRPr="00C71365">
                              <w:t xml:space="preserve"> Lesson 6</w:t>
                            </w:r>
                            <w:bookmarkEnd w:id="72"/>
                          </w:p>
                          <w:p w14:paraId="63DB07FC" w14:textId="77777777" w:rsidR="00271469" w:rsidRPr="00C71365" w:rsidRDefault="00271469" w:rsidP="00F74A6D">
                            <w:pPr>
                              <w:pStyle w:val="Can-List-06-Spc6ptspIndent025"/>
                              <w:numPr>
                                <w:ilvl w:val="0"/>
                                <w:numId w:val="61"/>
                              </w:numPr>
                            </w:pPr>
                            <w:bookmarkStart w:id="74" w:name="_Toc63876350"/>
                            <w:r w:rsidRPr="00014920">
                              <w:rPr>
                                <w:rStyle w:val="CanChar-02-Ital"/>
                              </w:rPr>
                              <w:t>Supplementary Material</w:t>
                            </w:r>
                            <w:r w:rsidRPr="00C71365">
                              <w:t xml:space="preserve"> </w:t>
                            </w:r>
                            <w:r>
                              <w:t>p</w:t>
                            </w:r>
                            <w:r w:rsidRPr="007C4C09">
                              <w:t xml:space="preserve">ages </w:t>
                            </w:r>
                            <w:r>
                              <w:t xml:space="preserve">68-73: </w:t>
                            </w:r>
                            <w:r w:rsidRPr="00C71365">
                              <w:t xml:space="preserve">Principle 14, “Insight emerges through apt dialogue, and through mediation, resolution, or reconciliation of paradox, apparent contradiction, and multiple views.”  </w:t>
                            </w:r>
                            <w:bookmarkEnd w:id="74"/>
                          </w:p>
                          <w:p w14:paraId="64CE39C4" w14:textId="7714297E" w:rsidR="00271469" w:rsidRPr="00D91881" w:rsidRDefault="00271469" w:rsidP="00700C30">
                            <w:pPr>
                              <w:pStyle w:val="Can-BasicText-00-Spc12pts"/>
                              <w:spacing w:after="120"/>
                            </w:pPr>
                            <w:r w:rsidRPr="00014920">
                              <w:rPr>
                                <w:rStyle w:val="CanChar-01-Bold"/>
                              </w:rPr>
                              <w:t>Essential:</w:t>
                            </w:r>
                            <w:r w:rsidRPr="00D91881">
                              <w:t xml:space="preserve"> Look over the list of </w:t>
                            </w:r>
                            <w:r>
                              <w:t>difficult</w:t>
                            </w:r>
                            <w:r w:rsidRPr="00D91881">
                              <w:t xml:space="preserve"> statements in </w:t>
                            </w:r>
                            <w:r w:rsidRPr="00700C30">
                              <w:t>Appendix 2</w:t>
                            </w:r>
                            <w:r w:rsidRPr="00D91881">
                              <w:t xml:space="preserve"> and </w:t>
                            </w:r>
                            <w:r w:rsidRPr="00700C30">
                              <w:t>Appendix 3</w:t>
                            </w:r>
                            <w:r w:rsidRPr="00D91881">
                              <w:t xml:space="preserve">, and think about what statements </w:t>
                            </w:r>
                            <w:r>
                              <w:t>they</w:t>
                            </w:r>
                            <w:r w:rsidRPr="00D91881">
                              <w:t xml:space="preserve"> might want to use in the lesson. </w:t>
                            </w:r>
                            <w:r>
                              <w:rPr>
                                <w:rStyle w:val="CanChar-01-Bold"/>
                              </w:rPr>
                              <w:t>They should c</w:t>
                            </w:r>
                            <w:r w:rsidRPr="00014920">
                              <w:rPr>
                                <w:rStyle w:val="CanChar-01-Bold"/>
                              </w:rPr>
                              <w:t>hoose one statement in advance of this class.</w:t>
                            </w:r>
                          </w:p>
                          <w:p w14:paraId="568B11A2" w14:textId="220CAF24" w:rsidR="00271469" w:rsidRDefault="00271469" w:rsidP="00F74A6D">
                            <w:pPr>
                              <w:pStyle w:val="Can-List-06-Spc6ptspIndent025"/>
                              <w:numPr>
                                <w:ilvl w:val="0"/>
                                <w:numId w:val="59"/>
                              </w:numPr>
                              <w:rPr>
                                <w:lang w:eastAsia="en-GB"/>
                              </w:rPr>
                            </w:pPr>
                            <w:bookmarkStart w:id="75" w:name="_Toc63876351"/>
                            <w:r w:rsidRPr="00C71365">
                              <w:rPr>
                                <w:lang w:eastAsia="en-GB"/>
                              </w:rPr>
                              <w:t xml:space="preserve">Statements for Hermeneutical Practice (Beginner/Intermediate) in </w:t>
                            </w:r>
                            <w:r w:rsidRPr="00700C30">
                              <w:t>Appendix 2</w:t>
                            </w:r>
                            <w:bookmarkEnd w:id="75"/>
                            <w:r>
                              <w:t xml:space="preserve"> on </w:t>
                            </w:r>
                            <w:r w:rsidRPr="00A04633">
                              <w:rPr>
                                <w:i/>
                                <w:iCs/>
                              </w:rPr>
                              <w:t>Participant Handbook</w:t>
                            </w:r>
                            <w:r>
                              <w:t xml:space="preserve"> page 81</w:t>
                            </w:r>
                          </w:p>
                          <w:bookmarkEnd w:id="73"/>
                          <w:p w14:paraId="3030503D" w14:textId="4F807DCD" w:rsidR="00271469" w:rsidRPr="00893E02" w:rsidRDefault="00271469" w:rsidP="00F74A6D">
                            <w:pPr>
                              <w:pStyle w:val="Can-List-06-Spc6ptspIndent025"/>
                              <w:numPr>
                                <w:ilvl w:val="0"/>
                                <w:numId w:val="59"/>
                              </w:numPr>
                            </w:pPr>
                            <w:r w:rsidRPr="00893E02">
                              <w:t xml:space="preserve">Statements for Hermeneutical Practice (Advanced) in </w:t>
                            </w:r>
                            <w:r w:rsidRPr="00700C30">
                              <w:t>Appendix 3</w:t>
                            </w:r>
                            <w:r>
                              <w:t xml:space="preserve"> on </w:t>
                            </w:r>
                            <w:r w:rsidRPr="00A04633">
                              <w:rPr>
                                <w:i/>
                                <w:iCs/>
                              </w:rPr>
                              <w:t>Participant Handbook</w:t>
                            </w:r>
                            <w:r>
                              <w:t xml:space="preserve"> page 83</w:t>
                            </w:r>
                          </w:p>
                          <w:p w14:paraId="3C37A5EA" w14:textId="15B4C92B" w:rsidR="00271469" w:rsidRPr="00700C30" w:rsidRDefault="00271469" w:rsidP="00700C30">
                            <w:pPr>
                              <w:rPr>
                                <w:sz w:val="24"/>
                                <w:szCs w:val="24"/>
                                <w:lang w:val="en-GB"/>
                              </w:rPr>
                            </w:pPr>
                            <w:r>
                              <w:rPr>
                                <w:sz w:val="24"/>
                                <w:szCs w:val="24"/>
                              </w:rPr>
                              <w:t>A</w:t>
                            </w:r>
                            <w:r w:rsidRPr="00700C30">
                              <w:rPr>
                                <w:sz w:val="24"/>
                                <w:szCs w:val="24"/>
                              </w:rPr>
                              <w:t xml:space="preserve">nswer </w:t>
                            </w:r>
                            <w:r>
                              <w:rPr>
                                <w:sz w:val="24"/>
                                <w:szCs w:val="24"/>
                              </w:rPr>
                              <w:t xml:space="preserve">as many of </w:t>
                            </w:r>
                            <w:r w:rsidRPr="00700C30">
                              <w:rPr>
                                <w:sz w:val="24"/>
                                <w:szCs w:val="24"/>
                              </w:rPr>
                              <w:t>the questions</w:t>
                            </w:r>
                            <w:r>
                              <w:rPr>
                                <w:sz w:val="24"/>
                                <w:szCs w:val="24"/>
                              </w:rPr>
                              <w:t xml:space="preserve"> on </w:t>
                            </w:r>
                            <w:r w:rsidRPr="00DF10DF">
                              <w:rPr>
                                <w:sz w:val="24"/>
                                <w:szCs w:val="24"/>
                              </w:rPr>
                              <w:t xml:space="preserve">page </w:t>
                            </w:r>
                            <w:r>
                              <w:rPr>
                                <w:sz w:val="24"/>
                                <w:szCs w:val="24"/>
                              </w:rPr>
                              <w:t xml:space="preserve">50 of the </w:t>
                            </w:r>
                            <w:r w:rsidRPr="00A04633">
                              <w:rPr>
                                <w:i/>
                                <w:iCs/>
                                <w:sz w:val="24"/>
                                <w:szCs w:val="24"/>
                              </w:rPr>
                              <w:t>Participant Handbook</w:t>
                            </w:r>
                            <w:r>
                              <w:rPr>
                                <w:sz w:val="24"/>
                                <w:szCs w:val="24"/>
                              </w:rPr>
                              <w:t xml:space="preserve"> as they can</w:t>
                            </w:r>
                            <w:r w:rsidRPr="00700C30">
                              <w:rPr>
                                <w:sz w:val="24"/>
                                <w:szCs w:val="24"/>
                              </w:rPr>
                              <w:t xml:space="preserve">, based on what </w:t>
                            </w:r>
                            <w:r>
                              <w:rPr>
                                <w:sz w:val="24"/>
                                <w:szCs w:val="24"/>
                              </w:rPr>
                              <w:t>they</w:t>
                            </w:r>
                            <w:r w:rsidRPr="00700C30">
                              <w:rPr>
                                <w:sz w:val="24"/>
                                <w:szCs w:val="24"/>
                              </w:rPr>
                              <w:t xml:space="preserve"> read and on </w:t>
                            </w:r>
                            <w:r>
                              <w:rPr>
                                <w:sz w:val="24"/>
                                <w:szCs w:val="24"/>
                              </w:rPr>
                              <w:t>their</w:t>
                            </w:r>
                            <w:r w:rsidRPr="00700C30">
                              <w:rPr>
                                <w:sz w:val="24"/>
                                <w:szCs w:val="24"/>
                              </w:rPr>
                              <w:t xml:space="preserve"> own experience and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20F9A" id="_x0000_s1031" type="#_x0000_t202" style="position:absolute;left:0;text-align:left;margin-left:414.8pt;margin-top:34pt;width:466pt;height:267.2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">
                <v:textbox>
                  <w:txbxContent>
                    <w:p w14:paraId="49F758F9" w14:textId="3F97C399" w:rsidR="00271469" w:rsidRDefault="00271469" w:rsidP="000F6D45">
                      <w:pPr>
                        <w:pStyle w:val="Heading2"/>
                      </w:pPr>
                      <w:bookmarkStart w:id="106" w:name="_Toc65854988"/>
                      <w:r w:rsidRPr="00F45951">
                        <w:t xml:space="preserve">Preparation that </w:t>
                      </w:r>
                      <w:r w:rsidRPr="00343418">
                        <w:rPr>
                          <w:u w:val="single"/>
                        </w:rPr>
                        <w:t>participants</w:t>
                      </w:r>
                      <w:r w:rsidRPr="00F45951">
                        <w:t xml:space="preserve"> should do </w:t>
                      </w:r>
                      <w:r w:rsidRPr="00343418">
                        <w:rPr>
                          <w:u w:val="single"/>
                        </w:rPr>
                        <w:t>before Lesson 6</w:t>
                      </w:r>
                      <w:bookmarkEnd w:id="106"/>
                    </w:p>
                    <w:p w14:paraId="3DE4D9F9" w14:textId="12C2CCD8" w:rsidR="00271469" w:rsidRPr="004E1704" w:rsidRDefault="00271469" w:rsidP="00700C30">
                      <w:pPr>
                        <w:pStyle w:val="Can-BasicText-00-Spc12pts"/>
                        <w:spacing w:after="120"/>
                      </w:pPr>
                      <w:r>
                        <w:t>R</w:t>
                      </w:r>
                      <w:r w:rsidRPr="004E1704">
                        <w:t xml:space="preserve">ead the following: </w:t>
                      </w:r>
                    </w:p>
                    <w:p w14:paraId="0F8B08BE" w14:textId="77777777" w:rsidR="00271469" w:rsidRPr="00C71365" w:rsidRDefault="00271469" w:rsidP="00F74A6D">
                      <w:pPr>
                        <w:pStyle w:val="Can-List-06-Spc6ptspIndent025"/>
                        <w:numPr>
                          <w:ilvl w:val="0"/>
                          <w:numId w:val="61"/>
                        </w:numPr>
                      </w:pPr>
                      <w:bookmarkStart w:id="107" w:name="_Toc63876349"/>
                      <w:bookmarkStart w:id="108" w:name="_Hlk58770754"/>
                      <w:r w:rsidRPr="00A04633">
                        <w:rPr>
                          <w:i/>
                          <w:iCs/>
                        </w:rPr>
                        <w:t>Participant Handbook</w:t>
                      </w:r>
                      <w:r w:rsidRPr="00C71365">
                        <w:t xml:space="preserve"> Lesson 6</w:t>
                      </w:r>
                      <w:bookmarkEnd w:id="107"/>
                    </w:p>
                    <w:p w14:paraId="63DB07FC" w14:textId="77777777" w:rsidR="00271469" w:rsidRPr="00C71365" w:rsidRDefault="00271469" w:rsidP="00F74A6D">
                      <w:pPr>
                        <w:pStyle w:val="Can-List-06-Spc6ptspIndent025"/>
                        <w:numPr>
                          <w:ilvl w:val="0"/>
                          <w:numId w:val="61"/>
                        </w:numPr>
                      </w:pPr>
                      <w:bookmarkStart w:id="109" w:name="_Toc63876350"/>
                      <w:r w:rsidRPr="00014920">
                        <w:rPr>
                          <w:rStyle w:val="CanChar-02-Ital"/>
                        </w:rPr>
                        <w:t>Supplementary Material</w:t>
                      </w:r>
                      <w:r w:rsidRPr="00C71365">
                        <w:t xml:space="preserve"> </w:t>
                      </w:r>
                      <w:r>
                        <w:t>p</w:t>
                      </w:r>
                      <w:r w:rsidRPr="007C4C09">
                        <w:t xml:space="preserve">ages </w:t>
                      </w:r>
                      <w:r>
                        <w:t xml:space="preserve">68-73: </w:t>
                      </w:r>
                      <w:r w:rsidRPr="00C71365">
                        <w:t xml:space="preserve">Principle 14, “Insight emerges through apt dialogue, and through mediation, resolution, or reconciliation of paradox, apparent contradiction, and multiple views.”  </w:t>
                      </w:r>
                      <w:bookmarkEnd w:id="109"/>
                    </w:p>
                    <w:p w14:paraId="64CE39C4" w14:textId="7714297E" w:rsidR="00271469" w:rsidRPr="00D91881" w:rsidRDefault="00271469" w:rsidP="00700C30">
                      <w:pPr>
                        <w:pStyle w:val="Can-BasicText-00-Spc12pts"/>
                        <w:spacing w:after="120"/>
                      </w:pPr>
                      <w:r w:rsidRPr="00014920">
                        <w:rPr>
                          <w:rStyle w:val="CanChar-01-Bold"/>
                        </w:rPr>
                        <w:t>Essential:</w:t>
                      </w:r>
                      <w:r w:rsidRPr="00D91881">
                        <w:t xml:space="preserve"> Look over the list of </w:t>
                      </w:r>
                      <w:r>
                        <w:t>difficult</w:t>
                      </w:r>
                      <w:r w:rsidRPr="00D91881">
                        <w:t xml:space="preserve"> statements in </w:t>
                      </w:r>
                      <w:r w:rsidRPr="00700C30">
                        <w:t>Appendix 2</w:t>
                      </w:r>
                      <w:r w:rsidRPr="00D91881">
                        <w:t xml:space="preserve"> and </w:t>
                      </w:r>
                      <w:r w:rsidRPr="00700C30">
                        <w:t>Appendix 3</w:t>
                      </w:r>
                      <w:r w:rsidRPr="00D91881">
                        <w:t xml:space="preserve">, and think about what statements </w:t>
                      </w:r>
                      <w:r>
                        <w:t>they</w:t>
                      </w:r>
                      <w:r w:rsidRPr="00D91881">
                        <w:t xml:space="preserve"> might want to use in the lesson. </w:t>
                      </w:r>
                      <w:r>
                        <w:rPr>
                          <w:rStyle w:val="CanChar-01-Bold"/>
                        </w:rPr>
                        <w:t>They should c</w:t>
                      </w:r>
                      <w:r w:rsidRPr="00014920">
                        <w:rPr>
                          <w:rStyle w:val="CanChar-01-Bold"/>
                        </w:rPr>
                        <w:t>hoose one statement in advance of this class.</w:t>
                      </w:r>
                    </w:p>
                    <w:p w14:paraId="568B11A2" w14:textId="220CAF24" w:rsidR="00271469" w:rsidRDefault="00271469" w:rsidP="00F74A6D">
                      <w:pPr>
                        <w:pStyle w:val="Can-List-06-Spc6ptspIndent025"/>
                        <w:numPr>
                          <w:ilvl w:val="0"/>
                          <w:numId w:val="59"/>
                        </w:numPr>
                        <w:rPr>
                          <w:lang w:eastAsia="en-GB"/>
                        </w:rPr>
                      </w:pPr>
                      <w:bookmarkStart w:id="110" w:name="_Toc63876351"/>
                      <w:r w:rsidRPr="00C71365">
                        <w:rPr>
                          <w:lang w:eastAsia="en-GB"/>
                        </w:rPr>
                        <w:t xml:space="preserve">Statements for Hermeneutical Practice (Beginner/Intermediate) in </w:t>
                      </w:r>
                      <w:r w:rsidRPr="00700C30">
                        <w:t>Appendix 2</w:t>
                      </w:r>
                      <w:bookmarkEnd w:id="110"/>
                      <w:r>
                        <w:t xml:space="preserve"> on </w:t>
                      </w:r>
                      <w:r w:rsidRPr="00A04633">
                        <w:rPr>
                          <w:i/>
                          <w:iCs/>
                        </w:rPr>
                        <w:t>Participant Handbook</w:t>
                      </w:r>
                      <w:r>
                        <w:t xml:space="preserve"> page 81</w:t>
                      </w:r>
                    </w:p>
                    <w:bookmarkEnd w:id="108"/>
                    <w:p w14:paraId="3030503D" w14:textId="4F807DCD" w:rsidR="00271469" w:rsidRPr="00893E02" w:rsidRDefault="00271469" w:rsidP="00F74A6D">
                      <w:pPr>
                        <w:pStyle w:val="Can-List-06-Spc6ptspIndent025"/>
                        <w:numPr>
                          <w:ilvl w:val="0"/>
                          <w:numId w:val="59"/>
                        </w:numPr>
                      </w:pPr>
                      <w:r w:rsidRPr="00893E02">
                        <w:t xml:space="preserve">Statements for Hermeneutical Practice (Advanced) in </w:t>
                      </w:r>
                      <w:r w:rsidRPr="00700C30">
                        <w:t>Appendix 3</w:t>
                      </w:r>
                      <w:r>
                        <w:t xml:space="preserve"> on </w:t>
                      </w:r>
                      <w:r w:rsidRPr="00A04633">
                        <w:rPr>
                          <w:i/>
                          <w:iCs/>
                        </w:rPr>
                        <w:t>Participant Handbook</w:t>
                      </w:r>
                      <w:r>
                        <w:t xml:space="preserve"> page 83</w:t>
                      </w:r>
                    </w:p>
                    <w:p w14:paraId="3C37A5EA" w14:textId="15B4C92B" w:rsidR="00271469" w:rsidRPr="00700C30" w:rsidRDefault="00271469" w:rsidP="00700C30">
                      <w:pPr>
                        <w:rPr>
                          <w:sz w:val="24"/>
                          <w:szCs w:val="24"/>
                          <w:lang w:val="en-GB"/>
                        </w:rPr>
                      </w:pPr>
                      <w:r>
                        <w:rPr>
                          <w:sz w:val="24"/>
                          <w:szCs w:val="24"/>
                        </w:rPr>
                        <w:t>A</w:t>
                      </w:r>
                      <w:r w:rsidRPr="00700C30">
                        <w:rPr>
                          <w:sz w:val="24"/>
                          <w:szCs w:val="24"/>
                        </w:rPr>
                        <w:t xml:space="preserve">nswer </w:t>
                      </w:r>
                      <w:r>
                        <w:rPr>
                          <w:sz w:val="24"/>
                          <w:szCs w:val="24"/>
                        </w:rPr>
                        <w:t xml:space="preserve">as many of </w:t>
                      </w:r>
                      <w:r w:rsidRPr="00700C30">
                        <w:rPr>
                          <w:sz w:val="24"/>
                          <w:szCs w:val="24"/>
                        </w:rPr>
                        <w:t>the questions</w:t>
                      </w:r>
                      <w:r>
                        <w:rPr>
                          <w:sz w:val="24"/>
                          <w:szCs w:val="24"/>
                        </w:rPr>
                        <w:t xml:space="preserve"> on </w:t>
                      </w:r>
                      <w:r w:rsidRPr="00DF10DF">
                        <w:rPr>
                          <w:sz w:val="24"/>
                          <w:szCs w:val="24"/>
                        </w:rPr>
                        <w:t xml:space="preserve">page </w:t>
                      </w:r>
                      <w:r>
                        <w:rPr>
                          <w:sz w:val="24"/>
                          <w:szCs w:val="24"/>
                        </w:rPr>
                        <w:t xml:space="preserve">50 of the </w:t>
                      </w:r>
                      <w:r w:rsidRPr="00A04633">
                        <w:rPr>
                          <w:i/>
                          <w:iCs/>
                          <w:sz w:val="24"/>
                          <w:szCs w:val="24"/>
                        </w:rPr>
                        <w:t>Participant Handbook</w:t>
                      </w:r>
                      <w:r>
                        <w:rPr>
                          <w:sz w:val="24"/>
                          <w:szCs w:val="24"/>
                        </w:rPr>
                        <w:t xml:space="preserve"> as they can</w:t>
                      </w:r>
                      <w:r w:rsidRPr="00700C30">
                        <w:rPr>
                          <w:sz w:val="24"/>
                          <w:szCs w:val="24"/>
                        </w:rPr>
                        <w:t xml:space="preserve">, based on what </w:t>
                      </w:r>
                      <w:r>
                        <w:rPr>
                          <w:sz w:val="24"/>
                          <w:szCs w:val="24"/>
                        </w:rPr>
                        <w:t>they</w:t>
                      </w:r>
                      <w:r w:rsidRPr="00700C30">
                        <w:rPr>
                          <w:sz w:val="24"/>
                          <w:szCs w:val="24"/>
                        </w:rPr>
                        <w:t xml:space="preserve"> read and on </w:t>
                      </w:r>
                      <w:r>
                        <w:rPr>
                          <w:sz w:val="24"/>
                          <w:szCs w:val="24"/>
                        </w:rPr>
                        <w:t>their</w:t>
                      </w:r>
                      <w:r w:rsidRPr="00700C30">
                        <w:rPr>
                          <w:sz w:val="24"/>
                          <w:szCs w:val="24"/>
                        </w:rPr>
                        <w:t xml:space="preserve"> own experience and understanding.</w:t>
                      </w:r>
                    </w:p>
                  </w:txbxContent>
                </v:textbox>
                <w10:wrap type="square" anchorx="margin"/>
              </v:shape>
            </w:pict>
          </mc:Fallback>
        </mc:AlternateContent>
      </w:r>
      <w:r w:rsidR="00CD4EAD">
        <w:t xml:space="preserve">Lesson 6: </w:t>
      </w:r>
      <w:r w:rsidR="00C9203F">
        <w:t>Doubts and Uncertainty Among Devotees</w:t>
      </w:r>
      <w:bookmarkEnd w:id="70"/>
    </w:p>
    <w:p w14:paraId="1917FCC0" w14:textId="67F23A52" w:rsidR="0088751F" w:rsidRDefault="0088751F" w:rsidP="0088751F">
      <w:pPr>
        <w:rPr>
          <w:rFonts w:cstheme="minorHAnsi"/>
          <w:b/>
          <w:bCs/>
          <w:sz w:val="28"/>
          <w:szCs w:val="28"/>
        </w:rPr>
      </w:pPr>
      <w:r w:rsidRPr="001B5582">
        <w:rPr>
          <w:b/>
          <w:bCs/>
          <w:sz w:val="28"/>
          <w:szCs w:val="28"/>
        </w:rPr>
        <w:t>Instructor, please note:</w:t>
      </w:r>
      <w:r>
        <w:rPr>
          <w:sz w:val="28"/>
          <w:szCs w:val="28"/>
        </w:rPr>
        <w:t xml:space="preserve"> The questions</w:t>
      </w:r>
      <w:r w:rsidR="00832FE8">
        <w:rPr>
          <w:sz w:val="28"/>
          <w:szCs w:val="28"/>
        </w:rPr>
        <w:t xml:space="preserve"> on </w:t>
      </w:r>
      <w:r w:rsidR="00832FE8" w:rsidRPr="00B70413">
        <w:rPr>
          <w:sz w:val="28"/>
          <w:szCs w:val="28"/>
        </w:rPr>
        <w:t xml:space="preserve">page </w:t>
      </w:r>
      <w:r w:rsidR="00B70413" w:rsidRPr="00B70413">
        <w:rPr>
          <w:sz w:val="28"/>
          <w:szCs w:val="28"/>
        </w:rPr>
        <w:t>50</w:t>
      </w:r>
      <w:r w:rsidR="00832FE8" w:rsidRPr="00B70413">
        <w:rPr>
          <w:sz w:val="28"/>
          <w:szCs w:val="28"/>
        </w:rPr>
        <w:t xml:space="preserve"> of</w:t>
      </w:r>
      <w:r w:rsidR="00832FE8">
        <w:rPr>
          <w:sz w:val="28"/>
          <w:szCs w:val="28"/>
        </w:rPr>
        <w:t xml:space="preserve"> the </w:t>
      </w:r>
      <w:r w:rsidR="00832FE8" w:rsidRPr="00A04633">
        <w:rPr>
          <w:i/>
          <w:iCs/>
          <w:sz w:val="28"/>
          <w:szCs w:val="28"/>
        </w:rPr>
        <w:t>Participant Handbook</w:t>
      </w:r>
      <w:r w:rsidR="00832FE8">
        <w:rPr>
          <w:sz w:val="28"/>
          <w:szCs w:val="28"/>
        </w:rPr>
        <w:t xml:space="preserve"> (PHB)</w:t>
      </w:r>
      <w:r>
        <w:rPr>
          <w:sz w:val="28"/>
          <w:szCs w:val="28"/>
        </w:rPr>
        <w:t xml:space="preserve"> are for the participants’ self-study.  We have not allotted time in the </w:t>
      </w:r>
      <w:r w:rsidR="00DA7C13">
        <w:rPr>
          <w:sz w:val="28"/>
          <w:szCs w:val="28"/>
        </w:rPr>
        <w:t>Teaching</w:t>
      </w:r>
      <w:r>
        <w:rPr>
          <w:sz w:val="28"/>
          <w:szCs w:val="28"/>
        </w:rPr>
        <w:t xml:space="preserve"> Plan to discuss the participants’ answers.</w:t>
      </w:r>
    </w:p>
    <w:p w14:paraId="433BAA2B" w14:textId="744DFEF1" w:rsidR="00DE6FBE" w:rsidRPr="005422BF" w:rsidRDefault="00DE6FBE" w:rsidP="00507B67">
      <w:pPr>
        <w:pStyle w:val="Heading2"/>
      </w:pPr>
      <w:bookmarkStart w:id="76" w:name="_Toc65854989"/>
      <w:r w:rsidRPr="005422BF">
        <w:t>Aims</w:t>
      </w:r>
      <w:bookmarkEnd w:id="76"/>
    </w:p>
    <w:p w14:paraId="62FC0BA9" w14:textId="142ED04A" w:rsidR="00DE6FBE" w:rsidRPr="005422BF" w:rsidRDefault="00DE6FBE" w:rsidP="00F74A6D">
      <w:pPr>
        <w:pStyle w:val="ListParagraph"/>
        <w:numPr>
          <w:ilvl w:val="0"/>
          <w:numId w:val="4"/>
        </w:numPr>
        <w:spacing w:after="0" w:line="240" w:lineRule="auto"/>
        <w:rPr>
          <w:rFonts w:cstheme="minorHAnsi"/>
          <w:color w:val="000000"/>
          <w:sz w:val="28"/>
          <w:szCs w:val="28"/>
        </w:rPr>
      </w:pPr>
      <w:r w:rsidRPr="005422BF">
        <w:rPr>
          <w:rFonts w:cstheme="minorHAnsi"/>
          <w:color w:val="000000"/>
          <w:sz w:val="28"/>
          <w:szCs w:val="28"/>
        </w:rPr>
        <w:t xml:space="preserve">To help </w:t>
      </w:r>
      <w:r w:rsidR="00FD50E4" w:rsidRPr="005422BF">
        <w:rPr>
          <w:rFonts w:cstheme="minorHAnsi"/>
          <w:color w:val="000000"/>
          <w:sz w:val="28"/>
          <w:szCs w:val="28"/>
        </w:rPr>
        <w:t>participant</w:t>
      </w:r>
      <w:r w:rsidRPr="005422BF">
        <w:rPr>
          <w:rFonts w:cstheme="minorHAnsi"/>
          <w:color w:val="000000"/>
          <w:sz w:val="28"/>
          <w:szCs w:val="28"/>
        </w:rPr>
        <w:t xml:space="preserve">s faithfully and thoughtfully </w:t>
      </w:r>
      <w:r w:rsidRPr="005422BF">
        <w:rPr>
          <w:rFonts w:cstheme="minorHAnsi"/>
          <w:color w:val="000000"/>
          <w:sz w:val="28"/>
          <w:szCs w:val="28"/>
          <w:u w:val="single"/>
        </w:rPr>
        <w:t>understand</w:t>
      </w:r>
      <w:r w:rsidRPr="00DB2440">
        <w:rPr>
          <w:rFonts w:cstheme="minorHAnsi"/>
          <w:color w:val="000000"/>
          <w:sz w:val="28"/>
          <w:szCs w:val="28"/>
          <w:u w:val="single"/>
        </w:rPr>
        <w:t xml:space="preserve"> </w:t>
      </w:r>
      <w:proofErr w:type="spellStart"/>
      <w:r w:rsidR="0085239B" w:rsidRPr="0085239B">
        <w:rPr>
          <w:rFonts w:cstheme="minorHAnsi"/>
          <w:i/>
          <w:iCs/>
          <w:color w:val="000000"/>
          <w:sz w:val="28"/>
          <w:szCs w:val="28"/>
          <w:u w:val="single"/>
          <w:lang w:val="en-CA"/>
        </w:rPr>
        <w:t>śāstra</w:t>
      </w:r>
      <w:proofErr w:type="spellEnd"/>
      <w:r w:rsidRPr="0085239B">
        <w:rPr>
          <w:rFonts w:cstheme="minorHAnsi"/>
          <w:color w:val="000000"/>
          <w:sz w:val="28"/>
          <w:szCs w:val="28"/>
          <w:u w:val="single"/>
        </w:rPr>
        <w:t>,</w:t>
      </w:r>
      <w:r w:rsidRPr="005422BF">
        <w:rPr>
          <w:rFonts w:cstheme="minorHAnsi"/>
          <w:color w:val="000000"/>
          <w:sz w:val="28"/>
          <w:szCs w:val="28"/>
        </w:rPr>
        <w:t xml:space="preserve"> especially by dealing with uncertainty, as linked to</w:t>
      </w:r>
    </w:p>
    <w:p w14:paraId="7924FD25" w14:textId="19E50286" w:rsidR="00917655" w:rsidRPr="005422BF" w:rsidRDefault="00ED2EE5" w:rsidP="00F74A6D">
      <w:pPr>
        <w:pStyle w:val="ListParagraph"/>
        <w:numPr>
          <w:ilvl w:val="0"/>
          <w:numId w:val="5"/>
        </w:numPr>
        <w:spacing w:after="0" w:line="240" w:lineRule="auto"/>
        <w:rPr>
          <w:rFonts w:cstheme="minorHAnsi"/>
          <w:color w:val="000000"/>
          <w:spacing w:val="-6"/>
          <w:sz w:val="28"/>
          <w:szCs w:val="28"/>
        </w:rPr>
      </w:pPr>
      <w:r>
        <w:rPr>
          <w:rFonts w:cstheme="minorHAnsi"/>
          <w:color w:val="000000"/>
          <w:sz w:val="28"/>
          <w:szCs w:val="28"/>
        </w:rPr>
        <w:t>d</w:t>
      </w:r>
      <w:r w:rsidR="00DE6FBE" w:rsidRPr="005422BF">
        <w:rPr>
          <w:rFonts w:cstheme="minorHAnsi"/>
          <w:color w:val="000000"/>
          <w:sz w:val="28"/>
          <w:szCs w:val="28"/>
        </w:rPr>
        <w:t xml:space="preserve">ifficult </w:t>
      </w:r>
      <w:proofErr w:type="spellStart"/>
      <w:r w:rsidR="00173238" w:rsidRPr="00173238">
        <w:rPr>
          <w:rFonts w:cstheme="minorHAnsi"/>
          <w:color w:val="000000"/>
          <w:spacing w:val="-6"/>
          <w:sz w:val="28"/>
          <w:szCs w:val="28"/>
        </w:rPr>
        <w:t>śāstric</w:t>
      </w:r>
      <w:proofErr w:type="spellEnd"/>
      <w:r w:rsidR="00DE6FBE" w:rsidRPr="005422BF">
        <w:rPr>
          <w:rFonts w:cstheme="minorHAnsi"/>
          <w:color w:val="000000"/>
          <w:spacing w:val="-6"/>
          <w:sz w:val="28"/>
          <w:szCs w:val="28"/>
        </w:rPr>
        <w:t xml:space="preserve"> statements, </w:t>
      </w:r>
      <w:r w:rsidR="00DB2440" w:rsidRPr="005422BF">
        <w:rPr>
          <w:rFonts w:cstheme="minorHAnsi"/>
          <w:color w:val="000000"/>
          <w:spacing w:val="-6"/>
          <w:sz w:val="28"/>
          <w:szCs w:val="28"/>
        </w:rPr>
        <w:t>that</w:t>
      </w:r>
      <w:r w:rsidR="00DE6FBE" w:rsidRPr="005422BF">
        <w:rPr>
          <w:rFonts w:cstheme="minorHAnsi"/>
          <w:color w:val="000000"/>
          <w:spacing w:val="-6"/>
          <w:sz w:val="28"/>
          <w:szCs w:val="28"/>
        </w:rPr>
        <w:t xml:space="preserve"> is, those that may raise some doubts about the authenticity of </w:t>
      </w:r>
      <w:proofErr w:type="spellStart"/>
      <w:r w:rsidR="00173238" w:rsidRPr="00173238">
        <w:rPr>
          <w:rFonts w:cstheme="minorHAnsi"/>
          <w:color w:val="000000"/>
          <w:spacing w:val="-6"/>
          <w:sz w:val="28"/>
          <w:szCs w:val="28"/>
        </w:rPr>
        <w:t>śāstric</w:t>
      </w:r>
      <w:proofErr w:type="spellEnd"/>
      <w:r w:rsidR="00DE6FBE" w:rsidRPr="005422BF">
        <w:rPr>
          <w:rFonts w:cstheme="minorHAnsi"/>
          <w:color w:val="000000"/>
          <w:spacing w:val="-6"/>
          <w:sz w:val="28"/>
          <w:szCs w:val="28"/>
        </w:rPr>
        <w:t xml:space="preserve"> authority, or which make us feel uneasy in some </w:t>
      </w:r>
      <w:proofErr w:type="gramStart"/>
      <w:r w:rsidR="00DE6FBE" w:rsidRPr="005422BF">
        <w:rPr>
          <w:rFonts w:cstheme="minorHAnsi"/>
          <w:color w:val="000000"/>
          <w:spacing w:val="-6"/>
          <w:sz w:val="28"/>
          <w:szCs w:val="28"/>
        </w:rPr>
        <w:t>way</w:t>
      </w:r>
      <w:proofErr w:type="gramEnd"/>
    </w:p>
    <w:p w14:paraId="3434750D" w14:textId="3CBF9E7E" w:rsidR="00DE6FBE" w:rsidRPr="005422BF" w:rsidRDefault="00ED2EE5" w:rsidP="00F74A6D">
      <w:pPr>
        <w:pStyle w:val="ListParagraph"/>
        <w:numPr>
          <w:ilvl w:val="0"/>
          <w:numId w:val="5"/>
        </w:numPr>
        <w:spacing w:after="0" w:line="240" w:lineRule="auto"/>
        <w:rPr>
          <w:rFonts w:cstheme="minorHAnsi"/>
          <w:color w:val="000000"/>
          <w:spacing w:val="-6"/>
          <w:sz w:val="28"/>
          <w:szCs w:val="28"/>
        </w:rPr>
      </w:pPr>
      <w:r>
        <w:rPr>
          <w:rFonts w:cstheme="minorHAnsi"/>
          <w:color w:val="000000"/>
          <w:sz w:val="28"/>
          <w:szCs w:val="28"/>
        </w:rPr>
        <w:t>p</w:t>
      </w:r>
      <w:r w:rsidR="00DE6FBE" w:rsidRPr="005422BF">
        <w:rPr>
          <w:rFonts w:cstheme="minorHAnsi"/>
          <w:color w:val="000000"/>
          <w:sz w:val="28"/>
          <w:szCs w:val="28"/>
        </w:rPr>
        <w:t>erceived ambiguity or inconsistency</w:t>
      </w:r>
    </w:p>
    <w:p w14:paraId="5B7B3762" w14:textId="35AEF662" w:rsidR="00DE6FBE" w:rsidRDefault="00DE6FBE" w:rsidP="00F74A6D">
      <w:pPr>
        <w:pStyle w:val="ListParagraph"/>
        <w:numPr>
          <w:ilvl w:val="0"/>
          <w:numId w:val="4"/>
        </w:numPr>
        <w:spacing w:after="0" w:line="240" w:lineRule="auto"/>
        <w:rPr>
          <w:rFonts w:cstheme="minorHAnsi"/>
          <w:color w:val="000000"/>
          <w:spacing w:val="-6"/>
          <w:sz w:val="28"/>
          <w:szCs w:val="28"/>
        </w:rPr>
      </w:pPr>
      <w:r w:rsidRPr="005422BF">
        <w:rPr>
          <w:rFonts w:cstheme="minorHAnsi"/>
          <w:color w:val="000000"/>
          <w:sz w:val="28"/>
          <w:szCs w:val="28"/>
        </w:rPr>
        <w:t xml:space="preserve">Specifically, to help </w:t>
      </w:r>
      <w:r w:rsidR="00FD50E4" w:rsidRPr="005422BF">
        <w:rPr>
          <w:rFonts w:cstheme="minorHAnsi"/>
          <w:color w:val="000000"/>
          <w:sz w:val="28"/>
          <w:szCs w:val="28"/>
        </w:rPr>
        <w:t>participant</w:t>
      </w:r>
      <w:r w:rsidRPr="005422BF">
        <w:rPr>
          <w:rFonts w:cstheme="minorHAnsi"/>
          <w:color w:val="000000"/>
          <w:sz w:val="28"/>
          <w:szCs w:val="28"/>
        </w:rPr>
        <w:t xml:space="preserve">s develop patience and </w:t>
      </w:r>
      <w:r w:rsidRPr="005422BF">
        <w:rPr>
          <w:rFonts w:cstheme="minorHAnsi"/>
          <w:color w:val="000000"/>
          <w:spacing w:val="-4"/>
          <w:sz w:val="28"/>
          <w:szCs w:val="28"/>
        </w:rPr>
        <w:t xml:space="preserve">comfort with constructive </w:t>
      </w:r>
      <w:proofErr w:type="gramStart"/>
      <w:r w:rsidRPr="005422BF">
        <w:rPr>
          <w:rFonts w:cstheme="minorHAnsi"/>
          <w:color w:val="000000"/>
          <w:spacing w:val="-4"/>
          <w:sz w:val="28"/>
          <w:szCs w:val="28"/>
        </w:rPr>
        <w:t>uncertainty</w:t>
      </w:r>
      <w:proofErr w:type="gramEnd"/>
      <w:r w:rsidRPr="005422BF">
        <w:rPr>
          <w:rFonts w:cstheme="minorHAnsi"/>
          <w:color w:val="000000"/>
          <w:spacing w:val="-6"/>
          <w:sz w:val="28"/>
          <w:szCs w:val="28"/>
        </w:rPr>
        <w:t xml:space="preserve"> </w:t>
      </w:r>
    </w:p>
    <w:p w14:paraId="60211B96" w14:textId="712C2A86" w:rsidR="008E13A6" w:rsidRDefault="008E13A6">
      <w:pPr>
        <w:rPr>
          <w:rFonts w:cstheme="minorHAnsi"/>
          <w:color w:val="000000"/>
          <w:spacing w:val="-6"/>
          <w:sz w:val="28"/>
          <w:szCs w:val="28"/>
        </w:rPr>
      </w:pPr>
      <w:r>
        <w:rPr>
          <w:rFonts w:cstheme="minorHAnsi"/>
          <w:color w:val="000000"/>
          <w:spacing w:val="-6"/>
          <w:sz w:val="28"/>
          <w:szCs w:val="28"/>
        </w:rPr>
        <w:br w:type="page"/>
      </w:r>
    </w:p>
    <w:p w14:paraId="210890C5" w14:textId="617B3EE0" w:rsidR="00DE6FBE" w:rsidRPr="005422BF" w:rsidRDefault="00DE6FBE" w:rsidP="00507B67">
      <w:pPr>
        <w:pStyle w:val="Heading2"/>
      </w:pPr>
      <w:bookmarkStart w:id="77" w:name="_Toc65854990"/>
      <w:r w:rsidRPr="005422BF">
        <w:lastRenderedPageBreak/>
        <w:t>Learning Objectives</w:t>
      </w:r>
      <w:bookmarkEnd w:id="77"/>
    </w:p>
    <w:p w14:paraId="60A68F69" w14:textId="119FC499" w:rsidR="00DE6FBE" w:rsidRPr="005422BF" w:rsidRDefault="00DE6FBE" w:rsidP="00DE6FBE">
      <w:pPr>
        <w:rPr>
          <w:rFonts w:cstheme="minorHAnsi"/>
          <w:i/>
          <w:sz w:val="28"/>
          <w:szCs w:val="28"/>
        </w:rPr>
      </w:pPr>
      <w:r w:rsidRPr="005422BF">
        <w:rPr>
          <w:rFonts w:cstheme="minorHAnsi"/>
          <w:i/>
          <w:sz w:val="28"/>
          <w:szCs w:val="28"/>
        </w:rPr>
        <w:t xml:space="preserve">By the end of the lesson, </w:t>
      </w:r>
      <w:r w:rsidR="00FD50E4" w:rsidRPr="005422BF">
        <w:rPr>
          <w:rFonts w:cstheme="minorHAnsi"/>
          <w:i/>
          <w:iCs/>
          <w:color w:val="000000"/>
          <w:sz w:val="28"/>
          <w:szCs w:val="28"/>
        </w:rPr>
        <w:t>participant</w:t>
      </w:r>
      <w:r w:rsidRPr="005422BF">
        <w:rPr>
          <w:rFonts w:cstheme="minorHAnsi"/>
          <w:i/>
          <w:iCs/>
          <w:sz w:val="28"/>
          <w:szCs w:val="28"/>
        </w:rPr>
        <w:t>s</w:t>
      </w:r>
      <w:r w:rsidRPr="005422BF">
        <w:rPr>
          <w:rFonts w:cstheme="minorHAnsi"/>
          <w:i/>
          <w:sz w:val="28"/>
          <w:szCs w:val="28"/>
        </w:rPr>
        <w:t xml:space="preserve"> should be able to:</w:t>
      </w:r>
    </w:p>
    <w:p w14:paraId="70D891AC" w14:textId="0F877E9E" w:rsidR="00DE6FBE" w:rsidRPr="00844043" w:rsidRDefault="00DE6FBE" w:rsidP="00C81CC5">
      <w:pPr>
        <w:pStyle w:val="ListParagraph"/>
        <w:numPr>
          <w:ilvl w:val="0"/>
          <w:numId w:val="30"/>
        </w:numPr>
        <w:spacing w:after="0" w:line="240" w:lineRule="auto"/>
        <w:ind w:left="1077" w:hanging="357"/>
        <w:rPr>
          <w:rFonts w:cstheme="minorHAnsi"/>
          <w:sz w:val="28"/>
          <w:szCs w:val="28"/>
        </w:rPr>
      </w:pPr>
      <w:r w:rsidRPr="00844043">
        <w:rPr>
          <w:rFonts w:cstheme="minorHAnsi"/>
          <w:sz w:val="28"/>
          <w:szCs w:val="28"/>
        </w:rPr>
        <w:t xml:space="preserve">Further identify and classify </w:t>
      </w:r>
      <w:proofErr w:type="spellStart"/>
      <w:r w:rsidR="00173238" w:rsidRPr="00173238">
        <w:rPr>
          <w:rFonts w:cstheme="minorHAnsi"/>
          <w:sz w:val="28"/>
          <w:szCs w:val="28"/>
        </w:rPr>
        <w:t>śāstric</w:t>
      </w:r>
      <w:proofErr w:type="spellEnd"/>
      <w:r w:rsidRPr="00844043">
        <w:rPr>
          <w:rFonts w:cstheme="minorHAnsi"/>
          <w:sz w:val="28"/>
          <w:szCs w:val="28"/>
        </w:rPr>
        <w:t xml:space="preserve"> statements that may promote uncertainty, and especially </w:t>
      </w:r>
      <w:proofErr w:type="gramStart"/>
      <w:r w:rsidRPr="00844043">
        <w:rPr>
          <w:rFonts w:cstheme="minorHAnsi"/>
          <w:sz w:val="28"/>
          <w:szCs w:val="28"/>
        </w:rPr>
        <w:t>which</w:t>
      </w:r>
      <w:proofErr w:type="gramEnd"/>
    </w:p>
    <w:p w14:paraId="3F596E38" w14:textId="2B8A2F5C" w:rsidR="00DE6FBE" w:rsidRPr="005422BF" w:rsidRDefault="00DF6A9D" w:rsidP="00F74A6D">
      <w:pPr>
        <w:numPr>
          <w:ilvl w:val="0"/>
          <w:numId w:val="45"/>
        </w:numPr>
        <w:spacing w:after="0" w:line="240" w:lineRule="auto"/>
        <w:rPr>
          <w:rFonts w:cstheme="minorHAnsi"/>
          <w:sz w:val="28"/>
          <w:szCs w:val="28"/>
        </w:rPr>
      </w:pPr>
      <w:r>
        <w:rPr>
          <w:rFonts w:cstheme="minorHAnsi"/>
          <w:sz w:val="28"/>
          <w:szCs w:val="28"/>
        </w:rPr>
        <w:t>t</w:t>
      </w:r>
      <w:r w:rsidR="00DE6FBE" w:rsidRPr="005422BF">
        <w:rPr>
          <w:rFonts w:cstheme="minorHAnsi"/>
          <w:sz w:val="28"/>
          <w:szCs w:val="28"/>
        </w:rPr>
        <w:t xml:space="preserve">hey </w:t>
      </w:r>
      <w:r w:rsidR="00DE6FBE" w:rsidRPr="005422BF">
        <w:rPr>
          <w:rFonts w:cstheme="minorHAnsi"/>
          <w:i/>
          <w:sz w:val="28"/>
          <w:szCs w:val="28"/>
        </w:rPr>
        <w:t>personally</w:t>
      </w:r>
      <w:r w:rsidR="00DE6FBE" w:rsidRPr="005422BF">
        <w:rPr>
          <w:rFonts w:cstheme="minorHAnsi"/>
          <w:sz w:val="28"/>
          <w:szCs w:val="28"/>
        </w:rPr>
        <w:t xml:space="preserve"> have difficulty </w:t>
      </w:r>
      <w:proofErr w:type="gramStart"/>
      <w:r w:rsidR="00DE6FBE" w:rsidRPr="005422BF">
        <w:rPr>
          <w:rFonts w:cstheme="minorHAnsi"/>
          <w:sz w:val="28"/>
          <w:szCs w:val="28"/>
        </w:rPr>
        <w:t>accepting</w:t>
      </w:r>
      <w:proofErr w:type="gramEnd"/>
    </w:p>
    <w:p w14:paraId="6BBADFC8" w14:textId="6F47966A" w:rsidR="00DE6FBE" w:rsidRPr="005422BF" w:rsidRDefault="00DF6A9D" w:rsidP="00F74A6D">
      <w:pPr>
        <w:numPr>
          <w:ilvl w:val="0"/>
          <w:numId w:val="45"/>
        </w:numPr>
        <w:spacing w:after="0" w:line="240" w:lineRule="auto"/>
        <w:rPr>
          <w:rFonts w:cstheme="minorHAnsi"/>
          <w:sz w:val="28"/>
          <w:szCs w:val="28"/>
        </w:rPr>
      </w:pPr>
      <w:r>
        <w:rPr>
          <w:rFonts w:cstheme="minorHAnsi"/>
          <w:sz w:val="28"/>
          <w:szCs w:val="28"/>
        </w:rPr>
        <w:t>m</w:t>
      </w:r>
      <w:r w:rsidR="00DE6FBE" w:rsidRPr="005422BF">
        <w:rPr>
          <w:rFonts w:cstheme="minorHAnsi"/>
          <w:sz w:val="28"/>
          <w:szCs w:val="28"/>
        </w:rPr>
        <w:t xml:space="preserve">ay appear ambiguous or </w:t>
      </w:r>
      <w:proofErr w:type="gramStart"/>
      <w:r w:rsidR="00DE6FBE" w:rsidRPr="005422BF">
        <w:rPr>
          <w:rFonts w:cstheme="minorHAnsi"/>
          <w:sz w:val="28"/>
          <w:szCs w:val="28"/>
        </w:rPr>
        <w:t>inconsistent</w:t>
      </w:r>
      <w:proofErr w:type="gramEnd"/>
    </w:p>
    <w:p w14:paraId="7B27F304" w14:textId="2051596E" w:rsidR="00DE6FBE" w:rsidRPr="005422BF" w:rsidRDefault="00DE6FBE" w:rsidP="00C81CC5">
      <w:pPr>
        <w:pStyle w:val="ListParagraph"/>
        <w:numPr>
          <w:ilvl w:val="0"/>
          <w:numId w:val="30"/>
        </w:numPr>
        <w:spacing w:after="0" w:line="240" w:lineRule="auto"/>
        <w:ind w:left="1077" w:hanging="357"/>
        <w:rPr>
          <w:rFonts w:cstheme="minorHAnsi"/>
          <w:spacing w:val="-4"/>
          <w:sz w:val="28"/>
          <w:szCs w:val="28"/>
        </w:rPr>
      </w:pPr>
      <w:r w:rsidRPr="005422BF">
        <w:rPr>
          <w:rFonts w:cstheme="minorHAnsi"/>
          <w:sz w:val="28"/>
          <w:szCs w:val="28"/>
        </w:rPr>
        <w:t xml:space="preserve">Identify ways to deal with such doubts or apprehensions, with reference to our emerging hermeneutical framework, especially </w:t>
      </w:r>
      <w:proofErr w:type="gramStart"/>
      <w:r w:rsidRPr="005422BF">
        <w:rPr>
          <w:rFonts w:cstheme="minorHAnsi"/>
          <w:sz w:val="28"/>
          <w:szCs w:val="28"/>
        </w:rPr>
        <w:t>our</w:t>
      </w:r>
      <w:proofErr w:type="gramEnd"/>
      <w:r w:rsidRPr="005422BF">
        <w:rPr>
          <w:rFonts w:cstheme="minorHAnsi"/>
          <w:spacing w:val="-4"/>
          <w:sz w:val="28"/>
          <w:szCs w:val="28"/>
        </w:rPr>
        <w:t xml:space="preserve"> </w:t>
      </w:r>
    </w:p>
    <w:p w14:paraId="46A2C7EE" w14:textId="6373BBD3" w:rsidR="00DE6FBE" w:rsidRPr="005422BF" w:rsidRDefault="00645CCE" w:rsidP="00F74A6D">
      <w:pPr>
        <w:numPr>
          <w:ilvl w:val="0"/>
          <w:numId w:val="46"/>
        </w:numPr>
        <w:spacing w:after="0" w:line="240" w:lineRule="auto"/>
        <w:rPr>
          <w:rFonts w:cstheme="minorHAnsi"/>
          <w:sz w:val="28"/>
          <w:szCs w:val="28"/>
        </w:rPr>
      </w:pPr>
      <w:r w:rsidRPr="005422BF">
        <w:rPr>
          <w:rFonts w:cstheme="minorHAnsi"/>
          <w:sz w:val="28"/>
          <w:szCs w:val="28"/>
        </w:rPr>
        <w:t>Qualities &amp;</w:t>
      </w:r>
      <w:r>
        <w:rPr>
          <w:rFonts w:cstheme="minorHAnsi"/>
          <w:sz w:val="28"/>
          <w:szCs w:val="28"/>
        </w:rPr>
        <w:t xml:space="preserve"> </w:t>
      </w:r>
      <w:r w:rsidR="00DE6FBE" w:rsidRPr="005422BF">
        <w:rPr>
          <w:rFonts w:cstheme="minorHAnsi"/>
          <w:sz w:val="28"/>
          <w:szCs w:val="28"/>
        </w:rPr>
        <w:t xml:space="preserve">Principles </w:t>
      </w:r>
    </w:p>
    <w:p w14:paraId="6DDCC974" w14:textId="3D201F25" w:rsidR="00DE6FBE" w:rsidRPr="005422BF" w:rsidRDefault="00DE6FBE" w:rsidP="00F74A6D">
      <w:pPr>
        <w:numPr>
          <w:ilvl w:val="0"/>
          <w:numId w:val="46"/>
        </w:numPr>
        <w:spacing w:after="0" w:line="240" w:lineRule="auto"/>
        <w:rPr>
          <w:rFonts w:cstheme="minorHAnsi"/>
          <w:sz w:val="28"/>
          <w:szCs w:val="28"/>
        </w:rPr>
      </w:pPr>
      <w:r w:rsidRPr="005422BF">
        <w:rPr>
          <w:rFonts w:cstheme="minorHAnsi"/>
          <w:sz w:val="28"/>
          <w:szCs w:val="28"/>
        </w:rPr>
        <w:t>Tools</w:t>
      </w:r>
    </w:p>
    <w:p w14:paraId="4A2958BB" w14:textId="6BE08BC7" w:rsidR="00DE6FBE" w:rsidRPr="00844043" w:rsidRDefault="00DE6FBE" w:rsidP="00C81CC5">
      <w:pPr>
        <w:pStyle w:val="ListParagraph"/>
        <w:numPr>
          <w:ilvl w:val="0"/>
          <w:numId w:val="30"/>
        </w:numPr>
        <w:spacing w:after="0" w:line="240" w:lineRule="auto"/>
        <w:ind w:left="1077" w:hanging="357"/>
        <w:rPr>
          <w:rFonts w:cstheme="minorHAnsi"/>
          <w:sz w:val="28"/>
          <w:szCs w:val="28"/>
        </w:rPr>
      </w:pPr>
      <w:r w:rsidRPr="00844043">
        <w:rPr>
          <w:rFonts w:cstheme="minorHAnsi"/>
          <w:sz w:val="28"/>
          <w:szCs w:val="28"/>
        </w:rPr>
        <w:t>Evaluate and explain various responses to uncertainty, with reference to</w:t>
      </w:r>
    </w:p>
    <w:p w14:paraId="2F3DE5DC" w14:textId="0167C21A" w:rsidR="00DE6FBE" w:rsidRPr="005422BF" w:rsidRDefault="00DF6A9D" w:rsidP="00F74A6D">
      <w:pPr>
        <w:numPr>
          <w:ilvl w:val="0"/>
          <w:numId w:val="47"/>
        </w:numPr>
        <w:spacing w:after="0" w:line="240" w:lineRule="auto"/>
        <w:rPr>
          <w:rFonts w:cstheme="minorHAnsi"/>
          <w:sz w:val="28"/>
          <w:szCs w:val="28"/>
        </w:rPr>
      </w:pPr>
      <w:r>
        <w:rPr>
          <w:rFonts w:cstheme="minorHAnsi"/>
          <w:sz w:val="28"/>
          <w:szCs w:val="28"/>
        </w:rPr>
        <w:t>t</w:t>
      </w:r>
      <w:r w:rsidR="00DE6FBE" w:rsidRPr="005422BF">
        <w:rPr>
          <w:rFonts w:cstheme="minorHAnsi"/>
          <w:sz w:val="28"/>
          <w:szCs w:val="28"/>
        </w:rPr>
        <w:t>ypes of uncertainty (</w:t>
      </w:r>
      <w:proofErr w:type="gramStart"/>
      <w:r w:rsidR="00DE6FBE" w:rsidRPr="005422BF">
        <w:rPr>
          <w:rFonts w:cstheme="minorHAnsi"/>
          <w:sz w:val="28"/>
          <w:szCs w:val="28"/>
        </w:rPr>
        <w:t>e.g.</w:t>
      </w:r>
      <w:proofErr w:type="gramEnd"/>
      <w:r w:rsidR="00DE6FBE" w:rsidRPr="005422BF">
        <w:rPr>
          <w:rFonts w:cstheme="minorHAnsi"/>
          <w:sz w:val="28"/>
          <w:szCs w:val="28"/>
        </w:rPr>
        <w:t xml:space="preserve"> desirable or undesirable)</w:t>
      </w:r>
    </w:p>
    <w:p w14:paraId="74A80049" w14:textId="577BF04C" w:rsidR="00DE6FBE" w:rsidRPr="005422BF" w:rsidRDefault="00DF6A9D" w:rsidP="00F74A6D">
      <w:pPr>
        <w:numPr>
          <w:ilvl w:val="0"/>
          <w:numId w:val="47"/>
        </w:numPr>
        <w:spacing w:after="0" w:line="240" w:lineRule="auto"/>
        <w:rPr>
          <w:rFonts w:cstheme="minorHAnsi"/>
          <w:sz w:val="28"/>
          <w:szCs w:val="28"/>
        </w:rPr>
      </w:pPr>
      <w:r>
        <w:rPr>
          <w:rFonts w:cstheme="minorHAnsi"/>
          <w:sz w:val="28"/>
          <w:szCs w:val="28"/>
        </w:rPr>
        <w:t>i</w:t>
      </w:r>
      <w:r w:rsidR="00DE6FBE" w:rsidRPr="005422BF">
        <w:rPr>
          <w:rFonts w:cstheme="minorHAnsi"/>
          <w:sz w:val="28"/>
          <w:szCs w:val="28"/>
        </w:rPr>
        <w:t>ndividual psychological disposition (and personal experience)</w:t>
      </w:r>
    </w:p>
    <w:p w14:paraId="6C1FE8C7" w14:textId="4EE9E326" w:rsidR="00DE6FBE" w:rsidRPr="005422BF" w:rsidRDefault="00DF6A9D" w:rsidP="00F74A6D">
      <w:pPr>
        <w:numPr>
          <w:ilvl w:val="0"/>
          <w:numId w:val="47"/>
        </w:numPr>
        <w:spacing w:after="0" w:line="240" w:lineRule="auto"/>
        <w:rPr>
          <w:rFonts w:cstheme="minorHAnsi"/>
          <w:sz w:val="28"/>
          <w:szCs w:val="28"/>
        </w:rPr>
      </w:pPr>
      <w:r>
        <w:rPr>
          <w:rFonts w:cstheme="minorHAnsi"/>
          <w:sz w:val="28"/>
          <w:szCs w:val="28"/>
        </w:rPr>
        <w:t>o</w:t>
      </w:r>
      <w:r w:rsidR="00DE6FBE" w:rsidRPr="005422BF">
        <w:rPr>
          <w:rFonts w:cstheme="minorHAnsi"/>
          <w:sz w:val="28"/>
          <w:szCs w:val="28"/>
        </w:rPr>
        <w:t xml:space="preserve">ur </w:t>
      </w:r>
      <w:r w:rsidR="00645CCE">
        <w:rPr>
          <w:rFonts w:cstheme="minorHAnsi"/>
          <w:sz w:val="28"/>
          <w:szCs w:val="28"/>
        </w:rPr>
        <w:t>Q</w:t>
      </w:r>
      <w:r w:rsidR="00645CCE" w:rsidRPr="005422BF">
        <w:rPr>
          <w:rFonts w:cstheme="minorHAnsi"/>
          <w:sz w:val="28"/>
          <w:szCs w:val="28"/>
        </w:rPr>
        <w:t>ualities</w:t>
      </w:r>
      <w:r w:rsidR="00645CCE">
        <w:rPr>
          <w:rFonts w:cstheme="minorHAnsi"/>
          <w:sz w:val="28"/>
          <w:szCs w:val="28"/>
        </w:rPr>
        <w:t xml:space="preserve"> </w:t>
      </w:r>
      <w:r w:rsidR="00645CCE" w:rsidRPr="005422BF">
        <w:rPr>
          <w:rFonts w:cstheme="minorHAnsi"/>
          <w:sz w:val="28"/>
          <w:szCs w:val="28"/>
        </w:rPr>
        <w:t>&amp;</w:t>
      </w:r>
      <w:r w:rsidR="00645CCE">
        <w:rPr>
          <w:rFonts w:cstheme="minorHAnsi"/>
          <w:sz w:val="28"/>
          <w:szCs w:val="28"/>
        </w:rPr>
        <w:t xml:space="preserve"> </w:t>
      </w:r>
      <w:r w:rsidR="004949C2">
        <w:rPr>
          <w:rFonts w:cstheme="minorHAnsi"/>
          <w:sz w:val="28"/>
          <w:szCs w:val="28"/>
        </w:rPr>
        <w:t>P</w:t>
      </w:r>
      <w:r w:rsidR="00DE6FBE" w:rsidRPr="005422BF">
        <w:rPr>
          <w:rFonts w:cstheme="minorHAnsi"/>
          <w:sz w:val="28"/>
          <w:szCs w:val="28"/>
        </w:rPr>
        <w:t xml:space="preserve">rinciples </w:t>
      </w:r>
    </w:p>
    <w:p w14:paraId="1F3208AA" w14:textId="77777777" w:rsidR="00DE6FBE" w:rsidRPr="005422BF" w:rsidRDefault="00DE6FBE" w:rsidP="00DE6FBE">
      <w:pPr>
        <w:pStyle w:val="ListParagraph"/>
        <w:spacing w:after="0" w:line="240" w:lineRule="auto"/>
        <w:ind w:left="1440"/>
        <w:rPr>
          <w:rFonts w:cstheme="minorHAnsi"/>
          <w:sz w:val="28"/>
          <w:szCs w:val="28"/>
        </w:rPr>
      </w:pPr>
    </w:p>
    <w:p w14:paraId="12DBA457" w14:textId="4DCC6059" w:rsidR="00CC60EF" w:rsidRPr="00932274" w:rsidRDefault="00CC60EF" w:rsidP="00507B67">
      <w:pPr>
        <w:pStyle w:val="Heading2"/>
      </w:pPr>
      <w:bookmarkStart w:id="78" w:name="_Toc65854991"/>
      <w:bookmarkStart w:id="79" w:name="_Hlk62553273"/>
      <w:r w:rsidRPr="00932274">
        <w:t>Teaching Plan</w:t>
      </w:r>
      <w:bookmarkEnd w:id="78"/>
    </w:p>
    <w:bookmarkEnd w:id="79"/>
    <w:p w14:paraId="0A067C36" w14:textId="77777777" w:rsidR="00507B67" w:rsidRDefault="006F5834" w:rsidP="00F95975">
      <w:pPr>
        <w:rPr>
          <w:rFonts w:cstheme="minorHAnsi"/>
          <w:sz w:val="28"/>
          <w:szCs w:val="28"/>
        </w:rPr>
      </w:pPr>
      <w:r w:rsidRPr="006F5834">
        <w:rPr>
          <w:rFonts w:cstheme="minorHAnsi"/>
          <w:b/>
          <w:bCs/>
          <w:sz w:val="28"/>
          <w:szCs w:val="28"/>
        </w:rPr>
        <w:t>5</w:t>
      </w:r>
      <w:r w:rsidR="00FE4667" w:rsidRPr="006F5834">
        <w:rPr>
          <w:rFonts w:cstheme="minorHAnsi"/>
          <w:b/>
          <w:bCs/>
          <w:sz w:val="28"/>
          <w:szCs w:val="28"/>
        </w:rPr>
        <w:t xml:space="preserve"> minutes</w:t>
      </w:r>
      <w:r w:rsidR="00FE4667" w:rsidRPr="006F5834">
        <w:rPr>
          <w:rFonts w:cstheme="minorHAnsi"/>
          <w:sz w:val="28"/>
          <w:szCs w:val="28"/>
        </w:rPr>
        <w:t>:</w:t>
      </w:r>
      <w:r w:rsidR="00F66CE8">
        <w:rPr>
          <w:rFonts w:cstheme="minorHAnsi"/>
          <w:sz w:val="28"/>
          <w:szCs w:val="28"/>
        </w:rPr>
        <w:t xml:space="preserve"> </w:t>
      </w:r>
    </w:p>
    <w:p w14:paraId="6DB0C833" w14:textId="7E2591B3" w:rsidR="00DE6FBE" w:rsidRDefault="00507B67" w:rsidP="00C81CC5">
      <w:pPr>
        <w:spacing w:after="0" w:line="240" w:lineRule="auto"/>
        <w:rPr>
          <w:rFonts w:cstheme="minorHAnsi"/>
          <w:sz w:val="28"/>
          <w:szCs w:val="28"/>
        </w:rPr>
      </w:pPr>
      <w:r>
        <w:rPr>
          <w:rFonts w:cstheme="minorHAnsi"/>
          <w:sz w:val="28"/>
          <w:szCs w:val="28"/>
        </w:rPr>
        <w:t xml:space="preserve">Meditation: </w:t>
      </w:r>
      <w:r w:rsidR="00317D25" w:rsidRPr="00CB3977">
        <w:rPr>
          <w:sz w:val="28"/>
          <w:szCs w:val="28"/>
        </w:rPr>
        <w:t xml:space="preserve">All recite the </w:t>
      </w:r>
      <w:r w:rsidR="00317D25">
        <w:rPr>
          <w:sz w:val="28"/>
          <w:szCs w:val="28"/>
        </w:rPr>
        <w:t>meditation</w:t>
      </w:r>
      <w:r w:rsidR="00317D25" w:rsidRPr="00CB3977">
        <w:rPr>
          <w:sz w:val="28"/>
          <w:szCs w:val="28"/>
        </w:rPr>
        <w:t xml:space="preserve"> in the </w:t>
      </w:r>
      <w:r w:rsidR="00317D25" w:rsidRPr="00A04633">
        <w:rPr>
          <w:rFonts w:cstheme="minorHAnsi"/>
          <w:i/>
          <w:iCs/>
          <w:color w:val="000000"/>
          <w:sz w:val="28"/>
          <w:szCs w:val="28"/>
        </w:rPr>
        <w:t>Participant</w:t>
      </w:r>
      <w:r w:rsidR="00317D25" w:rsidRPr="00A04633">
        <w:rPr>
          <w:i/>
          <w:iCs/>
          <w:sz w:val="28"/>
          <w:szCs w:val="28"/>
        </w:rPr>
        <w:t xml:space="preserve"> Handbook</w:t>
      </w:r>
      <w:r w:rsidR="00317D25" w:rsidRPr="00CB3977">
        <w:rPr>
          <w:sz w:val="28"/>
          <w:szCs w:val="28"/>
        </w:rPr>
        <w:t xml:space="preserve"> (PHB)</w:t>
      </w:r>
      <w:r w:rsidR="00317D25">
        <w:rPr>
          <w:sz w:val="28"/>
          <w:szCs w:val="28"/>
        </w:rPr>
        <w:t xml:space="preserve"> page </w:t>
      </w:r>
      <w:r w:rsidR="00C53BDD">
        <w:rPr>
          <w:sz w:val="28"/>
          <w:szCs w:val="28"/>
        </w:rPr>
        <w:t>51</w:t>
      </w:r>
      <w:r w:rsidR="00317D25" w:rsidRPr="00CB3977">
        <w:rPr>
          <w:sz w:val="28"/>
          <w:szCs w:val="28"/>
        </w:rPr>
        <w:t>.</w:t>
      </w:r>
    </w:p>
    <w:p w14:paraId="38F62ABF" w14:textId="77777777" w:rsidR="00C81CC5" w:rsidRDefault="00C81CC5" w:rsidP="00C81CC5">
      <w:pPr>
        <w:spacing w:after="0" w:line="240" w:lineRule="auto"/>
        <w:rPr>
          <w:rFonts w:cstheme="minorHAnsi"/>
          <w:sz w:val="28"/>
          <w:szCs w:val="28"/>
        </w:rPr>
      </w:pPr>
    </w:p>
    <w:p w14:paraId="37070700" w14:textId="7B829D27" w:rsidR="00507B67" w:rsidRDefault="00507B67" w:rsidP="00C70E50">
      <w:pPr>
        <w:spacing w:after="0" w:line="240" w:lineRule="auto"/>
        <w:rPr>
          <w:rFonts w:cstheme="minorHAnsi"/>
          <w:sz w:val="28"/>
          <w:szCs w:val="28"/>
        </w:rPr>
      </w:pPr>
      <w:r>
        <w:rPr>
          <w:rFonts w:cstheme="minorHAnsi"/>
          <w:sz w:val="28"/>
          <w:szCs w:val="28"/>
        </w:rPr>
        <w:t>Repeat:</w:t>
      </w:r>
    </w:p>
    <w:p w14:paraId="63F4B449" w14:textId="77777777" w:rsidR="00F66CE8" w:rsidRPr="00F23A09" w:rsidRDefault="00F66CE8" w:rsidP="00F66CE8">
      <w:pPr>
        <w:pStyle w:val="ListParagraph"/>
        <w:rPr>
          <w:rFonts w:ascii="Calibri" w:hAnsi="Calibri" w:cs="Calibri"/>
          <w:sz w:val="28"/>
          <w:szCs w:val="28"/>
        </w:rPr>
      </w:pPr>
      <w:r w:rsidRPr="00F23A09">
        <w:rPr>
          <w:rFonts w:ascii="Calibri" w:hAnsi="Calibri" w:cs="Calibri"/>
          <w:sz w:val="28"/>
          <w:szCs w:val="28"/>
        </w:rPr>
        <w:t xml:space="preserve">“Theory and Method Underpinned by </w:t>
      </w:r>
      <w:proofErr w:type="gramStart"/>
      <w:r w:rsidRPr="00F23A09">
        <w:rPr>
          <w:rFonts w:ascii="Calibri" w:hAnsi="Calibri" w:cs="Calibri"/>
          <w:sz w:val="28"/>
          <w:szCs w:val="28"/>
        </w:rPr>
        <w:t>Values</w:t>
      </w:r>
      <w:proofErr w:type="gramEnd"/>
      <w:r w:rsidRPr="00F23A09">
        <w:rPr>
          <w:rFonts w:ascii="Calibri" w:hAnsi="Calibri" w:cs="Calibri"/>
          <w:sz w:val="28"/>
          <w:szCs w:val="28"/>
        </w:rPr>
        <w:t>”</w:t>
      </w:r>
    </w:p>
    <w:p w14:paraId="3DB54AAF" w14:textId="77777777" w:rsidR="00F66CE8" w:rsidRPr="00F23A09" w:rsidRDefault="00F66CE8" w:rsidP="007107F8">
      <w:pPr>
        <w:ind w:left="1440"/>
        <w:rPr>
          <w:rFonts w:ascii="Calibri" w:hAnsi="Calibri" w:cs="Calibri"/>
          <w:sz w:val="28"/>
          <w:szCs w:val="28"/>
        </w:rPr>
      </w:pPr>
      <w:r w:rsidRPr="00F23A09">
        <w:rPr>
          <w:rFonts w:ascii="Calibri" w:hAnsi="Calibri" w:cs="Calibri"/>
          <w:sz w:val="28"/>
          <w:szCs w:val="28"/>
        </w:rPr>
        <w:t>Theory: Principles</w:t>
      </w:r>
    </w:p>
    <w:p w14:paraId="6EFEE035" w14:textId="77777777" w:rsidR="00F66CE8" w:rsidRPr="00F23A09" w:rsidRDefault="00F66CE8" w:rsidP="007107F8">
      <w:pPr>
        <w:ind w:left="1440"/>
        <w:rPr>
          <w:rFonts w:ascii="Calibri" w:hAnsi="Calibri" w:cs="Calibri"/>
          <w:sz w:val="28"/>
          <w:szCs w:val="28"/>
        </w:rPr>
      </w:pPr>
      <w:r w:rsidRPr="00F23A09">
        <w:rPr>
          <w:rFonts w:ascii="Calibri" w:hAnsi="Calibri" w:cs="Calibri"/>
          <w:sz w:val="28"/>
          <w:szCs w:val="28"/>
        </w:rPr>
        <w:t>Method: Tools</w:t>
      </w:r>
    </w:p>
    <w:p w14:paraId="42EC39C7" w14:textId="2A5AB876" w:rsidR="00F66CE8" w:rsidRPr="00F23A09" w:rsidRDefault="00F66CE8" w:rsidP="007107F8">
      <w:pPr>
        <w:ind w:left="1440"/>
        <w:rPr>
          <w:rFonts w:ascii="Calibri" w:hAnsi="Calibri" w:cs="Calibri"/>
          <w:sz w:val="28"/>
          <w:szCs w:val="28"/>
        </w:rPr>
      </w:pPr>
      <w:r w:rsidRPr="00F23A09">
        <w:rPr>
          <w:rFonts w:ascii="Calibri" w:hAnsi="Calibri" w:cs="Calibri"/>
          <w:sz w:val="28"/>
          <w:szCs w:val="28"/>
        </w:rPr>
        <w:t xml:space="preserve">Values: </w:t>
      </w:r>
      <w:r w:rsidR="00992ABD" w:rsidRPr="00992ABD">
        <w:rPr>
          <w:sz w:val="28"/>
          <w:szCs w:val="28"/>
        </w:rPr>
        <w:t>Vaiṣṇava</w:t>
      </w:r>
      <w:r w:rsidR="00992ABD" w:rsidRPr="005422BF">
        <w:rPr>
          <w:sz w:val="28"/>
          <w:szCs w:val="28"/>
        </w:rPr>
        <w:t xml:space="preserve"> </w:t>
      </w:r>
      <w:r w:rsidRPr="00F23A09">
        <w:rPr>
          <w:rFonts w:ascii="Calibri" w:hAnsi="Calibri" w:cs="Calibri"/>
          <w:sz w:val="28"/>
          <w:szCs w:val="28"/>
        </w:rPr>
        <w:t>Qualities</w:t>
      </w:r>
    </w:p>
    <w:p w14:paraId="4673CFB9" w14:textId="77777777" w:rsidR="00F66CE8" w:rsidRPr="00F95975" w:rsidRDefault="00F66CE8" w:rsidP="00F95975">
      <w:pPr>
        <w:rPr>
          <w:rFonts w:cstheme="minorHAnsi"/>
          <w:sz w:val="28"/>
          <w:szCs w:val="28"/>
        </w:rPr>
      </w:pPr>
    </w:p>
    <w:p w14:paraId="66DE60E5" w14:textId="41174EFF" w:rsidR="00C04032" w:rsidRPr="00F95975" w:rsidRDefault="006F5834" w:rsidP="00F95975">
      <w:pPr>
        <w:rPr>
          <w:rFonts w:cstheme="minorHAnsi"/>
          <w:sz w:val="28"/>
          <w:szCs w:val="28"/>
        </w:rPr>
      </w:pPr>
      <w:r w:rsidRPr="006F5834">
        <w:rPr>
          <w:rFonts w:cstheme="minorHAnsi"/>
          <w:b/>
          <w:bCs/>
          <w:sz w:val="28"/>
          <w:szCs w:val="28"/>
        </w:rPr>
        <w:t>15 minutes:</w:t>
      </w:r>
      <w:r>
        <w:rPr>
          <w:rFonts w:cstheme="minorHAnsi"/>
          <w:sz w:val="28"/>
          <w:szCs w:val="28"/>
        </w:rPr>
        <w:t xml:space="preserve"> </w:t>
      </w:r>
      <w:r w:rsidR="006E0AEC" w:rsidRPr="00F95975">
        <w:rPr>
          <w:rFonts w:cstheme="minorHAnsi"/>
          <w:sz w:val="28"/>
          <w:szCs w:val="28"/>
        </w:rPr>
        <w:t xml:space="preserve">Main question for this lesson: </w:t>
      </w:r>
      <w:r w:rsidR="00C04032" w:rsidRPr="00F95975">
        <w:rPr>
          <w:rFonts w:cstheme="minorHAnsi"/>
          <w:sz w:val="28"/>
          <w:szCs w:val="28"/>
        </w:rPr>
        <w:t xml:space="preserve">What do we do when </w:t>
      </w:r>
      <w:proofErr w:type="gramStart"/>
      <w:r w:rsidR="00C04032" w:rsidRPr="00F95975">
        <w:rPr>
          <w:rFonts w:cstheme="minorHAnsi"/>
          <w:sz w:val="28"/>
          <w:szCs w:val="28"/>
        </w:rPr>
        <w:t>it’s</w:t>
      </w:r>
      <w:proofErr w:type="gramEnd"/>
      <w:r w:rsidR="00C04032" w:rsidRPr="00F95975">
        <w:rPr>
          <w:rFonts w:cstheme="minorHAnsi"/>
          <w:sz w:val="28"/>
          <w:szCs w:val="28"/>
        </w:rPr>
        <w:t xml:space="preserve"> hard to agree or hard to find an answer that is really satisfying, either for ourselves or for others?</w:t>
      </w:r>
      <w:r w:rsidR="00CC60EF" w:rsidRPr="00F95975">
        <w:rPr>
          <w:rFonts w:cstheme="minorHAnsi"/>
          <w:sz w:val="28"/>
          <w:szCs w:val="28"/>
        </w:rPr>
        <w:t xml:space="preserve"> </w:t>
      </w:r>
    </w:p>
    <w:p w14:paraId="27A8A10E" w14:textId="5AF6CA65" w:rsidR="00D97E48" w:rsidRPr="007F196E" w:rsidRDefault="00B76C01" w:rsidP="00A82BFB">
      <w:pPr>
        <w:pStyle w:val="ListParagraph"/>
        <w:numPr>
          <w:ilvl w:val="0"/>
          <w:numId w:val="42"/>
        </w:numPr>
        <w:spacing w:after="120" w:line="240" w:lineRule="auto"/>
        <w:ind w:left="714" w:hanging="357"/>
        <w:contextualSpacing w:val="0"/>
        <w:rPr>
          <w:rFonts w:cstheme="minorHAnsi"/>
          <w:sz w:val="28"/>
          <w:szCs w:val="28"/>
        </w:rPr>
      </w:pPr>
      <w:r w:rsidRPr="007F196E">
        <w:rPr>
          <w:rFonts w:cstheme="minorHAnsi"/>
          <w:sz w:val="28"/>
          <w:szCs w:val="28"/>
        </w:rPr>
        <w:t xml:space="preserve">Introduce the lesson very briefly: persons may take up hermeneutics feeling that doing so provides absolute answers to contentious statements to which everyone has to agree because the answers were derived through hermeneutics. </w:t>
      </w:r>
      <w:r w:rsidR="00D97E48" w:rsidRPr="007F196E">
        <w:rPr>
          <w:rFonts w:cstheme="minorHAnsi"/>
          <w:sz w:val="28"/>
          <w:szCs w:val="28"/>
        </w:rPr>
        <w:t xml:space="preserve">Emphasize that sometimes using hermeneutics gives us one “correct” explanation. More often this ancient Vedic theory and method </w:t>
      </w:r>
      <w:r w:rsidR="00D97E48" w:rsidRPr="007F196E">
        <w:rPr>
          <w:rFonts w:cstheme="minorHAnsi"/>
          <w:sz w:val="28"/>
          <w:szCs w:val="28"/>
        </w:rPr>
        <w:lastRenderedPageBreak/>
        <w:t xml:space="preserve">underpinned by values results in creating a boundary within which statements from </w:t>
      </w:r>
      <w:r w:rsidR="00D97E48" w:rsidRPr="00DB2440">
        <w:rPr>
          <w:rFonts w:cstheme="minorHAnsi"/>
          <w:i/>
          <w:iCs/>
          <w:sz w:val="28"/>
          <w:szCs w:val="28"/>
        </w:rPr>
        <w:t>guru-</w:t>
      </w:r>
      <w:r w:rsidR="00D81EDD" w:rsidRPr="00DB2440">
        <w:rPr>
          <w:rFonts w:cstheme="minorHAnsi"/>
          <w:i/>
          <w:iCs/>
          <w:sz w:val="28"/>
          <w:szCs w:val="28"/>
        </w:rPr>
        <w:t>sādhu</w:t>
      </w:r>
      <w:r w:rsidR="00D97E48" w:rsidRPr="00DB2440">
        <w:rPr>
          <w:rFonts w:cstheme="minorHAnsi"/>
          <w:i/>
          <w:iCs/>
          <w:sz w:val="28"/>
          <w:szCs w:val="28"/>
        </w:rPr>
        <w:t>-</w:t>
      </w:r>
      <w:proofErr w:type="spellStart"/>
      <w:r w:rsidR="0085239B" w:rsidRPr="00DB2440">
        <w:rPr>
          <w:rFonts w:cstheme="minorHAnsi"/>
          <w:i/>
          <w:iCs/>
          <w:sz w:val="28"/>
          <w:szCs w:val="28"/>
          <w:lang w:val="en-CA"/>
        </w:rPr>
        <w:t>śāstra</w:t>
      </w:r>
      <w:proofErr w:type="spellEnd"/>
      <w:r w:rsidR="00D97E48" w:rsidRPr="007F196E">
        <w:rPr>
          <w:rFonts w:cstheme="minorHAnsi"/>
          <w:sz w:val="28"/>
          <w:szCs w:val="28"/>
        </w:rPr>
        <w:t xml:space="preserve"> can be understood “from many angles of vision.” Outside of that boundary are explanations that oppose the meaning and intention of the statement itself.</w:t>
      </w:r>
    </w:p>
    <w:p w14:paraId="10213EAE" w14:textId="13AAE955" w:rsidR="00B76C01" w:rsidRPr="007F196E" w:rsidRDefault="00B76C01" w:rsidP="00A82BFB">
      <w:pPr>
        <w:pStyle w:val="ListParagraph"/>
        <w:numPr>
          <w:ilvl w:val="0"/>
          <w:numId w:val="42"/>
        </w:numPr>
        <w:spacing w:after="120" w:line="240" w:lineRule="auto"/>
        <w:ind w:left="714" w:hanging="357"/>
        <w:contextualSpacing w:val="0"/>
        <w:rPr>
          <w:rFonts w:cstheme="minorHAnsi"/>
          <w:sz w:val="28"/>
          <w:szCs w:val="28"/>
        </w:rPr>
      </w:pPr>
      <w:r w:rsidRPr="007F196E">
        <w:rPr>
          <w:rFonts w:cstheme="minorHAnsi"/>
          <w:sz w:val="28"/>
          <w:szCs w:val="28"/>
        </w:rPr>
        <w:t xml:space="preserve">What about situations where there are many answers, seemingly contradictory, or no answer at all? Emphasize that this lesson is about ourselves and other devotees; the next lesson is about outreach to non-devotees. </w:t>
      </w:r>
      <w:r w:rsidR="0025554B" w:rsidRPr="007F196E">
        <w:rPr>
          <w:rFonts w:cstheme="minorHAnsi"/>
          <w:sz w:val="28"/>
          <w:szCs w:val="28"/>
        </w:rPr>
        <w:t>(If participants bring up outreach/preaching related points, gently ask them to keep those until the ne</w:t>
      </w:r>
      <w:r w:rsidR="00453A7A">
        <w:rPr>
          <w:rFonts w:cstheme="minorHAnsi"/>
          <w:sz w:val="28"/>
          <w:szCs w:val="28"/>
        </w:rPr>
        <w:t>x</w:t>
      </w:r>
      <w:r w:rsidR="0025554B" w:rsidRPr="007F196E">
        <w:rPr>
          <w:rFonts w:cstheme="minorHAnsi"/>
          <w:sz w:val="28"/>
          <w:szCs w:val="28"/>
        </w:rPr>
        <w:t>t lesson.)</w:t>
      </w:r>
    </w:p>
    <w:p w14:paraId="29394561" w14:textId="549CC0FF" w:rsidR="00C04032" w:rsidRPr="007F196E" w:rsidRDefault="00D97E48" w:rsidP="00A82BFB">
      <w:pPr>
        <w:pStyle w:val="ListParagraph"/>
        <w:numPr>
          <w:ilvl w:val="0"/>
          <w:numId w:val="42"/>
        </w:numPr>
        <w:spacing w:after="120" w:line="240" w:lineRule="auto"/>
        <w:ind w:left="714" w:hanging="357"/>
        <w:contextualSpacing w:val="0"/>
        <w:rPr>
          <w:rFonts w:cstheme="minorHAnsi"/>
          <w:sz w:val="28"/>
          <w:szCs w:val="28"/>
        </w:rPr>
      </w:pPr>
      <w:r w:rsidRPr="007F196E">
        <w:rPr>
          <w:rFonts w:cstheme="minorHAnsi"/>
          <w:sz w:val="28"/>
          <w:szCs w:val="28"/>
        </w:rPr>
        <w:t>Mention</w:t>
      </w:r>
      <w:r w:rsidR="00B76C01" w:rsidRPr="007F196E">
        <w:rPr>
          <w:rFonts w:cstheme="minorHAnsi"/>
          <w:sz w:val="28"/>
          <w:szCs w:val="28"/>
        </w:rPr>
        <w:t xml:space="preserve"> </w:t>
      </w:r>
      <w:r w:rsidR="00B91978" w:rsidRPr="007F196E">
        <w:rPr>
          <w:rFonts w:cstheme="minorHAnsi"/>
          <w:sz w:val="28"/>
          <w:szCs w:val="28"/>
        </w:rPr>
        <w:t>specific</w:t>
      </w:r>
      <w:r w:rsidR="00B76C01" w:rsidRPr="007F196E">
        <w:rPr>
          <w:rFonts w:cstheme="minorHAnsi"/>
          <w:sz w:val="28"/>
          <w:szCs w:val="28"/>
        </w:rPr>
        <w:t xml:space="preserve"> </w:t>
      </w:r>
      <w:r w:rsidR="00645CCE">
        <w:rPr>
          <w:rFonts w:cstheme="minorHAnsi"/>
          <w:sz w:val="28"/>
          <w:szCs w:val="28"/>
        </w:rPr>
        <w:t>Q</w:t>
      </w:r>
      <w:r w:rsidR="00B76C01" w:rsidRPr="007F196E">
        <w:rPr>
          <w:rFonts w:cstheme="minorHAnsi"/>
          <w:sz w:val="28"/>
          <w:szCs w:val="28"/>
        </w:rPr>
        <w:t xml:space="preserve">ualities, </w:t>
      </w:r>
      <w:r w:rsidR="00645CCE">
        <w:rPr>
          <w:rFonts w:cstheme="minorHAnsi"/>
          <w:sz w:val="28"/>
          <w:szCs w:val="28"/>
        </w:rPr>
        <w:t>P</w:t>
      </w:r>
      <w:r w:rsidR="00B76C01" w:rsidRPr="007F196E">
        <w:rPr>
          <w:rFonts w:cstheme="minorHAnsi"/>
          <w:sz w:val="28"/>
          <w:szCs w:val="28"/>
        </w:rPr>
        <w:t xml:space="preserve">rinciples, and </w:t>
      </w:r>
      <w:r w:rsidR="00645CCE">
        <w:rPr>
          <w:rFonts w:cstheme="minorHAnsi"/>
          <w:sz w:val="28"/>
          <w:szCs w:val="28"/>
        </w:rPr>
        <w:t>T</w:t>
      </w:r>
      <w:r w:rsidR="00B76C01" w:rsidRPr="007F196E">
        <w:rPr>
          <w:rFonts w:cstheme="minorHAnsi"/>
          <w:sz w:val="28"/>
          <w:szCs w:val="28"/>
        </w:rPr>
        <w:t xml:space="preserve">ools that help with </w:t>
      </w:r>
      <w:r w:rsidR="00E2009A" w:rsidRPr="007F196E">
        <w:rPr>
          <w:rFonts w:cstheme="minorHAnsi"/>
          <w:sz w:val="28"/>
          <w:szCs w:val="28"/>
        </w:rPr>
        <w:t>uncertainty.</w:t>
      </w:r>
      <w:r w:rsidR="00B76C01" w:rsidRPr="007F196E">
        <w:rPr>
          <w:rFonts w:cstheme="minorHAnsi"/>
          <w:sz w:val="28"/>
          <w:szCs w:val="28"/>
        </w:rPr>
        <w:t xml:space="preserve"> </w:t>
      </w:r>
    </w:p>
    <w:p w14:paraId="47EA60A1" w14:textId="2E5D9AB6" w:rsidR="00D97E48" w:rsidRDefault="00E2009A" w:rsidP="00C9203F">
      <w:pPr>
        <w:rPr>
          <w:rFonts w:cstheme="minorHAnsi"/>
          <w:b/>
          <w:bCs/>
          <w:sz w:val="28"/>
          <w:szCs w:val="28"/>
        </w:rPr>
      </w:pPr>
      <w:r w:rsidRPr="005422BF">
        <w:rPr>
          <w:rFonts w:cstheme="minorHAnsi"/>
          <w:b/>
          <w:bCs/>
          <w:sz w:val="28"/>
          <w:szCs w:val="28"/>
        </w:rPr>
        <w:t>10 minutes</w:t>
      </w:r>
      <w:r w:rsidR="00D97E48">
        <w:rPr>
          <w:rFonts w:cstheme="minorHAnsi"/>
          <w:b/>
          <w:bCs/>
          <w:sz w:val="28"/>
          <w:szCs w:val="28"/>
        </w:rPr>
        <w:t>: Exploration 6.1</w:t>
      </w:r>
      <w:r w:rsidR="00E60CDD">
        <w:rPr>
          <w:rFonts w:cstheme="minorHAnsi"/>
          <w:b/>
          <w:bCs/>
          <w:sz w:val="28"/>
          <w:szCs w:val="28"/>
        </w:rPr>
        <w:t xml:space="preserve"> </w:t>
      </w:r>
      <w:r w:rsidR="00E60CDD" w:rsidRPr="00E60CDD">
        <w:rPr>
          <w:rFonts w:cstheme="minorHAnsi"/>
          <w:sz w:val="28"/>
          <w:szCs w:val="28"/>
        </w:rPr>
        <w:t>(PHB page 56)</w:t>
      </w:r>
    </w:p>
    <w:p w14:paraId="63984C67" w14:textId="580516AD" w:rsidR="00C04032" w:rsidRPr="005422BF" w:rsidRDefault="00343418" w:rsidP="00C9203F">
      <w:pPr>
        <w:rPr>
          <w:rFonts w:cstheme="minorHAnsi"/>
          <w:b/>
          <w:bCs/>
          <w:sz w:val="28"/>
          <w:szCs w:val="28"/>
        </w:rPr>
      </w:pPr>
      <w:r>
        <w:rPr>
          <w:rFonts w:cstheme="minorHAnsi"/>
          <w:sz w:val="28"/>
          <w:szCs w:val="28"/>
        </w:rPr>
        <w:t xml:space="preserve">In this Exploration there are two choices. </w:t>
      </w:r>
      <w:r w:rsidR="00D97E48">
        <w:rPr>
          <w:rFonts w:cstheme="minorHAnsi"/>
          <w:sz w:val="28"/>
          <w:szCs w:val="28"/>
        </w:rPr>
        <w:t xml:space="preserve">You may choose one of these, or you may have the participants choose one. There is not time in a </w:t>
      </w:r>
      <w:proofErr w:type="gramStart"/>
      <w:r w:rsidR="00D97E48">
        <w:rPr>
          <w:rFonts w:cstheme="minorHAnsi"/>
          <w:sz w:val="28"/>
          <w:szCs w:val="28"/>
        </w:rPr>
        <w:t>90 minute</w:t>
      </w:r>
      <w:proofErr w:type="gramEnd"/>
      <w:r w:rsidR="00D97E48">
        <w:rPr>
          <w:rFonts w:cstheme="minorHAnsi"/>
          <w:sz w:val="28"/>
          <w:szCs w:val="28"/>
        </w:rPr>
        <w:t xml:space="preserve"> class for both, unless the group is very small such that </w:t>
      </w:r>
      <w:r w:rsidR="00D97E48" w:rsidRPr="00E60CDD">
        <w:rPr>
          <w:rFonts w:cstheme="minorHAnsi"/>
          <w:b/>
          <w:bCs/>
          <w:sz w:val="28"/>
          <w:szCs w:val="28"/>
        </w:rPr>
        <w:t>Exploration 6.2</w:t>
      </w:r>
      <w:r w:rsidR="00D97E48">
        <w:rPr>
          <w:rFonts w:cstheme="minorHAnsi"/>
          <w:sz w:val="28"/>
          <w:szCs w:val="28"/>
        </w:rPr>
        <w:t xml:space="preserve"> will not take as long</w:t>
      </w:r>
      <w:r w:rsidR="00E60CDD">
        <w:rPr>
          <w:rFonts w:cstheme="minorHAnsi"/>
          <w:sz w:val="28"/>
          <w:szCs w:val="28"/>
        </w:rPr>
        <w:t>.</w:t>
      </w:r>
    </w:p>
    <w:p w14:paraId="051FE9B8" w14:textId="1DA25056" w:rsidR="006E0AEC" w:rsidRPr="005422BF" w:rsidRDefault="00D97E48" w:rsidP="00F74A6D">
      <w:pPr>
        <w:pStyle w:val="ListParagraph"/>
        <w:numPr>
          <w:ilvl w:val="0"/>
          <w:numId w:val="17"/>
        </w:numPr>
        <w:rPr>
          <w:rFonts w:cstheme="minorHAnsi"/>
          <w:sz w:val="28"/>
          <w:szCs w:val="28"/>
        </w:rPr>
      </w:pPr>
      <w:bookmarkStart w:id="80" w:name="_Hlk61960842"/>
      <w:r w:rsidRPr="00E60CDD">
        <w:rPr>
          <w:rFonts w:cstheme="minorHAnsi"/>
          <w:b/>
          <w:bCs/>
          <w:sz w:val="28"/>
          <w:szCs w:val="28"/>
        </w:rPr>
        <w:t xml:space="preserve">Choice </w:t>
      </w:r>
      <w:r w:rsidR="003B5542" w:rsidRPr="00E60CDD">
        <w:rPr>
          <w:rFonts w:cstheme="minorHAnsi"/>
          <w:b/>
          <w:bCs/>
          <w:sz w:val="28"/>
          <w:szCs w:val="28"/>
        </w:rPr>
        <w:t>#1</w:t>
      </w:r>
      <w:r>
        <w:rPr>
          <w:rFonts w:cstheme="minorHAnsi"/>
          <w:sz w:val="28"/>
          <w:szCs w:val="28"/>
        </w:rPr>
        <w:t xml:space="preserve"> to be done individually: </w:t>
      </w:r>
      <w:r w:rsidR="00E60CDD">
        <w:rPr>
          <w:rFonts w:cstheme="minorHAnsi"/>
          <w:sz w:val="28"/>
          <w:szCs w:val="28"/>
        </w:rPr>
        <w:t>Participants c</w:t>
      </w:r>
      <w:r w:rsidR="006E0AEC" w:rsidRPr="005422BF">
        <w:rPr>
          <w:rFonts w:cstheme="minorHAnsi"/>
          <w:sz w:val="28"/>
          <w:szCs w:val="28"/>
        </w:rPr>
        <w:t xml:space="preserve">hoose a </w:t>
      </w:r>
      <w:r w:rsidR="00F671C6">
        <w:rPr>
          <w:rFonts w:cstheme="minorHAnsi"/>
          <w:sz w:val="28"/>
          <w:szCs w:val="28"/>
        </w:rPr>
        <w:t>difficult</w:t>
      </w:r>
      <w:r w:rsidR="006E0AEC" w:rsidRPr="005422BF">
        <w:rPr>
          <w:rFonts w:cstheme="minorHAnsi"/>
          <w:sz w:val="28"/>
          <w:szCs w:val="28"/>
        </w:rPr>
        <w:t xml:space="preserve"> statement or topic that </w:t>
      </w:r>
      <w:r w:rsidR="00E60CDD">
        <w:rPr>
          <w:rFonts w:cstheme="minorHAnsi"/>
          <w:sz w:val="28"/>
          <w:szCs w:val="28"/>
        </w:rPr>
        <w:t>they</w:t>
      </w:r>
      <w:r w:rsidR="006E0AEC" w:rsidRPr="005422BF">
        <w:rPr>
          <w:rFonts w:cstheme="minorHAnsi"/>
          <w:sz w:val="28"/>
          <w:szCs w:val="28"/>
        </w:rPr>
        <w:t xml:space="preserve"> have not been able to resolve or one that took years for </w:t>
      </w:r>
      <w:r w:rsidR="00E60CDD">
        <w:rPr>
          <w:rFonts w:cstheme="minorHAnsi"/>
          <w:sz w:val="28"/>
          <w:szCs w:val="28"/>
        </w:rPr>
        <w:t>them</w:t>
      </w:r>
      <w:r w:rsidR="006E0AEC" w:rsidRPr="005422BF">
        <w:rPr>
          <w:rFonts w:cstheme="minorHAnsi"/>
          <w:sz w:val="28"/>
          <w:szCs w:val="28"/>
        </w:rPr>
        <w:t xml:space="preserve"> to resolve. </w:t>
      </w:r>
      <w:r w:rsidR="00E60CDD">
        <w:rPr>
          <w:rFonts w:cstheme="minorHAnsi"/>
          <w:sz w:val="28"/>
          <w:szCs w:val="28"/>
        </w:rPr>
        <w:t xml:space="preserve"> Their choice should be a statement or topic </w:t>
      </w:r>
      <w:proofErr w:type="gramStart"/>
      <w:r w:rsidR="00E60CDD">
        <w:rPr>
          <w:rFonts w:cstheme="minorHAnsi"/>
          <w:sz w:val="28"/>
          <w:szCs w:val="28"/>
        </w:rPr>
        <w:t>that</w:t>
      </w:r>
      <w:proofErr w:type="gramEnd"/>
    </w:p>
    <w:p w14:paraId="41C8F6C1" w14:textId="4796F205" w:rsidR="00B76C01" w:rsidRPr="005422BF" w:rsidRDefault="000F17C7" w:rsidP="00832FE8">
      <w:pPr>
        <w:pStyle w:val="ListParagraph"/>
        <w:numPr>
          <w:ilvl w:val="1"/>
          <w:numId w:val="63"/>
        </w:numPr>
        <w:spacing w:after="0" w:line="240" w:lineRule="auto"/>
        <w:rPr>
          <w:rFonts w:cstheme="minorHAnsi"/>
          <w:sz w:val="28"/>
          <w:szCs w:val="28"/>
        </w:rPr>
      </w:pPr>
      <w:r>
        <w:rPr>
          <w:rFonts w:cstheme="minorHAnsi"/>
          <w:sz w:val="28"/>
          <w:szCs w:val="28"/>
        </w:rPr>
        <w:t>t</w:t>
      </w:r>
      <w:r w:rsidR="00B76C01" w:rsidRPr="005422BF">
        <w:rPr>
          <w:rFonts w:cstheme="minorHAnsi"/>
          <w:sz w:val="28"/>
          <w:szCs w:val="28"/>
        </w:rPr>
        <w:t xml:space="preserve">hey </w:t>
      </w:r>
      <w:r w:rsidR="00B76C01" w:rsidRPr="005422BF">
        <w:rPr>
          <w:rFonts w:cstheme="minorHAnsi"/>
          <w:i/>
          <w:sz w:val="28"/>
          <w:szCs w:val="28"/>
        </w:rPr>
        <w:t>personally</w:t>
      </w:r>
      <w:r w:rsidR="00B76C01" w:rsidRPr="005422BF">
        <w:rPr>
          <w:rFonts w:cstheme="minorHAnsi"/>
          <w:sz w:val="28"/>
          <w:szCs w:val="28"/>
        </w:rPr>
        <w:t xml:space="preserve"> have difficulty </w:t>
      </w:r>
      <w:proofErr w:type="gramStart"/>
      <w:r w:rsidR="00B76C01" w:rsidRPr="005422BF">
        <w:rPr>
          <w:rFonts w:cstheme="minorHAnsi"/>
          <w:sz w:val="28"/>
          <w:szCs w:val="28"/>
        </w:rPr>
        <w:t>accepting</w:t>
      </w:r>
      <w:proofErr w:type="gramEnd"/>
    </w:p>
    <w:p w14:paraId="37DE3D86" w14:textId="26C7038B" w:rsidR="00B76C01" w:rsidRDefault="000F17C7" w:rsidP="00832FE8">
      <w:pPr>
        <w:pStyle w:val="ListParagraph"/>
        <w:numPr>
          <w:ilvl w:val="1"/>
          <w:numId w:val="63"/>
        </w:numPr>
        <w:rPr>
          <w:rFonts w:cstheme="minorHAnsi"/>
          <w:sz w:val="28"/>
          <w:szCs w:val="28"/>
        </w:rPr>
      </w:pPr>
      <w:r>
        <w:rPr>
          <w:rFonts w:cstheme="minorHAnsi"/>
          <w:sz w:val="28"/>
          <w:szCs w:val="28"/>
        </w:rPr>
        <w:t>m</w:t>
      </w:r>
      <w:r w:rsidR="00B76C01" w:rsidRPr="005422BF">
        <w:rPr>
          <w:rFonts w:cstheme="minorHAnsi"/>
          <w:sz w:val="28"/>
          <w:szCs w:val="28"/>
        </w:rPr>
        <w:t xml:space="preserve">ay appear ambiguous or </w:t>
      </w:r>
      <w:proofErr w:type="gramStart"/>
      <w:r w:rsidR="00B76C01" w:rsidRPr="005422BF">
        <w:rPr>
          <w:rFonts w:cstheme="minorHAnsi"/>
          <w:sz w:val="28"/>
          <w:szCs w:val="28"/>
        </w:rPr>
        <w:t>inconsistent</w:t>
      </w:r>
      <w:proofErr w:type="gramEnd"/>
    </w:p>
    <w:p w14:paraId="43F1FF13" w14:textId="6962EF94" w:rsidR="00E60CDD" w:rsidRPr="00E60CDD" w:rsidRDefault="00E60CDD" w:rsidP="00E60CDD">
      <w:pPr>
        <w:ind w:left="720"/>
        <w:rPr>
          <w:rFonts w:cstheme="minorHAnsi"/>
          <w:sz w:val="28"/>
          <w:szCs w:val="28"/>
        </w:rPr>
      </w:pPr>
      <w:r>
        <w:rPr>
          <w:rFonts w:cstheme="minorHAnsi"/>
          <w:sz w:val="28"/>
          <w:szCs w:val="28"/>
        </w:rPr>
        <w:t>Participants will i</w:t>
      </w:r>
      <w:r w:rsidRPr="005422BF">
        <w:rPr>
          <w:rFonts w:cstheme="minorHAnsi"/>
          <w:sz w:val="28"/>
          <w:szCs w:val="28"/>
        </w:rPr>
        <w:t>dentify wh</w:t>
      </w:r>
      <w:r w:rsidR="00645CCE">
        <w:rPr>
          <w:rFonts w:cstheme="minorHAnsi"/>
          <w:sz w:val="28"/>
          <w:szCs w:val="28"/>
        </w:rPr>
        <w:t>ich</w:t>
      </w:r>
      <w:r w:rsidRPr="005422BF">
        <w:rPr>
          <w:rFonts w:cstheme="minorHAnsi"/>
          <w:sz w:val="28"/>
          <w:szCs w:val="28"/>
        </w:rPr>
        <w:t xml:space="preserve"> </w:t>
      </w:r>
      <w:r w:rsidR="00645CCE">
        <w:rPr>
          <w:rFonts w:cstheme="minorHAnsi"/>
          <w:sz w:val="28"/>
          <w:szCs w:val="28"/>
        </w:rPr>
        <w:t>Q</w:t>
      </w:r>
      <w:r w:rsidRPr="005422BF">
        <w:rPr>
          <w:rFonts w:cstheme="minorHAnsi"/>
          <w:sz w:val="28"/>
          <w:szCs w:val="28"/>
        </w:rPr>
        <w:t xml:space="preserve">ualities, </w:t>
      </w:r>
      <w:r w:rsidR="00645CCE">
        <w:rPr>
          <w:rFonts w:cstheme="minorHAnsi"/>
          <w:sz w:val="28"/>
          <w:szCs w:val="28"/>
        </w:rPr>
        <w:t>P</w:t>
      </w:r>
      <w:r w:rsidRPr="005422BF">
        <w:rPr>
          <w:rFonts w:cstheme="minorHAnsi"/>
          <w:sz w:val="28"/>
          <w:szCs w:val="28"/>
        </w:rPr>
        <w:t xml:space="preserve">rinciples, and </w:t>
      </w:r>
      <w:r w:rsidR="00645CCE">
        <w:rPr>
          <w:rFonts w:cstheme="minorHAnsi"/>
          <w:sz w:val="28"/>
          <w:szCs w:val="28"/>
        </w:rPr>
        <w:t>T</w:t>
      </w:r>
      <w:r w:rsidRPr="005422BF">
        <w:rPr>
          <w:rFonts w:cstheme="minorHAnsi"/>
          <w:sz w:val="28"/>
          <w:szCs w:val="28"/>
        </w:rPr>
        <w:t xml:space="preserve">ools are involved </w:t>
      </w:r>
      <w:r>
        <w:rPr>
          <w:rFonts w:cstheme="minorHAnsi"/>
          <w:sz w:val="28"/>
          <w:szCs w:val="28"/>
        </w:rPr>
        <w:t>in</w:t>
      </w:r>
      <w:r w:rsidRPr="005422BF">
        <w:rPr>
          <w:rFonts w:cstheme="minorHAnsi"/>
          <w:sz w:val="28"/>
          <w:szCs w:val="28"/>
        </w:rPr>
        <w:t xml:space="preserve"> dealing with such situations.</w:t>
      </w:r>
    </w:p>
    <w:p w14:paraId="1D1FE555" w14:textId="5BED28BD" w:rsidR="00C04032" w:rsidRPr="00A66990" w:rsidRDefault="00D97E48" w:rsidP="00F74A6D">
      <w:pPr>
        <w:pStyle w:val="ListParagraph"/>
        <w:numPr>
          <w:ilvl w:val="0"/>
          <w:numId w:val="17"/>
        </w:numPr>
        <w:rPr>
          <w:rFonts w:cstheme="minorHAnsi"/>
          <w:sz w:val="28"/>
          <w:szCs w:val="28"/>
        </w:rPr>
      </w:pPr>
      <w:bookmarkStart w:id="81" w:name="_Hlk61960856"/>
      <w:bookmarkEnd w:id="80"/>
      <w:r w:rsidRPr="00E60CDD">
        <w:rPr>
          <w:rFonts w:cstheme="minorHAnsi"/>
          <w:b/>
          <w:bCs/>
          <w:sz w:val="28"/>
          <w:szCs w:val="28"/>
        </w:rPr>
        <w:t xml:space="preserve">Choice </w:t>
      </w:r>
      <w:r w:rsidR="003B5542" w:rsidRPr="00E60CDD">
        <w:rPr>
          <w:rFonts w:cstheme="minorHAnsi"/>
          <w:b/>
          <w:bCs/>
          <w:sz w:val="28"/>
          <w:szCs w:val="28"/>
        </w:rPr>
        <w:t>#2</w:t>
      </w:r>
      <w:r w:rsidRPr="00A66990">
        <w:rPr>
          <w:rFonts w:cstheme="minorHAnsi"/>
          <w:sz w:val="28"/>
          <w:szCs w:val="28"/>
        </w:rPr>
        <w:t xml:space="preserve"> to be done individually or in a group: </w:t>
      </w:r>
      <w:r w:rsidR="003B1C0F">
        <w:rPr>
          <w:rFonts w:cstheme="minorHAnsi"/>
          <w:sz w:val="28"/>
          <w:szCs w:val="28"/>
        </w:rPr>
        <w:t>Participants c</w:t>
      </w:r>
      <w:r w:rsidR="00C04032" w:rsidRPr="00A66990">
        <w:rPr>
          <w:rFonts w:cstheme="minorHAnsi"/>
          <w:sz w:val="28"/>
          <w:szCs w:val="28"/>
        </w:rPr>
        <w:t xml:space="preserve">hoose a </w:t>
      </w:r>
      <w:r w:rsidR="00F671C6">
        <w:rPr>
          <w:rFonts w:cstheme="minorHAnsi"/>
          <w:sz w:val="28"/>
          <w:szCs w:val="28"/>
        </w:rPr>
        <w:t>difficult</w:t>
      </w:r>
      <w:r w:rsidR="00C04032" w:rsidRPr="00A66990">
        <w:rPr>
          <w:rFonts w:cstheme="minorHAnsi"/>
          <w:sz w:val="28"/>
          <w:szCs w:val="28"/>
        </w:rPr>
        <w:t xml:space="preserve"> statement or topic where </w:t>
      </w:r>
      <w:r w:rsidR="003B1C0F">
        <w:rPr>
          <w:rFonts w:cstheme="minorHAnsi"/>
          <w:sz w:val="28"/>
          <w:szCs w:val="28"/>
        </w:rPr>
        <w:t>they</w:t>
      </w:r>
      <w:r w:rsidR="00C04032" w:rsidRPr="00A66990">
        <w:rPr>
          <w:rFonts w:cstheme="minorHAnsi"/>
          <w:sz w:val="28"/>
          <w:szCs w:val="28"/>
        </w:rPr>
        <w:t xml:space="preserve"> may personally find resolution but that is a source of conflict in the devotee community with little hope of resolution. Identify wh</w:t>
      </w:r>
      <w:r w:rsidR="00365B2A">
        <w:rPr>
          <w:rFonts w:cstheme="minorHAnsi"/>
          <w:sz w:val="28"/>
          <w:szCs w:val="28"/>
        </w:rPr>
        <w:t>ich</w:t>
      </w:r>
      <w:r w:rsidR="00C04032" w:rsidRPr="00A66990">
        <w:rPr>
          <w:rFonts w:cstheme="minorHAnsi"/>
          <w:sz w:val="28"/>
          <w:szCs w:val="28"/>
        </w:rPr>
        <w:t xml:space="preserve"> </w:t>
      </w:r>
      <w:r w:rsidR="00365B2A">
        <w:rPr>
          <w:rFonts w:cstheme="minorHAnsi"/>
          <w:sz w:val="28"/>
          <w:szCs w:val="28"/>
        </w:rPr>
        <w:t>Q</w:t>
      </w:r>
      <w:r w:rsidR="00C04032" w:rsidRPr="00A66990">
        <w:rPr>
          <w:rFonts w:cstheme="minorHAnsi"/>
          <w:sz w:val="28"/>
          <w:szCs w:val="28"/>
        </w:rPr>
        <w:t xml:space="preserve">ualities, </w:t>
      </w:r>
      <w:r w:rsidR="00365B2A">
        <w:rPr>
          <w:rFonts w:cstheme="minorHAnsi"/>
          <w:sz w:val="28"/>
          <w:szCs w:val="28"/>
        </w:rPr>
        <w:t>P</w:t>
      </w:r>
      <w:r w:rsidR="00C04032" w:rsidRPr="00A66990">
        <w:rPr>
          <w:rFonts w:cstheme="minorHAnsi"/>
          <w:sz w:val="28"/>
          <w:szCs w:val="28"/>
        </w:rPr>
        <w:t xml:space="preserve">rinciples, and </w:t>
      </w:r>
      <w:r w:rsidR="00365B2A">
        <w:rPr>
          <w:rFonts w:cstheme="minorHAnsi"/>
          <w:sz w:val="28"/>
          <w:szCs w:val="28"/>
        </w:rPr>
        <w:t>T</w:t>
      </w:r>
      <w:r w:rsidR="00C04032" w:rsidRPr="00A66990">
        <w:rPr>
          <w:rFonts w:cstheme="minorHAnsi"/>
          <w:sz w:val="28"/>
          <w:szCs w:val="28"/>
        </w:rPr>
        <w:t xml:space="preserve">ools might help in this </w:t>
      </w:r>
      <w:r w:rsidR="00E2009A" w:rsidRPr="00A66990">
        <w:rPr>
          <w:rFonts w:cstheme="minorHAnsi"/>
          <w:sz w:val="28"/>
          <w:szCs w:val="28"/>
        </w:rPr>
        <w:t>situation.</w:t>
      </w:r>
    </w:p>
    <w:bookmarkEnd w:id="81"/>
    <w:p w14:paraId="13F51AD0" w14:textId="7BCEBCE7" w:rsidR="00EA1FD4" w:rsidRPr="005422BF" w:rsidRDefault="00BF2F33" w:rsidP="00EA1FD4">
      <w:pPr>
        <w:rPr>
          <w:rFonts w:cstheme="minorHAnsi"/>
          <w:sz w:val="28"/>
          <w:szCs w:val="28"/>
        </w:rPr>
      </w:pPr>
      <w:r w:rsidRPr="00E2009A">
        <w:rPr>
          <w:rFonts w:cstheme="minorHAnsi"/>
          <w:b/>
          <w:bCs/>
          <w:sz w:val="28"/>
          <w:szCs w:val="28"/>
        </w:rPr>
        <w:t>10 minutes:</w:t>
      </w:r>
      <w:r w:rsidRPr="005422BF">
        <w:rPr>
          <w:rFonts w:cstheme="minorHAnsi"/>
          <w:sz w:val="28"/>
          <w:szCs w:val="28"/>
        </w:rPr>
        <w:t xml:space="preserve"> </w:t>
      </w:r>
      <w:r w:rsidR="00EA1FD4" w:rsidRPr="005422BF">
        <w:rPr>
          <w:rFonts w:cstheme="minorHAnsi"/>
          <w:sz w:val="28"/>
          <w:szCs w:val="28"/>
        </w:rPr>
        <w:t>Regroup</w:t>
      </w:r>
      <w:r w:rsidR="00E115BD">
        <w:rPr>
          <w:rFonts w:cstheme="minorHAnsi"/>
          <w:sz w:val="28"/>
          <w:szCs w:val="28"/>
        </w:rPr>
        <w:t xml:space="preserve"> into </w:t>
      </w:r>
      <w:proofErr w:type="gramStart"/>
      <w:r w:rsidR="00E115BD">
        <w:rPr>
          <w:rFonts w:cstheme="minorHAnsi"/>
          <w:sz w:val="28"/>
          <w:szCs w:val="28"/>
        </w:rPr>
        <w:t>plenary</w:t>
      </w:r>
      <w:proofErr w:type="gramEnd"/>
    </w:p>
    <w:p w14:paraId="5667A6B9" w14:textId="4823DD35" w:rsidR="00C04032" w:rsidRPr="00A66990" w:rsidRDefault="00C04032" w:rsidP="00F74A6D">
      <w:pPr>
        <w:pStyle w:val="ListParagraph"/>
        <w:numPr>
          <w:ilvl w:val="0"/>
          <w:numId w:val="43"/>
        </w:numPr>
        <w:rPr>
          <w:rFonts w:cstheme="minorHAnsi"/>
          <w:sz w:val="28"/>
          <w:szCs w:val="28"/>
        </w:rPr>
      </w:pPr>
      <w:r w:rsidRPr="00A66990">
        <w:rPr>
          <w:rFonts w:cstheme="minorHAnsi"/>
          <w:sz w:val="28"/>
          <w:szCs w:val="28"/>
        </w:rPr>
        <w:t>Discussion</w:t>
      </w:r>
      <w:r w:rsidR="0087036D" w:rsidRPr="00A66990">
        <w:rPr>
          <w:rFonts w:cstheme="minorHAnsi"/>
          <w:sz w:val="28"/>
          <w:szCs w:val="28"/>
        </w:rPr>
        <w:t xml:space="preserve"> or lecture</w:t>
      </w:r>
      <w:r w:rsidRPr="00A66990">
        <w:rPr>
          <w:rFonts w:cstheme="minorHAnsi"/>
          <w:sz w:val="28"/>
          <w:szCs w:val="28"/>
        </w:rPr>
        <w:t xml:space="preserve"> of the value of the types of discourse: </w:t>
      </w:r>
      <w:proofErr w:type="spellStart"/>
      <w:r w:rsidR="00F2600F" w:rsidRPr="00A66990">
        <w:rPr>
          <w:rFonts w:cstheme="minorHAnsi"/>
          <w:i/>
          <w:iCs/>
          <w:sz w:val="28"/>
          <w:szCs w:val="28"/>
        </w:rPr>
        <w:t>vāda</w:t>
      </w:r>
      <w:proofErr w:type="spellEnd"/>
      <w:r w:rsidRPr="00A66990">
        <w:rPr>
          <w:rFonts w:cstheme="minorHAnsi"/>
          <w:sz w:val="28"/>
          <w:szCs w:val="28"/>
        </w:rPr>
        <w:t xml:space="preserve">, </w:t>
      </w:r>
      <w:proofErr w:type="spellStart"/>
      <w:r w:rsidRPr="00A66990">
        <w:rPr>
          <w:rFonts w:cstheme="minorHAnsi"/>
          <w:i/>
          <w:iCs/>
          <w:sz w:val="28"/>
          <w:szCs w:val="28"/>
        </w:rPr>
        <w:t>jalpa</w:t>
      </w:r>
      <w:proofErr w:type="spellEnd"/>
      <w:r w:rsidRPr="00A66990">
        <w:rPr>
          <w:rFonts w:cstheme="minorHAnsi"/>
          <w:sz w:val="28"/>
          <w:szCs w:val="28"/>
        </w:rPr>
        <w:t xml:space="preserve">, </w:t>
      </w:r>
      <w:proofErr w:type="spellStart"/>
      <w:r w:rsidR="00194B64" w:rsidRPr="00A66990">
        <w:rPr>
          <w:rFonts w:cstheme="minorHAnsi"/>
          <w:i/>
          <w:iCs/>
          <w:sz w:val="28"/>
          <w:szCs w:val="28"/>
          <w:lang w:val="en-CA"/>
        </w:rPr>
        <w:t>vitaṇḍā</w:t>
      </w:r>
      <w:proofErr w:type="spellEnd"/>
      <w:r w:rsidR="0087036D" w:rsidRPr="00A66990">
        <w:rPr>
          <w:rFonts w:cstheme="minorHAnsi"/>
          <w:sz w:val="28"/>
          <w:szCs w:val="28"/>
        </w:rPr>
        <w:t xml:space="preserve"> (review of </w:t>
      </w:r>
      <w:r w:rsidR="003B1C0F">
        <w:rPr>
          <w:rFonts w:cstheme="minorHAnsi"/>
          <w:sz w:val="28"/>
          <w:szCs w:val="28"/>
        </w:rPr>
        <w:t>L</w:t>
      </w:r>
      <w:r w:rsidR="0087036D" w:rsidRPr="00A66990">
        <w:rPr>
          <w:rFonts w:cstheme="minorHAnsi"/>
          <w:sz w:val="28"/>
          <w:szCs w:val="28"/>
        </w:rPr>
        <w:t>esson 3 but with the focus of dealing with doubt and uncertainty of groups</w:t>
      </w:r>
      <w:r w:rsidR="00E2009A" w:rsidRPr="00A66990">
        <w:rPr>
          <w:rFonts w:cstheme="minorHAnsi"/>
          <w:sz w:val="28"/>
          <w:szCs w:val="28"/>
        </w:rPr>
        <w:t>)</w:t>
      </w:r>
    </w:p>
    <w:p w14:paraId="7F07F582" w14:textId="3D236E38" w:rsidR="00C04032" w:rsidRPr="00A66990" w:rsidRDefault="00A66990" w:rsidP="00F74A6D">
      <w:pPr>
        <w:pStyle w:val="ListParagraph"/>
        <w:numPr>
          <w:ilvl w:val="0"/>
          <w:numId w:val="43"/>
        </w:numPr>
        <w:rPr>
          <w:rFonts w:cstheme="minorHAnsi"/>
          <w:sz w:val="28"/>
          <w:szCs w:val="28"/>
        </w:rPr>
      </w:pPr>
      <w:r w:rsidRPr="00A66990">
        <w:rPr>
          <w:rFonts w:cstheme="minorHAnsi"/>
          <w:sz w:val="28"/>
          <w:szCs w:val="28"/>
        </w:rPr>
        <w:lastRenderedPageBreak/>
        <w:t>Discussion of p</w:t>
      </w:r>
      <w:r w:rsidR="00BF12C0" w:rsidRPr="00A66990">
        <w:rPr>
          <w:rFonts w:cstheme="minorHAnsi"/>
          <w:sz w:val="28"/>
          <w:szCs w:val="28"/>
        </w:rPr>
        <w:t xml:space="preserve">ractical steps: </w:t>
      </w:r>
      <w:r w:rsidR="00C04032" w:rsidRPr="00A66990">
        <w:rPr>
          <w:rFonts w:cstheme="minorHAnsi"/>
          <w:sz w:val="28"/>
          <w:szCs w:val="28"/>
        </w:rPr>
        <w:t xml:space="preserve">How can we create a culture of </w:t>
      </w:r>
      <w:proofErr w:type="spellStart"/>
      <w:r w:rsidR="00C04032" w:rsidRPr="00A66990">
        <w:rPr>
          <w:rFonts w:cstheme="minorHAnsi"/>
          <w:i/>
          <w:iCs/>
          <w:sz w:val="28"/>
          <w:szCs w:val="28"/>
        </w:rPr>
        <w:t>sam</w:t>
      </w:r>
      <w:r w:rsidR="00F2600F" w:rsidRPr="00A66990">
        <w:rPr>
          <w:rFonts w:cstheme="minorHAnsi"/>
          <w:i/>
          <w:iCs/>
          <w:sz w:val="28"/>
          <w:szCs w:val="28"/>
        </w:rPr>
        <w:t>vāda</w:t>
      </w:r>
      <w:proofErr w:type="spellEnd"/>
      <w:r w:rsidR="00C04032" w:rsidRPr="00A66990">
        <w:rPr>
          <w:rFonts w:cstheme="minorHAnsi"/>
          <w:sz w:val="28"/>
          <w:szCs w:val="28"/>
        </w:rPr>
        <w:t xml:space="preserve"> in ISKCON</w:t>
      </w:r>
      <w:r w:rsidR="00BF2F33" w:rsidRPr="00A66990">
        <w:rPr>
          <w:rFonts w:cstheme="minorHAnsi"/>
          <w:sz w:val="28"/>
          <w:szCs w:val="28"/>
        </w:rPr>
        <w:t xml:space="preserve"> to help us with situations of uncertainty both individually and collectively</w:t>
      </w:r>
      <w:r w:rsidR="00C04032" w:rsidRPr="00A66990">
        <w:rPr>
          <w:rFonts w:cstheme="minorHAnsi"/>
          <w:sz w:val="28"/>
          <w:szCs w:val="28"/>
        </w:rPr>
        <w:t>?</w:t>
      </w:r>
      <w:r w:rsidR="0087036D" w:rsidRPr="00A66990">
        <w:rPr>
          <w:rFonts w:cstheme="minorHAnsi"/>
          <w:sz w:val="28"/>
          <w:szCs w:val="28"/>
        </w:rPr>
        <w:t xml:space="preserve"> </w:t>
      </w:r>
    </w:p>
    <w:p w14:paraId="026B1356" w14:textId="39C2421E" w:rsidR="00247793" w:rsidRPr="005422BF" w:rsidRDefault="0087036D" w:rsidP="00C9203F">
      <w:pPr>
        <w:rPr>
          <w:rFonts w:cstheme="minorHAnsi"/>
          <w:b/>
          <w:bCs/>
          <w:sz w:val="28"/>
          <w:szCs w:val="28"/>
        </w:rPr>
      </w:pPr>
      <w:r w:rsidRPr="005422BF">
        <w:rPr>
          <w:rFonts w:cstheme="minorHAnsi"/>
          <w:b/>
          <w:bCs/>
          <w:sz w:val="28"/>
          <w:szCs w:val="28"/>
        </w:rPr>
        <w:t>Exercise: Exploration 6.</w:t>
      </w:r>
      <w:r w:rsidR="003B1C0F">
        <w:rPr>
          <w:rFonts w:cstheme="minorHAnsi"/>
          <w:b/>
          <w:bCs/>
          <w:sz w:val="28"/>
          <w:szCs w:val="28"/>
        </w:rPr>
        <w:t>2</w:t>
      </w:r>
      <w:r w:rsidRPr="005422BF">
        <w:rPr>
          <w:rFonts w:cstheme="minorHAnsi"/>
          <w:b/>
          <w:bCs/>
          <w:sz w:val="28"/>
          <w:szCs w:val="28"/>
        </w:rPr>
        <w:t xml:space="preserve"> </w:t>
      </w:r>
      <w:r w:rsidRPr="003B1C0F">
        <w:rPr>
          <w:rFonts w:cstheme="minorHAnsi"/>
          <w:sz w:val="28"/>
          <w:szCs w:val="28"/>
        </w:rPr>
        <w:t xml:space="preserve">from </w:t>
      </w:r>
      <w:r w:rsidR="00FD50E4" w:rsidRPr="003B1C0F">
        <w:rPr>
          <w:rFonts w:cstheme="minorHAnsi"/>
          <w:i/>
          <w:iCs/>
          <w:sz w:val="28"/>
          <w:szCs w:val="28"/>
        </w:rPr>
        <w:t>Participant</w:t>
      </w:r>
      <w:r w:rsidRPr="003B1C0F">
        <w:rPr>
          <w:rFonts w:cstheme="minorHAnsi"/>
          <w:i/>
          <w:iCs/>
          <w:sz w:val="28"/>
          <w:szCs w:val="28"/>
        </w:rPr>
        <w:t xml:space="preserve"> Handbook</w:t>
      </w:r>
      <w:r w:rsidR="00832FE8" w:rsidRPr="003B1C0F">
        <w:rPr>
          <w:rFonts w:cstheme="minorHAnsi"/>
          <w:sz w:val="28"/>
          <w:szCs w:val="28"/>
        </w:rPr>
        <w:t xml:space="preserve"> page </w:t>
      </w:r>
      <w:r w:rsidR="00C53BDD" w:rsidRPr="003B1C0F">
        <w:rPr>
          <w:rFonts w:cstheme="minorHAnsi"/>
          <w:sz w:val="28"/>
          <w:szCs w:val="28"/>
        </w:rPr>
        <w:t>5</w:t>
      </w:r>
      <w:r w:rsidR="003B1C0F">
        <w:rPr>
          <w:rFonts w:cstheme="minorHAnsi"/>
          <w:sz w:val="28"/>
          <w:szCs w:val="28"/>
        </w:rPr>
        <w:t>7</w:t>
      </w:r>
    </w:p>
    <w:p w14:paraId="64C3BC6F" w14:textId="4FE790E4" w:rsidR="006A09D9" w:rsidRPr="003A7D15" w:rsidRDefault="006A09D9" w:rsidP="00365B2A">
      <w:pPr>
        <w:ind w:left="720"/>
        <w:rPr>
          <w:rFonts w:cstheme="minorHAnsi"/>
          <w:b/>
          <w:bCs/>
          <w:sz w:val="28"/>
          <w:szCs w:val="28"/>
        </w:rPr>
      </w:pPr>
      <w:r w:rsidRPr="003A7D15">
        <w:rPr>
          <w:rFonts w:cstheme="minorHAnsi"/>
          <w:b/>
          <w:bCs/>
          <w:sz w:val="28"/>
          <w:szCs w:val="28"/>
        </w:rPr>
        <w:t xml:space="preserve">Emphasize that the </w:t>
      </w:r>
      <w:r w:rsidR="00365B2A">
        <w:rPr>
          <w:rFonts w:cstheme="minorHAnsi"/>
          <w:b/>
          <w:bCs/>
          <w:sz w:val="28"/>
          <w:szCs w:val="28"/>
        </w:rPr>
        <w:t>role plays</w:t>
      </w:r>
      <w:r w:rsidRPr="003A7D15">
        <w:rPr>
          <w:rFonts w:cstheme="minorHAnsi"/>
          <w:b/>
          <w:bCs/>
          <w:sz w:val="28"/>
          <w:szCs w:val="28"/>
        </w:rPr>
        <w:t xml:space="preserve"> should refer to hermeneutic</w:t>
      </w:r>
      <w:r w:rsidR="003B1C0F">
        <w:rPr>
          <w:rFonts w:cstheme="minorHAnsi"/>
          <w:b/>
          <w:bCs/>
          <w:sz w:val="28"/>
          <w:szCs w:val="28"/>
        </w:rPr>
        <w:t>al</w:t>
      </w:r>
      <w:r w:rsidRPr="003A7D15">
        <w:rPr>
          <w:rFonts w:cstheme="minorHAnsi"/>
          <w:b/>
          <w:bCs/>
          <w:sz w:val="28"/>
          <w:szCs w:val="28"/>
        </w:rPr>
        <w:t xml:space="preserve"> </w:t>
      </w:r>
      <w:r w:rsidR="00365B2A">
        <w:rPr>
          <w:rFonts w:cstheme="minorHAnsi"/>
          <w:b/>
          <w:bCs/>
          <w:sz w:val="28"/>
          <w:szCs w:val="28"/>
        </w:rPr>
        <w:t>Q</w:t>
      </w:r>
      <w:r w:rsidRPr="003A7D15">
        <w:rPr>
          <w:rFonts w:cstheme="minorHAnsi"/>
          <w:b/>
          <w:bCs/>
          <w:sz w:val="28"/>
          <w:szCs w:val="28"/>
        </w:rPr>
        <w:t xml:space="preserve">ualities, </w:t>
      </w:r>
      <w:r w:rsidR="00365B2A">
        <w:rPr>
          <w:rFonts w:cstheme="minorHAnsi"/>
          <w:b/>
          <w:bCs/>
          <w:sz w:val="28"/>
          <w:szCs w:val="28"/>
        </w:rPr>
        <w:t>P</w:t>
      </w:r>
      <w:r w:rsidRPr="003A7D15">
        <w:rPr>
          <w:rFonts w:cstheme="minorHAnsi"/>
          <w:b/>
          <w:bCs/>
          <w:sz w:val="28"/>
          <w:szCs w:val="28"/>
        </w:rPr>
        <w:t xml:space="preserve">rinciples, and </w:t>
      </w:r>
      <w:r w:rsidR="00365B2A">
        <w:rPr>
          <w:rFonts w:cstheme="minorHAnsi"/>
          <w:b/>
          <w:bCs/>
          <w:sz w:val="28"/>
          <w:szCs w:val="28"/>
        </w:rPr>
        <w:t>T</w:t>
      </w:r>
      <w:r w:rsidRPr="003A7D15">
        <w:rPr>
          <w:rFonts w:cstheme="minorHAnsi"/>
          <w:b/>
          <w:bCs/>
          <w:sz w:val="28"/>
          <w:szCs w:val="28"/>
        </w:rPr>
        <w:t xml:space="preserve">ools </w:t>
      </w:r>
      <w:r w:rsidR="00343418">
        <w:rPr>
          <w:rFonts w:cstheme="minorHAnsi"/>
          <w:b/>
          <w:bCs/>
          <w:sz w:val="28"/>
          <w:szCs w:val="28"/>
        </w:rPr>
        <w:t>(not just drawing on our</w:t>
      </w:r>
      <w:r w:rsidR="00DE776C">
        <w:rPr>
          <w:rFonts w:cstheme="minorHAnsi"/>
          <w:b/>
          <w:bCs/>
          <w:sz w:val="28"/>
          <w:szCs w:val="28"/>
        </w:rPr>
        <w:t xml:space="preserve"> knowledge and skills before taking the course), </w:t>
      </w:r>
      <w:r w:rsidRPr="003A7D15">
        <w:rPr>
          <w:rFonts w:cstheme="minorHAnsi"/>
          <w:b/>
          <w:bCs/>
          <w:sz w:val="28"/>
          <w:szCs w:val="28"/>
        </w:rPr>
        <w:t>and that this is a demonstration of dealing with “many angles of vision</w:t>
      </w:r>
      <w:r w:rsidR="00150766">
        <w:rPr>
          <w:rFonts w:cstheme="minorHAnsi"/>
          <w:b/>
          <w:bCs/>
          <w:sz w:val="28"/>
          <w:szCs w:val="28"/>
        </w:rPr>
        <w:t>,</w:t>
      </w:r>
      <w:r w:rsidRPr="003A7D15">
        <w:rPr>
          <w:rFonts w:cstheme="minorHAnsi"/>
          <w:b/>
          <w:bCs/>
          <w:sz w:val="28"/>
          <w:szCs w:val="28"/>
        </w:rPr>
        <w:t xml:space="preserve">” </w:t>
      </w:r>
      <w:r w:rsidRPr="003A7D15">
        <w:rPr>
          <w:rFonts w:cstheme="minorHAnsi"/>
          <w:b/>
          <w:bCs/>
          <w:sz w:val="28"/>
          <w:szCs w:val="28"/>
          <w:u w:val="single"/>
        </w:rPr>
        <w:t>not</w:t>
      </w:r>
      <w:r w:rsidRPr="003A7D15">
        <w:rPr>
          <w:rFonts w:cstheme="minorHAnsi"/>
          <w:b/>
          <w:bCs/>
          <w:sz w:val="28"/>
          <w:szCs w:val="28"/>
        </w:rPr>
        <w:t xml:space="preserve"> to come up with one “correct” answer.</w:t>
      </w:r>
    </w:p>
    <w:p w14:paraId="28805C82" w14:textId="33F0ADF3" w:rsidR="0087036D" w:rsidRPr="005422BF" w:rsidRDefault="0087036D" w:rsidP="00C9203F">
      <w:pPr>
        <w:rPr>
          <w:rFonts w:cstheme="minorHAnsi"/>
          <w:sz w:val="28"/>
          <w:szCs w:val="28"/>
        </w:rPr>
      </w:pPr>
      <w:r w:rsidRPr="00E2009A">
        <w:rPr>
          <w:rFonts w:cstheme="minorHAnsi"/>
          <w:b/>
          <w:bCs/>
          <w:sz w:val="28"/>
          <w:szCs w:val="28"/>
        </w:rPr>
        <w:t>10 minutes</w:t>
      </w:r>
      <w:r w:rsidR="00E2009A" w:rsidRPr="00E2009A">
        <w:rPr>
          <w:rFonts w:cstheme="minorHAnsi"/>
          <w:b/>
          <w:bCs/>
          <w:sz w:val="28"/>
          <w:szCs w:val="28"/>
        </w:rPr>
        <w:t>:</w:t>
      </w:r>
      <w:r w:rsidRPr="005422BF">
        <w:rPr>
          <w:rFonts w:cstheme="minorHAnsi"/>
          <w:sz w:val="28"/>
          <w:szCs w:val="28"/>
        </w:rPr>
        <w:t xml:space="preserve"> </w:t>
      </w:r>
      <w:r w:rsidR="003B1C0F">
        <w:rPr>
          <w:rFonts w:cstheme="minorHAnsi"/>
          <w:sz w:val="28"/>
          <w:szCs w:val="28"/>
        </w:rPr>
        <w:t>P</w:t>
      </w:r>
      <w:r w:rsidR="003A7D15">
        <w:rPr>
          <w:rFonts w:cstheme="minorHAnsi"/>
          <w:sz w:val="28"/>
          <w:szCs w:val="28"/>
        </w:rPr>
        <w:t>articipants work in</w:t>
      </w:r>
      <w:r w:rsidRPr="005422BF">
        <w:rPr>
          <w:rFonts w:cstheme="minorHAnsi"/>
          <w:sz w:val="28"/>
          <w:szCs w:val="28"/>
        </w:rPr>
        <w:t xml:space="preserve"> </w:t>
      </w:r>
      <w:r w:rsidR="006A09D9">
        <w:rPr>
          <w:rFonts w:cstheme="minorHAnsi"/>
          <w:sz w:val="28"/>
          <w:szCs w:val="28"/>
        </w:rPr>
        <w:t>groups to prepare</w:t>
      </w:r>
      <w:r w:rsidR="00150766">
        <w:rPr>
          <w:rFonts w:cstheme="minorHAnsi"/>
          <w:sz w:val="28"/>
          <w:szCs w:val="28"/>
        </w:rPr>
        <w:t xml:space="preserve"> their </w:t>
      </w:r>
      <w:r w:rsidR="00365B2A">
        <w:rPr>
          <w:rFonts w:cstheme="minorHAnsi"/>
          <w:sz w:val="28"/>
          <w:szCs w:val="28"/>
        </w:rPr>
        <w:t>role play</w:t>
      </w:r>
      <w:r w:rsidR="003B1C0F">
        <w:rPr>
          <w:rFonts w:cstheme="minorHAnsi"/>
          <w:sz w:val="28"/>
          <w:szCs w:val="28"/>
        </w:rPr>
        <w:t>.</w:t>
      </w:r>
      <w:r w:rsidRPr="005422BF">
        <w:rPr>
          <w:rFonts w:cstheme="minorHAnsi"/>
          <w:sz w:val="28"/>
          <w:szCs w:val="28"/>
        </w:rPr>
        <w:t xml:space="preserve"> (</w:t>
      </w:r>
      <w:r w:rsidR="006A09D9">
        <w:rPr>
          <w:rFonts w:cstheme="minorHAnsi"/>
          <w:sz w:val="28"/>
          <w:szCs w:val="28"/>
        </w:rPr>
        <w:t>3-4</w:t>
      </w:r>
      <w:r w:rsidRPr="005422BF">
        <w:rPr>
          <w:rFonts w:cstheme="minorHAnsi"/>
          <w:sz w:val="28"/>
          <w:szCs w:val="28"/>
        </w:rPr>
        <w:t xml:space="preserve"> person</w:t>
      </w:r>
      <w:r w:rsidR="006A09D9">
        <w:rPr>
          <w:rFonts w:cstheme="minorHAnsi"/>
          <w:sz w:val="28"/>
          <w:szCs w:val="28"/>
        </w:rPr>
        <w:t>s</w:t>
      </w:r>
      <w:r w:rsidRPr="005422BF">
        <w:rPr>
          <w:rFonts w:cstheme="minorHAnsi"/>
          <w:sz w:val="28"/>
          <w:szCs w:val="28"/>
        </w:rPr>
        <w:t xml:space="preserve"> per </w:t>
      </w:r>
      <w:r w:rsidR="006A09D9">
        <w:rPr>
          <w:rFonts w:cstheme="minorHAnsi"/>
          <w:sz w:val="28"/>
          <w:szCs w:val="28"/>
        </w:rPr>
        <w:t>group</w:t>
      </w:r>
      <w:r w:rsidR="00DE776C">
        <w:rPr>
          <w:rFonts w:cstheme="minorHAnsi"/>
          <w:sz w:val="28"/>
          <w:szCs w:val="28"/>
        </w:rPr>
        <w:t>;</w:t>
      </w:r>
      <w:r w:rsidR="00F95975">
        <w:rPr>
          <w:rFonts w:cstheme="minorHAnsi"/>
          <w:sz w:val="28"/>
          <w:szCs w:val="28"/>
        </w:rPr>
        <w:t xml:space="preserve"> if there are only three persons</w:t>
      </w:r>
      <w:r w:rsidR="003B1C0F">
        <w:rPr>
          <w:rFonts w:cstheme="minorHAnsi"/>
          <w:sz w:val="28"/>
          <w:szCs w:val="28"/>
        </w:rPr>
        <w:t xml:space="preserve"> per group</w:t>
      </w:r>
      <w:r w:rsidR="00F95975">
        <w:rPr>
          <w:rFonts w:cstheme="minorHAnsi"/>
          <w:sz w:val="28"/>
          <w:szCs w:val="28"/>
        </w:rPr>
        <w:t xml:space="preserve">, then </w:t>
      </w:r>
      <w:r w:rsidR="006F5834">
        <w:rPr>
          <w:rFonts w:cstheme="minorHAnsi"/>
          <w:sz w:val="28"/>
          <w:szCs w:val="28"/>
        </w:rPr>
        <w:t>eliminate</w:t>
      </w:r>
      <w:r w:rsidR="00F95975">
        <w:rPr>
          <w:rFonts w:cstheme="minorHAnsi"/>
          <w:sz w:val="28"/>
          <w:szCs w:val="28"/>
        </w:rPr>
        <w:t xml:space="preserve"> the </w:t>
      </w:r>
      <w:r w:rsidR="006F5834">
        <w:rPr>
          <w:rFonts w:cstheme="minorHAnsi"/>
          <w:sz w:val="28"/>
          <w:szCs w:val="28"/>
        </w:rPr>
        <w:t xml:space="preserve">role of </w:t>
      </w:r>
      <w:r w:rsidR="00F95975">
        <w:rPr>
          <w:rFonts w:cstheme="minorHAnsi"/>
          <w:sz w:val="28"/>
          <w:szCs w:val="28"/>
        </w:rPr>
        <w:t>“team leader”</w:t>
      </w:r>
      <w:r w:rsidR="003B1C0F">
        <w:rPr>
          <w:rFonts w:cstheme="minorHAnsi"/>
          <w:sz w:val="28"/>
          <w:szCs w:val="28"/>
        </w:rPr>
        <w:t>.</w:t>
      </w:r>
      <w:r w:rsidRPr="005422BF">
        <w:rPr>
          <w:rFonts w:cstheme="minorHAnsi"/>
          <w:sz w:val="28"/>
          <w:szCs w:val="28"/>
        </w:rPr>
        <w:t>)</w:t>
      </w:r>
      <w:r w:rsidR="00F95975">
        <w:rPr>
          <w:rFonts w:cstheme="minorHAnsi"/>
          <w:sz w:val="28"/>
          <w:szCs w:val="28"/>
        </w:rPr>
        <w:t xml:space="preserve"> It is probably a good idea to suggest who should decide on the </w:t>
      </w:r>
      <w:r w:rsidR="00F671C6">
        <w:rPr>
          <w:rFonts w:cstheme="minorHAnsi"/>
          <w:sz w:val="28"/>
          <w:szCs w:val="28"/>
        </w:rPr>
        <w:t>difficult</w:t>
      </w:r>
      <w:r w:rsidR="00F95975">
        <w:rPr>
          <w:rFonts w:cstheme="minorHAnsi"/>
          <w:sz w:val="28"/>
          <w:szCs w:val="28"/>
        </w:rPr>
        <w:t xml:space="preserve"> statement. You might want to designate</w:t>
      </w:r>
      <w:r w:rsidR="00B9425B">
        <w:rPr>
          <w:rFonts w:cstheme="minorHAnsi"/>
          <w:sz w:val="28"/>
          <w:szCs w:val="28"/>
        </w:rPr>
        <w:t>:</w:t>
      </w:r>
      <w:r w:rsidR="00F95975">
        <w:rPr>
          <w:rFonts w:cstheme="minorHAnsi"/>
          <w:sz w:val="28"/>
          <w:szCs w:val="28"/>
        </w:rPr>
        <w:t xml:space="preserve"> “whoever has been initiated for the least number of years gets to pick the statement” or something to that effect. </w:t>
      </w:r>
    </w:p>
    <w:p w14:paraId="42725750" w14:textId="6FFA663C" w:rsidR="0087036D" w:rsidRPr="005422BF" w:rsidRDefault="006661CD" w:rsidP="00C9203F">
      <w:pPr>
        <w:rPr>
          <w:rFonts w:cstheme="minorHAnsi"/>
          <w:sz w:val="28"/>
          <w:szCs w:val="28"/>
        </w:rPr>
      </w:pPr>
      <w:r>
        <w:rPr>
          <w:rFonts w:cstheme="minorHAnsi"/>
          <w:b/>
          <w:bCs/>
          <w:sz w:val="28"/>
          <w:szCs w:val="28"/>
        </w:rPr>
        <w:t>3</w:t>
      </w:r>
      <w:r w:rsidR="0087036D" w:rsidRPr="00E2009A">
        <w:rPr>
          <w:rFonts w:cstheme="minorHAnsi"/>
          <w:b/>
          <w:bCs/>
          <w:sz w:val="28"/>
          <w:szCs w:val="28"/>
        </w:rPr>
        <w:t xml:space="preserve">0 </w:t>
      </w:r>
      <w:r w:rsidR="00E02132" w:rsidRPr="00E2009A">
        <w:rPr>
          <w:rFonts w:cstheme="minorHAnsi"/>
          <w:b/>
          <w:bCs/>
          <w:sz w:val="28"/>
          <w:szCs w:val="28"/>
        </w:rPr>
        <w:t>minutes</w:t>
      </w:r>
      <w:r w:rsidR="00E2009A" w:rsidRPr="00E2009A">
        <w:rPr>
          <w:rFonts w:cstheme="minorHAnsi"/>
          <w:b/>
          <w:bCs/>
          <w:sz w:val="28"/>
          <w:szCs w:val="28"/>
        </w:rPr>
        <w:t>:</w:t>
      </w:r>
      <w:r w:rsidR="0087036D" w:rsidRPr="005422BF">
        <w:rPr>
          <w:rFonts w:cstheme="minorHAnsi"/>
          <w:sz w:val="28"/>
          <w:szCs w:val="28"/>
        </w:rPr>
        <w:t xml:space="preserve"> </w:t>
      </w:r>
      <w:r w:rsidR="003B1C0F">
        <w:rPr>
          <w:rFonts w:cstheme="minorHAnsi"/>
          <w:sz w:val="28"/>
          <w:szCs w:val="28"/>
        </w:rPr>
        <w:t>Regroup into plenary.  Each small group in turn performs their role play for the class</w:t>
      </w:r>
      <w:r w:rsidR="000D3A92">
        <w:rPr>
          <w:rFonts w:cstheme="minorHAnsi"/>
          <w:sz w:val="28"/>
          <w:szCs w:val="28"/>
        </w:rPr>
        <w:t xml:space="preserve"> (</w:t>
      </w:r>
      <w:r w:rsidR="003B1C0F">
        <w:rPr>
          <w:rFonts w:cstheme="minorHAnsi"/>
          <w:sz w:val="28"/>
          <w:szCs w:val="28"/>
        </w:rPr>
        <w:t>Allow</w:t>
      </w:r>
      <w:r w:rsidR="000D3A92">
        <w:rPr>
          <w:rFonts w:cstheme="minorHAnsi"/>
          <w:sz w:val="28"/>
          <w:szCs w:val="28"/>
        </w:rPr>
        <w:t xml:space="preserve"> about 3-5 minutes per group)</w:t>
      </w:r>
      <w:r w:rsidR="003B1C0F">
        <w:rPr>
          <w:rFonts w:cstheme="minorHAnsi"/>
          <w:sz w:val="28"/>
          <w:szCs w:val="28"/>
        </w:rPr>
        <w:t>.</w:t>
      </w:r>
    </w:p>
    <w:p w14:paraId="01B079C4" w14:textId="5D87ADB0" w:rsidR="00B76C01" w:rsidRPr="00F95975" w:rsidRDefault="00FE4667" w:rsidP="003B5542">
      <w:pPr>
        <w:rPr>
          <w:rFonts w:cstheme="minorHAnsi"/>
          <w:color w:val="000000"/>
          <w:sz w:val="28"/>
          <w:szCs w:val="28"/>
        </w:rPr>
      </w:pPr>
      <w:r w:rsidRPr="00E2009A">
        <w:rPr>
          <w:rFonts w:cstheme="minorHAnsi"/>
          <w:b/>
          <w:bCs/>
          <w:sz w:val="28"/>
          <w:szCs w:val="28"/>
        </w:rPr>
        <w:t>10 minutes</w:t>
      </w:r>
      <w:r w:rsidR="00F66CE8">
        <w:rPr>
          <w:rFonts w:cstheme="minorHAnsi"/>
          <w:sz w:val="28"/>
          <w:szCs w:val="28"/>
        </w:rPr>
        <w:t xml:space="preserve">: </w:t>
      </w:r>
      <w:r w:rsidR="00B05855" w:rsidRPr="00F95975">
        <w:rPr>
          <w:rFonts w:cstheme="minorHAnsi"/>
          <w:color w:val="000000"/>
          <w:sz w:val="28"/>
          <w:szCs w:val="28"/>
        </w:rPr>
        <w:t>Summarize</w:t>
      </w:r>
      <w:r w:rsidR="00B76C01" w:rsidRPr="00F95975">
        <w:rPr>
          <w:rFonts w:cstheme="minorHAnsi"/>
          <w:color w:val="000000"/>
          <w:sz w:val="28"/>
          <w:szCs w:val="28"/>
        </w:rPr>
        <w:t xml:space="preserve"> the lesson and associated learning in the context of deepening understanding and having the courage to question and change oneself. </w:t>
      </w:r>
    </w:p>
    <w:p w14:paraId="6A3C1324" w14:textId="71AF187F" w:rsidR="00B76C01" w:rsidRPr="00F95975" w:rsidRDefault="00B76C01" w:rsidP="00F95975">
      <w:pPr>
        <w:ind w:right="1361"/>
        <w:rPr>
          <w:rFonts w:cstheme="minorHAnsi"/>
          <w:color w:val="000000"/>
          <w:sz w:val="28"/>
          <w:szCs w:val="28"/>
        </w:rPr>
      </w:pPr>
      <w:r w:rsidRPr="00F95975">
        <w:rPr>
          <w:rFonts w:cstheme="minorHAnsi"/>
          <w:color w:val="000000"/>
          <w:sz w:val="28"/>
          <w:szCs w:val="28"/>
        </w:rPr>
        <w:t xml:space="preserve">Reinforce the importance of personal qualities </w:t>
      </w:r>
      <w:proofErr w:type="gramStart"/>
      <w:r w:rsidRPr="00F95975">
        <w:rPr>
          <w:rFonts w:cstheme="minorHAnsi"/>
          <w:color w:val="000000"/>
          <w:sz w:val="28"/>
          <w:szCs w:val="28"/>
        </w:rPr>
        <w:t>e.g.</w:t>
      </w:r>
      <w:proofErr w:type="gramEnd"/>
      <w:r w:rsidRPr="00F95975">
        <w:rPr>
          <w:rFonts w:cstheme="minorHAnsi"/>
          <w:color w:val="000000"/>
          <w:sz w:val="28"/>
          <w:szCs w:val="28"/>
        </w:rPr>
        <w:t xml:space="preserve"> courage</w:t>
      </w:r>
      <w:r w:rsidR="003B5542">
        <w:rPr>
          <w:rFonts w:cstheme="minorHAnsi"/>
          <w:color w:val="000000"/>
          <w:sz w:val="28"/>
          <w:szCs w:val="28"/>
        </w:rPr>
        <w:t>.</w:t>
      </w:r>
    </w:p>
    <w:p w14:paraId="1DB73C1A" w14:textId="3AA27E49" w:rsidR="00B76C01" w:rsidRPr="00F95975" w:rsidRDefault="00B76C01" w:rsidP="003B5542">
      <w:pPr>
        <w:tabs>
          <w:tab w:val="center" w:pos="4320"/>
          <w:tab w:val="right" w:pos="8640"/>
        </w:tabs>
        <w:rPr>
          <w:rFonts w:cstheme="minorHAnsi"/>
          <w:color w:val="000000"/>
          <w:sz w:val="28"/>
          <w:szCs w:val="28"/>
        </w:rPr>
      </w:pPr>
      <w:r w:rsidRPr="00F95975">
        <w:rPr>
          <w:rFonts w:cstheme="minorHAnsi"/>
          <w:color w:val="000000"/>
          <w:spacing w:val="-2"/>
          <w:sz w:val="28"/>
          <w:szCs w:val="28"/>
        </w:rPr>
        <w:t xml:space="preserve">Highlight (apparent) tensions between some ‘core </w:t>
      </w:r>
      <w:r w:rsidR="00D05628">
        <w:rPr>
          <w:rFonts w:cstheme="minorHAnsi"/>
          <w:color w:val="000000"/>
          <w:spacing w:val="-2"/>
          <w:sz w:val="28"/>
          <w:szCs w:val="28"/>
        </w:rPr>
        <w:t>Q</w:t>
      </w:r>
      <w:r w:rsidRPr="00F95975">
        <w:rPr>
          <w:rFonts w:cstheme="minorHAnsi"/>
          <w:color w:val="000000"/>
          <w:spacing w:val="-2"/>
          <w:sz w:val="28"/>
          <w:szCs w:val="28"/>
        </w:rPr>
        <w:t>ualities’ (</w:t>
      </w:r>
      <w:proofErr w:type="gramStart"/>
      <w:r w:rsidRPr="00F95975">
        <w:rPr>
          <w:rFonts w:cstheme="minorHAnsi"/>
          <w:color w:val="000000"/>
          <w:spacing w:val="-2"/>
          <w:sz w:val="28"/>
          <w:szCs w:val="28"/>
        </w:rPr>
        <w:t>e.g.</w:t>
      </w:r>
      <w:proofErr w:type="gramEnd"/>
      <w:r w:rsidRPr="00F95975">
        <w:rPr>
          <w:rFonts w:cstheme="minorHAnsi"/>
          <w:color w:val="000000"/>
          <w:spacing w:val="-2"/>
          <w:sz w:val="28"/>
          <w:szCs w:val="28"/>
        </w:rPr>
        <w:t xml:space="preserve"> numbers 2 + 3)</w:t>
      </w:r>
      <w:r w:rsidRPr="00F95975">
        <w:rPr>
          <w:rFonts w:cstheme="minorHAnsi"/>
          <w:color w:val="000000"/>
          <w:sz w:val="28"/>
          <w:szCs w:val="28"/>
        </w:rPr>
        <w:t xml:space="preserve"> and the broad need to deal </w:t>
      </w:r>
      <w:r w:rsidRPr="00F95975">
        <w:rPr>
          <w:rFonts w:cstheme="minorHAnsi"/>
          <w:color w:val="000000"/>
          <w:sz w:val="28"/>
          <w:szCs w:val="28"/>
          <w:u w:val="single"/>
        </w:rPr>
        <w:t>constructivel</w:t>
      </w:r>
      <w:r w:rsidRPr="00F95975">
        <w:rPr>
          <w:rFonts w:cstheme="minorHAnsi"/>
          <w:color w:val="000000"/>
          <w:sz w:val="28"/>
          <w:szCs w:val="28"/>
        </w:rPr>
        <w:t xml:space="preserve">y with differences, tensions, etc.  </w:t>
      </w:r>
    </w:p>
    <w:p w14:paraId="2A055D98" w14:textId="2182CBB9" w:rsidR="004F370C" w:rsidRDefault="004F370C">
      <w:pPr>
        <w:rPr>
          <w:rFonts w:cstheme="minorHAnsi"/>
          <w:color w:val="000000"/>
          <w:sz w:val="28"/>
          <w:szCs w:val="28"/>
        </w:rPr>
      </w:pPr>
      <w:r>
        <w:rPr>
          <w:rFonts w:cstheme="minorHAnsi"/>
          <w:color w:val="000000"/>
          <w:sz w:val="28"/>
          <w:szCs w:val="28"/>
        </w:rPr>
        <w:br w:type="page"/>
      </w:r>
    </w:p>
    <w:bookmarkStart w:id="82" w:name="_Toc65854992"/>
    <w:p w14:paraId="3D860532" w14:textId="3F6BB9AA" w:rsidR="00C9203F" w:rsidRPr="001674E0" w:rsidRDefault="00EC3AAE" w:rsidP="001674E0">
      <w:pPr>
        <w:pStyle w:val="Heading1"/>
      </w:pPr>
      <w:r w:rsidRPr="00F71DD1">
        <w:rPr>
          <w:noProof/>
        </w:rPr>
        <w:lastRenderedPageBreak/>
        <mc:AlternateContent>
          <mc:Choice Requires="wps">
            <w:drawing>
              <wp:anchor distT="45720" distB="45720" distL="114300" distR="114300" simplePos="0" relativeHeight="251674624" behindDoc="0" locked="0" layoutInCell="1" allowOverlap="1" wp14:anchorId="78FE0E8B" wp14:editId="0F94377F">
                <wp:simplePos x="0" y="0"/>
                <wp:positionH relativeFrom="margin">
                  <wp:align>right</wp:align>
                </wp:positionH>
                <wp:positionV relativeFrom="paragraph">
                  <wp:posOffset>438150</wp:posOffset>
                </wp:positionV>
                <wp:extent cx="5918200" cy="3206115"/>
                <wp:effectExtent l="0" t="0" r="25400" b="133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3206262"/>
                        </a:xfrm>
                        <a:prstGeom prst="rect">
                          <a:avLst/>
                        </a:prstGeom>
                        <a:solidFill>
                          <a:srgbClr val="FFFFFF"/>
                        </a:solidFill>
                        <a:ln w="9525">
                          <a:solidFill>
                            <a:srgbClr val="000000"/>
                          </a:solidFill>
                          <a:miter lim="800000"/>
                          <a:headEnd/>
                          <a:tailEnd/>
                        </a:ln>
                      </wps:spPr>
                      <wps:txbx>
                        <w:txbxContent>
                          <w:p w14:paraId="0AAA418B" w14:textId="7E03AEDD" w:rsidR="00271469" w:rsidRDefault="00271469" w:rsidP="000F6D45">
                            <w:pPr>
                              <w:pStyle w:val="Heading2"/>
                            </w:pPr>
                            <w:bookmarkStart w:id="83" w:name="_Toc65854993"/>
                            <w:r w:rsidRPr="00F45951">
                              <w:t xml:space="preserve">Preparation that </w:t>
                            </w:r>
                            <w:r w:rsidRPr="00DE776C">
                              <w:rPr>
                                <w:u w:val="single"/>
                              </w:rPr>
                              <w:t>participants</w:t>
                            </w:r>
                            <w:r w:rsidRPr="00F45951">
                              <w:t xml:space="preserve"> should do </w:t>
                            </w:r>
                            <w:r w:rsidRPr="00DE776C">
                              <w:rPr>
                                <w:u w:val="single"/>
                              </w:rPr>
                              <w:t>before Lesson 7</w:t>
                            </w:r>
                            <w:bookmarkEnd w:id="83"/>
                          </w:p>
                          <w:p w14:paraId="4EDEC373" w14:textId="7C8F516E" w:rsidR="00271469" w:rsidRPr="00A23B4B" w:rsidRDefault="00271469" w:rsidP="00EC3AAE">
                            <w:pPr>
                              <w:pStyle w:val="Can-BasicText-04-Spc6ptsp"/>
                            </w:pPr>
                            <w:r>
                              <w:t>R</w:t>
                            </w:r>
                            <w:r w:rsidRPr="00E4692C">
                              <w:t>ead the following:</w:t>
                            </w:r>
                            <w:r w:rsidRPr="00A23B4B">
                              <w:t xml:space="preserve"> </w:t>
                            </w:r>
                          </w:p>
                          <w:p w14:paraId="52FCE460" w14:textId="6A984460" w:rsidR="00271469" w:rsidRDefault="00271469" w:rsidP="008348C4">
                            <w:pPr>
                              <w:pStyle w:val="Can-Kist-00-Spc12ptsIndent025"/>
                              <w:numPr>
                                <w:ilvl w:val="0"/>
                                <w:numId w:val="68"/>
                              </w:numPr>
                              <w:contextualSpacing/>
                            </w:pPr>
                            <w:r w:rsidRPr="00A04633">
                              <w:rPr>
                                <w:i/>
                                <w:iCs/>
                              </w:rPr>
                              <w:t>Participant Handbook</w:t>
                            </w:r>
                            <w:r>
                              <w:t xml:space="preserve"> Lesson 7</w:t>
                            </w:r>
                          </w:p>
                          <w:p w14:paraId="4AD2094C" w14:textId="0619025A" w:rsidR="00271469" w:rsidRPr="005D5235" w:rsidRDefault="00271469" w:rsidP="008348C4">
                            <w:pPr>
                              <w:pStyle w:val="Can-Kist-00-Spc12ptsIndent025"/>
                              <w:numPr>
                                <w:ilvl w:val="0"/>
                                <w:numId w:val="68"/>
                              </w:numPr>
                              <w:contextualSpacing/>
                            </w:pPr>
                            <w:r>
                              <w:t>The three Explorations (Just read them. We will do them during the class.)</w:t>
                            </w:r>
                          </w:p>
                          <w:p w14:paraId="76BB7AF4" w14:textId="1403EAEE" w:rsidR="00271469" w:rsidRPr="00D91881" w:rsidRDefault="00271469" w:rsidP="00EC3AAE">
                            <w:pPr>
                              <w:pStyle w:val="Can-BasicText-04-Spc6ptsp"/>
                            </w:pPr>
                            <w:r w:rsidRPr="001122EF">
                              <w:rPr>
                                <w:rStyle w:val="CanChar-01-Bold"/>
                              </w:rPr>
                              <w:t>Essential:</w:t>
                            </w:r>
                            <w:r w:rsidRPr="00D91881">
                              <w:t xml:space="preserve"> Look over the list of </w:t>
                            </w:r>
                            <w:r>
                              <w:t>difficult</w:t>
                            </w:r>
                            <w:r w:rsidRPr="00D91881">
                              <w:t xml:space="preserve"> </w:t>
                            </w:r>
                            <w:r w:rsidRPr="001122EF">
                              <w:rPr>
                                <w:rStyle w:val="CanChar-01-Bold"/>
                              </w:rPr>
                              <w:t>statements</w:t>
                            </w:r>
                            <w:r w:rsidRPr="00D91881">
                              <w:t xml:space="preserve"> in </w:t>
                            </w:r>
                            <w:r w:rsidRPr="00EC3AAE">
                              <w:t>Appendix 2</w:t>
                            </w:r>
                            <w:r>
                              <w:t xml:space="preserve"> (</w:t>
                            </w:r>
                            <w:r w:rsidRPr="00A04633">
                              <w:rPr>
                                <w:i/>
                                <w:iCs/>
                              </w:rPr>
                              <w:t>Participant Handbook</w:t>
                            </w:r>
                            <w:r>
                              <w:t xml:space="preserve"> page 81)</w:t>
                            </w:r>
                            <w:r w:rsidRPr="00D91881">
                              <w:t xml:space="preserve"> and </w:t>
                            </w:r>
                            <w:r>
                              <w:t>the list of difficult</w:t>
                            </w:r>
                            <w:r w:rsidRPr="00D91881">
                              <w:t xml:space="preserve"> </w:t>
                            </w:r>
                            <w:r w:rsidRPr="001122EF">
                              <w:rPr>
                                <w:rStyle w:val="CanChar-01-Bold"/>
                              </w:rPr>
                              <w:t>topics</w:t>
                            </w:r>
                            <w:r w:rsidRPr="00D91881">
                              <w:t xml:space="preserve"> in </w:t>
                            </w:r>
                            <w:r w:rsidRPr="00EC3AAE">
                              <w:t>Appendix 4</w:t>
                            </w:r>
                            <w:r>
                              <w:t xml:space="preserve"> (</w:t>
                            </w:r>
                            <w:r w:rsidRPr="00A04633">
                              <w:rPr>
                                <w:i/>
                                <w:iCs/>
                              </w:rPr>
                              <w:t>Participant Handbook</w:t>
                            </w:r>
                            <w:r>
                              <w:t xml:space="preserve"> page 95)</w:t>
                            </w:r>
                            <w:r w:rsidRPr="00D91881">
                              <w:t xml:space="preserve">, and think about what statements </w:t>
                            </w:r>
                            <w:r>
                              <w:t>they</w:t>
                            </w:r>
                            <w:r w:rsidRPr="00D91881">
                              <w:t xml:space="preserve"> might want to use in the lesson. </w:t>
                            </w:r>
                            <w:r>
                              <w:t>They</w:t>
                            </w:r>
                            <w:r w:rsidRPr="00D91881">
                              <w:t xml:space="preserve"> might want to choose </w:t>
                            </w:r>
                            <w:r w:rsidRPr="001122EF">
                              <w:rPr>
                                <w:rStyle w:val="CanChar-01-Bold"/>
                              </w:rPr>
                              <w:t>two</w:t>
                            </w:r>
                            <w:r w:rsidRPr="00D91881">
                              <w:t xml:space="preserve"> specific ones in advance</w:t>
                            </w:r>
                          </w:p>
                          <w:p w14:paraId="1168D463" w14:textId="5C2BC2DB" w:rsidR="00271469" w:rsidRPr="009C5F76" w:rsidRDefault="00271469" w:rsidP="00F74A6D">
                            <w:pPr>
                              <w:pStyle w:val="Can-List-06-Spc6ptspIndent025"/>
                              <w:numPr>
                                <w:ilvl w:val="0"/>
                                <w:numId w:val="59"/>
                              </w:numPr>
                              <w:rPr>
                                <w:lang w:eastAsia="en-GB"/>
                              </w:rPr>
                            </w:pPr>
                            <w:r w:rsidRPr="00B13F2B">
                              <w:rPr>
                                <w:lang w:eastAsia="en-GB"/>
                              </w:rPr>
                              <w:t>Statements for Hermeneutical Practice (Beginner</w:t>
                            </w:r>
                            <w:r>
                              <w:rPr>
                                <w:lang w:eastAsia="en-GB"/>
                              </w:rPr>
                              <w:t>/</w:t>
                            </w:r>
                            <w:r w:rsidRPr="00B13F2B">
                              <w:rPr>
                                <w:lang w:eastAsia="en-GB"/>
                              </w:rPr>
                              <w:t xml:space="preserve">Intermediate) in </w:t>
                            </w:r>
                            <w:r w:rsidRPr="00EC3AAE">
                              <w:rPr>
                                <w:lang w:eastAsia="en-GB"/>
                              </w:rPr>
                              <w:t>Appendix 2</w:t>
                            </w:r>
                            <w:r>
                              <w:rPr>
                                <w:lang w:eastAsia="en-GB"/>
                              </w:rPr>
                              <w:t xml:space="preserve"> (</w:t>
                            </w:r>
                            <w:r w:rsidRPr="00A04633">
                              <w:rPr>
                                <w:i/>
                                <w:iCs/>
                              </w:rPr>
                              <w:t>Participant Handbook</w:t>
                            </w:r>
                            <w:r>
                              <w:t xml:space="preserve"> </w:t>
                            </w:r>
                            <w:r>
                              <w:rPr>
                                <w:lang w:eastAsia="en-GB"/>
                              </w:rPr>
                              <w:t>page 81)</w:t>
                            </w:r>
                          </w:p>
                          <w:p w14:paraId="7DA8833F" w14:textId="2F342E80" w:rsidR="00271469" w:rsidRPr="00EC3AAE" w:rsidRDefault="00271469" w:rsidP="00F74A6D">
                            <w:pPr>
                              <w:pStyle w:val="Can-List-06-Spc6ptspIndent025"/>
                              <w:numPr>
                                <w:ilvl w:val="0"/>
                                <w:numId w:val="59"/>
                              </w:numPr>
                              <w:rPr>
                                <w:rStyle w:val="Hyperlink"/>
                                <w:rFonts w:ascii="Calibri" w:hAnsi="Calibri" w:cs="Calibri"/>
                                <w:color w:val="auto"/>
                                <w:szCs w:val="24"/>
                                <w:lang w:eastAsia="en-GB"/>
                              </w:rPr>
                            </w:pPr>
                            <w:r w:rsidRPr="00EC3AAE">
                              <w:rPr>
                                <w:lang w:eastAsia="en-GB"/>
                              </w:rPr>
                              <w:t xml:space="preserve">Topics for Hermeneutical Practice (All Levels) in </w:t>
                            </w:r>
                            <w:r w:rsidRPr="00EC3AAE">
                              <w:rPr>
                                <w:rFonts w:cstheme="minorHAnsi"/>
                                <w:lang w:eastAsia="en-GB"/>
                              </w:rPr>
                              <w:t>Appendix</w:t>
                            </w:r>
                            <w:r w:rsidRPr="00EC3AAE">
                              <w:rPr>
                                <w:lang w:eastAsia="en-GB"/>
                              </w:rPr>
                              <w:t xml:space="preserve"> 4 (</w:t>
                            </w:r>
                            <w:r w:rsidRPr="00A04633">
                              <w:rPr>
                                <w:i/>
                                <w:iCs/>
                              </w:rPr>
                              <w:t>Participant Handbook</w:t>
                            </w:r>
                            <w:r>
                              <w:t xml:space="preserve"> </w:t>
                            </w:r>
                            <w:r w:rsidRPr="00EC3AAE">
                              <w:rPr>
                                <w:lang w:eastAsia="en-GB"/>
                              </w:rPr>
                              <w:t>page 9</w:t>
                            </w:r>
                            <w:r>
                              <w:rPr>
                                <w:lang w:eastAsia="en-GB"/>
                              </w:rPr>
                              <w:t>5</w:t>
                            </w:r>
                            <w:r w:rsidRPr="00EC3AAE">
                              <w:rPr>
                                <w:lang w:eastAsia="en-GB"/>
                              </w:rPr>
                              <w:t>)</w:t>
                            </w:r>
                          </w:p>
                          <w:p w14:paraId="6E585C6D" w14:textId="7AAEA42E" w:rsidR="00271469" w:rsidRPr="00EC3AAE" w:rsidRDefault="00271469" w:rsidP="008348C4">
                            <w:pPr>
                              <w:spacing w:after="120" w:line="240" w:lineRule="auto"/>
                              <w:rPr>
                                <w:sz w:val="24"/>
                                <w:szCs w:val="24"/>
                                <w:lang w:val="en-GB"/>
                              </w:rPr>
                            </w:pPr>
                            <w:r>
                              <w:rPr>
                                <w:sz w:val="24"/>
                                <w:szCs w:val="24"/>
                              </w:rPr>
                              <w:t>A</w:t>
                            </w:r>
                            <w:r w:rsidRPr="00EC3AAE">
                              <w:rPr>
                                <w:sz w:val="24"/>
                                <w:szCs w:val="24"/>
                              </w:rPr>
                              <w:t>nswer</w:t>
                            </w:r>
                            <w:r>
                              <w:rPr>
                                <w:sz w:val="24"/>
                                <w:szCs w:val="24"/>
                              </w:rPr>
                              <w:t xml:space="preserve"> as many of</w:t>
                            </w:r>
                            <w:r w:rsidRPr="00EC3AAE">
                              <w:rPr>
                                <w:sz w:val="24"/>
                                <w:szCs w:val="24"/>
                              </w:rPr>
                              <w:t xml:space="preserve"> the questions</w:t>
                            </w:r>
                            <w:r>
                              <w:rPr>
                                <w:sz w:val="24"/>
                                <w:szCs w:val="24"/>
                              </w:rPr>
                              <w:t xml:space="preserve"> on page 58 of the </w:t>
                            </w:r>
                            <w:r w:rsidRPr="00A04633">
                              <w:rPr>
                                <w:i/>
                                <w:iCs/>
                                <w:sz w:val="24"/>
                                <w:szCs w:val="24"/>
                              </w:rPr>
                              <w:t>Participant Handbook</w:t>
                            </w:r>
                            <w:r>
                              <w:rPr>
                                <w:sz w:val="24"/>
                                <w:szCs w:val="24"/>
                              </w:rPr>
                              <w:t xml:space="preserve"> as they can</w:t>
                            </w:r>
                            <w:r w:rsidRPr="00EC3AAE">
                              <w:rPr>
                                <w:sz w:val="24"/>
                                <w:szCs w:val="24"/>
                              </w:rPr>
                              <w:t xml:space="preserve">, based on what </w:t>
                            </w:r>
                            <w:r>
                              <w:rPr>
                                <w:sz w:val="24"/>
                                <w:szCs w:val="24"/>
                              </w:rPr>
                              <w:t>they</w:t>
                            </w:r>
                            <w:r w:rsidRPr="00EC3AAE">
                              <w:rPr>
                                <w:sz w:val="24"/>
                                <w:szCs w:val="24"/>
                              </w:rPr>
                              <w:t xml:space="preserve"> read and on </w:t>
                            </w:r>
                            <w:r>
                              <w:rPr>
                                <w:sz w:val="24"/>
                                <w:szCs w:val="24"/>
                              </w:rPr>
                              <w:t>their</w:t>
                            </w:r>
                            <w:r w:rsidRPr="00EC3AAE">
                              <w:rPr>
                                <w:sz w:val="24"/>
                                <w:szCs w:val="24"/>
                              </w:rPr>
                              <w:t xml:space="preserve"> own experience and understanding.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E0E8B" id="_x0000_s1032" type="#_x0000_t202" style="position:absolute;left:0;text-align:left;margin-left:414.8pt;margin-top:34.5pt;width:466pt;height:252.4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">
                <v:textbox>
                  <w:txbxContent>
                    <w:p w14:paraId="0AAA418B" w14:textId="7E03AEDD" w:rsidR="00271469" w:rsidRDefault="00271469" w:rsidP="000F6D45">
                      <w:pPr>
                        <w:pStyle w:val="Heading2"/>
                      </w:pPr>
                      <w:bookmarkStart w:id="119" w:name="_Toc65854993"/>
                      <w:r w:rsidRPr="00F45951">
                        <w:t xml:space="preserve">Preparation that </w:t>
                      </w:r>
                      <w:r w:rsidRPr="00DE776C">
                        <w:rPr>
                          <w:u w:val="single"/>
                        </w:rPr>
                        <w:t>participants</w:t>
                      </w:r>
                      <w:r w:rsidRPr="00F45951">
                        <w:t xml:space="preserve"> should do </w:t>
                      </w:r>
                      <w:r w:rsidRPr="00DE776C">
                        <w:rPr>
                          <w:u w:val="single"/>
                        </w:rPr>
                        <w:t>before Lesson 7</w:t>
                      </w:r>
                      <w:bookmarkEnd w:id="119"/>
                    </w:p>
                    <w:p w14:paraId="4EDEC373" w14:textId="7C8F516E" w:rsidR="00271469" w:rsidRPr="00A23B4B" w:rsidRDefault="00271469" w:rsidP="00EC3AAE">
                      <w:pPr>
                        <w:pStyle w:val="Can-BasicText-04-Spc6ptsp"/>
                      </w:pPr>
                      <w:r>
                        <w:t>R</w:t>
                      </w:r>
                      <w:r w:rsidRPr="00E4692C">
                        <w:t>ead the following:</w:t>
                      </w:r>
                      <w:r w:rsidRPr="00A23B4B">
                        <w:t xml:space="preserve"> </w:t>
                      </w:r>
                    </w:p>
                    <w:p w14:paraId="52FCE460" w14:textId="6A984460" w:rsidR="00271469" w:rsidRDefault="00271469" w:rsidP="008348C4">
                      <w:pPr>
                        <w:pStyle w:val="Can-Kist-00-Spc12ptsIndent025"/>
                        <w:numPr>
                          <w:ilvl w:val="0"/>
                          <w:numId w:val="68"/>
                        </w:numPr>
                        <w:contextualSpacing/>
                      </w:pPr>
                      <w:r w:rsidRPr="00A04633">
                        <w:rPr>
                          <w:i/>
                          <w:iCs/>
                        </w:rPr>
                        <w:t>Participant Handbook</w:t>
                      </w:r>
                      <w:r>
                        <w:t xml:space="preserve"> Lesson 7</w:t>
                      </w:r>
                    </w:p>
                    <w:p w14:paraId="4AD2094C" w14:textId="0619025A" w:rsidR="00271469" w:rsidRPr="005D5235" w:rsidRDefault="00271469" w:rsidP="008348C4">
                      <w:pPr>
                        <w:pStyle w:val="Can-Kist-00-Spc12ptsIndent025"/>
                        <w:numPr>
                          <w:ilvl w:val="0"/>
                          <w:numId w:val="68"/>
                        </w:numPr>
                        <w:contextualSpacing/>
                      </w:pPr>
                      <w:r>
                        <w:t>The three Explorations (Just read them. We will do them during the class.)</w:t>
                      </w:r>
                    </w:p>
                    <w:p w14:paraId="76BB7AF4" w14:textId="1403EAEE" w:rsidR="00271469" w:rsidRPr="00D91881" w:rsidRDefault="00271469" w:rsidP="00EC3AAE">
                      <w:pPr>
                        <w:pStyle w:val="Can-BasicText-04-Spc6ptsp"/>
                      </w:pPr>
                      <w:r w:rsidRPr="001122EF">
                        <w:rPr>
                          <w:rStyle w:val="CanChar-01-Bold"/>
                        </w:rPr>
                        <w:t>Essential:</w:t>
                      </w:r>
                      <w:r w:rsidRPr="00D91881">
                        <w:t xml:space="preserve"> Look over the list of </w:t>
                      </w:r>
                      <w:r>
                        <w:t>difficult</w:t>
                      </w:r>
                      <w:r w:rsidRPr="00D91881">
                        <w:t xml:space="preserve"> </w:t>
                      </w:r>
                      <w:r w:rsidRPr="001122EF">
                        <w:rPr>
                          <w:rStyle w:val="CanChar-01-Bold"/>
                        </w:rPr>
                        <w:t>statements</w:t>
                      </w:r>
                      <w:r w:rsidRPr="00D91881">
                        <w:t xml:space="preserve"> in </w:t>
                      </w:r>
                      <w:r w:rsidRPr="00EC3AAE">
                        <w:t>Appendix 2</w:t>
                      </w:r>
                      <w:r>
                        <w:t xml:space="preserve"> (</w:t>
                      </w:r>
                      <w:r w:rsidRPr="00A04633">
                        <w:rPr>
                          <w:i/>
                          <w:iCs/>
                        </w:rPr>
                        <w:t>Participant Handbook</w:t>
                      </w:r>
                      <w:r>
                        <w:t xml:space="preserve"> page 81)</w:t>
                      </w:r>
                      <w:r w:rsidRPr="00D91881">
                        <w:t xml:space="preserve"> and </w:t>
                      </w:r>
                      <w:r>
                        <w:t>the list of difficult</w:t>
                      </w:r>
                      <w:r w:rsidRPr="00D91881">
                        <w:t xml:space="preserve"> </w:t>
                      </w:r>
                      <w:r w:rsidRPr="001122EF">
                        <w:rPr>
                          <w:rStyle w:val="CanChar-01-Bold"/>
                        </w:rPr>
                        <w:t>topics</w:t>
                      </w:r>
                      <w:r w:rsidRPr="00D91881">
                        <w:t xml:space="preserve"> in </w:t>
                      </w:r>
                      <w:r w:rsidRPr="00EC3AAE">
                        <w:t>Appendix 4</w:t>
                      </w:r>
                      <w:r>
                        <w:t xml:space="preserve"> (</w:t>
                      </w:r>
                      <w:r w:rsidRPr="00A04633">
                        <w:rPr>
                          <w:i/>
                          <w:iCs/>
                        </w:rPr>
                        <w:t>Participant Handbook</w:t>
                      </w:r>
                      <w:r>
                        <w:t xml:space="preserve"> page 95)</w:t>
                      </w:r>
                      <w:r w:rsidRPr="00D91881">
                        <w:t xml:space="preserve">, and think about what statements </w:t>
                      </w:r>
                      <w:r>
                        <w:t>they</w:t>
                      </w:r>
                      <w:r w:rsidRPr="00D91881">
                        <w:t xml:space="preserve"> might want to use in the lesson. </w:t>
                      </w:r>
                      <w:r>
                        <w:t>They</w:t>
                      </w:r>
                      <w:r w:rsidRPr="00D91881">
                        <w:t xml:space="preserve"> might want to choose </w:t>
                      </w:r>
                      <w:r w:rsidRPr="001122EF">
                        <w:rPr>
                          <w:rStyle w:val="CanChar-01-Bold"/>
                        </w:rPr>
                        <w:t>two</w:t>
                      </w:r>
                      <w:r w:rsidRPr="00D91881">
                        <w:t xml:space="preserve"> specific ones in advance</w:t>
                      </w:r>
                    </w:p>
                    <w:p w14:paraId="1168D463" w14:textId="5C2BC2DB" w:rsidR="00271469" w:rsidRPr="009C5F76" w:rsidRDefault="00271469" w:rsidP="00F74A6D">
                      <w:pPr>
                        <w:pStyle w:val="Can-List-06-Spc6ptspIndent025"/>
                        <w:numPr>
                          <w:ilvl w:val="0"/>
                          <w:numId w:val="59"/>
                        </w:numPr>
                        <w:rPr>
                          <w:lang w:eastAsia="en-GB"/>
                        </w:rPr>
                      </w:pPr>
                      <w:r w:rsidRPr="00B13F2B">
                        <w:rPr>
                          <w:lang w:eastAsia="en-GB"/>
                        </w:rPr>
                        <w:t>Statements for Hermeneutical Practice (Beginner</w:t>
                      </w:r>
                      <w:r>
                        <w:rPr>
                          <w:lang w:eastAsia="en-GB"/>
                        </w:rPr>
                        <w:t>/</w:t>
                      </w:r>
                      <w:r w:rsidRPr="00B13F2B">
                        <w:rPr>
                          <w:lang w:eastAsia="en-GB"/>
                        </w:rPr>
                        <w:t xml:space="preserve">Intermediate) in </w:t>
                      </w:r>
                      <w:r w:rsidRPr="00EC3AAE">
                        <w:rPr>
                          <w:lang w:eastAsia="en-GB"/>
                        </w:rPr>
                        <w:t>Appendix 2</w:t>
                      </w:r>
                      <w:r>
                        <w:rPr>
                          <w:lang w:eastAsia="en-GB"/>
                        </w:rPr>
                        <w:t xml:space="preserve"> (</w:t>
                      </w:r>
                      <w:r w:rsidRPr="00A04633">
                        <w:rPr>
                          <w:i/>
                          <w:iCs/>
                        </w:rPr>
                        <w:t>Participant Handbook</w:t>
                      </w:r>
                      <w:r>
                        <w:t xml:space="preserve"> </w:t>
                      </w:r>
                      <w:r>
                        <w:rPr>
                          <w:lang w:eastAsia="en-GB"/>
                        </w:rPr>
                        <w:t>page 81)</w:t>
                      </w:r>
                    </w:p>
                    <w:p w14:paraId="7DA8833F" w14:textId="2F342E80" w:rsidR="00271469" w:rsidRPr="00EC3AAE" w:rsidRDefault="00271469" w:rsidP="00F74A6D">
                      <w:pPr>
                        <w:pStyle w:val="Can-List-06-Spc6ptspIndent025"/>
                        <w:numPr>
                          <w:ilvl w:val="0"/>
                          <w:numId w:val="59"/>
                        </w:numPr>
                        <w:rPr>
                          <w:rStyle w:val="Hyperlink"/>
                          <w:rFonts w:ascii="Calibri" w:hAnsi="Calibri" w:cs="Calibri"/>
                          <w:color w:val="auto"/>
                          <w:szCs w:val="24"/>
                          <w:lang w:eastAsia="en-GB"/>
                        </w:rPr>
                      </w:pPr>
                      <w:r w:rsidRPr="00EC3AAE">
                        <w:rPr>
                          <w:lang w:eastAsia="en-GB"/>
                        </w:rPr>
                        <w:t xml:space="preserve">Topics for Hermeneutical Practice (All Levels) in </w:t>
                      </w:r>
                      <w:r w:rsidRPr="00EC3AAE">
                        <w:rPr>
                          <w:rFonts w:cstheme="minorHAnsi"/>
                          <w:lang w:eastAsia="en-GB"/>
                        </w:rPr>
                        <w:t>Appendix</w:t>
                      </w:r>
                      <w:r w:rsidRPr="00EC3AAE">
                        <w:rPr>
                          <w:lang w:eastAsia="en-GB"/>
                        </w:rPr>
                        <w:t xml:space="preserve"> 4 (</w:t>
                      </w:r>
                      <w:r w:rsidRPr="00A04633">
                        <w:rPr>
                          <w:i/>
                          <w:iCs/>
                        </w:rPr>
                        <w:t>Participant Handbook</w:t>
                      </w:r>
                      <w:r>
                        <w:t xml:space="preserve"> </w:t>
                      </w:r>
                      <w:r w:rsidRPr="00EC3AAE">
                        <w:rPr>
                          <w:lang w:eastAsia="en-GB"/>
                        </w:rPr>
                        <w:t>page 9</w:t>
                      </w:r>
                      <w:r>
                        <w:rPr>
                          <w:lang w:eastAsia="en-GB"/>
                        </w:rPr>
                        <w:t>5</w:t>
                      </w:r>
                      <w:r w:rsidRPr="00EC3AAE">
                        <w:rPr>
                          <w:lang w:eastAsia="en-GB"/>
                        </w:rPr>
                        <w:t>)</w:t>
                      </w:r>
                    </w:p>
                    <w:p w14:paraId="6E585C6D" w14:textId="7AAEA42E" w:rsidR="00271469" w:rsidRPr="00EC3AAE" w:rsidRDefault="00271469" w:rsidP="008348C4">
                      <w:pPr>
                        <w:spacing w:after="120" w:line="240" w:lineRule="auto"/>
                        <w:rPr>
                          <w:sz w:val="24"/>
                          <w:szCs w:val="24"/>
                          <w:lang w:val="en-GB"/>
                        </w:rPr>
                      </w:pPr>
                      <w:r>
                        <w:rPr>
                          <w:sz w:val="24"/>
                          <w:szCs w:val="24"/>
                        </w:rPr>
                        <w:t>A</w:t>
                      </w:r>
                      <w:r w:rsidRPr="00EC3AAE">
                        <w:rPr>
                          <w:sz w:val="24"/>
                          <w:szCs w:val="24"/>
                        </w:rPr>
                        <w:t>nswer</w:t>
                      </w:r>
                      <w:r>
                        <w:rPr>
                          <w:sz w:val="24"/>
                          <w:szCs w:val="24"/>
                        </w:rPr>
                        <w:t xml:space="preserve"> as many of</w:t>
                      </w:r>
                      <w:r w:rsidRPr="00EC3AAE">
                        <w:rPr>
                          <w:sz w:val="24"/>
                          <w:szCs w:val="24"/>
                        </w:rPr>
                        <w:t xml:space="preserve"> the questions</w:t>
                      </w:r>
                      <w:r>
                        <w:rPr>
                          <w:sz w:val="24"/>
                          <w:szCs w:val="24"/>
                        </w:rPr>
                        <w:t xml:space="preserve"> on page 58 of the </w:t>
                      </w:r>
                      <w:r w:rsidRPr="00A04633">
                        <w:rPr>
                          <w:i/>
                          <w:iCs/>
                          <w:sz w:val="24"/>
                          <w:szCs w:val="24"/>
                        </w:rPr>
                        <w:t>Participant Handbook</w:t>
                      </w:r>
                      <w:r>
                        <w:rPr>
                          <w:sz w:val="24"/>
                          <w:szCs w:val="24"/>
                        </w:rPr>
                        <w:t xml:space="preserve"> as they can</w:t>
                      </w:r>
                      <w:r w:rsidRPr="00EC3AAE">
                        <w:rPr>
                          <w:sz w:val="24"/>
                          <w:szCs w:val="24"/>
                        </w:rPr>
                        <w:t xml:space="preserve">, based on what </w:t>
                      </w:r>
                      <w:r>
                        <w:rPr>
                          <w:sz w:val="24"/>
                          <w:szCs w:val="24"/>
                        </w:rPr>
                        <w:t>they</w:t>
                      </w:r>
                      <w:r w:rsidRPr="00EC3AAE">
                        <w:rPr>
                          <w:sz w:val="24"/>
                          <w:szCs w:val="24"/>
                        </w:rPr>
                        <w:t xml:space="preserve"> read and on </w:t>
                      </w:r>
                      <w:r>
                        <w:rPr>
                          <w:sz w:val="24"/>
                          <w:szCs w:val="24"/>
                        </w:rPr>
                        <w:t>their</w:t>
                      </w:r>
                      <w:r w:rsidRPr="00EC3AAE">
                        <w:rPr>
                          <w:sz w:val="24"/>
                          <w:szCs w:val="24"/>
                        </w:rPr>
                        <w:t xml:space="preserve"> own experience and understanding.</w:t>
                      </w:r>
                    </w:p>
                  </w:txbxContent>
                </v:textbox>
                <w10:wrap type="square" anchorx="margin"/>
              </v:shape>
            </w:pict>
          </mc:Fallback>
        </mc:AlternateContent>
      </w:r>
      <w:r w:rsidR="00CD4EAD" w:rsidRPr="001674E0">
        <w:t xml:space="preserve">Lesson 7: </w:t>
      </w:r>
      <w:r w:rsidR="005C64C7">
        <w:t>Beyond the Devotee Community</w:t>
      </w:r>
      <w:r w:rsidR="00C9203F" w:rsidRPr="001674E0">
        <w:t>--</w:t>
      </w:r>
      <w:r w:rsidR="005A7059">
        <w:t>Outreach</w:t>
      </w:r>
      <w:r w:rsidR="00C9203F" w:rsidRPr="001674E0">
        <w:t xml:space="preserve"> on Difficult Points</w:t>
      </w:r>
      <w:bookmarkEnd w:id="82"/>
    </w:p>
    <w:p w14:paraId="4848029A" w14:textId="4ADCB9CA" w:rsidR="0088751F" w:rsidRDefault="0088751F" w:rsidP="0088751F">
      <w:pPr>
        <w:rPr>
          <w:rFonts w:cstheme="minorHAnsi"/>
          <w:b/>
          <w:bCs/>
          <w:sz w:val="28"/>
          <w:szCs w:val="28"/>
        </w:rPr>
      </w:pPr>
      <w:r w:rsidRPr="001B5582">
        <w:rPr>
          <w:b/>
          <w:bCs/>
          <w:sz w:val="28"/>
          <w:szCs w:val="28"/>
        </w:rPr>
        <w:t>Instructor, please note:</w:t>
      </w:r>
      <w:r>
        <w:rPr>
          <w:sz w:val="28"/>
          <w:szCs w:val="28"/>
        </w:rPr>
        <w:t xml:space="preserve"> </w:t>
      </w:r>
      <w:r w:rsidR="00861831">
        <w:rPr>
          <w:sz w:val="28"/>
          <w:szCs w:val="28"/>
        </w:rPr>
        <w:t>The questions on page</w:t>
      </w:r>
      <w:r w:rsidR="00DF10DF">
        <w:rPr>
          <w:sz w:val="28"/>
          <w:szCs w:val="28"/>
        </w:rPr>
        <w:t xml:space="preserve"> 58</w:t>
      </w:r>
      <w:r w:rsidR="00861831">
        <w:rPr>
          <w:sz w:val="28"/>
          <w:szCs w:val="28"/>
        </w:rPr>
        <w:t xml:space="preserve"> of the </w:t>
      </w:r>
      <w:r w:rsidR="00861831" w:rsidRPr="00A04633">
        <w:rPr>
          <w:i/>
          <w:iCs/>
          <w:sz w:val="28"/>
          <w:szCs w:val="28"/>
        </w:rPr>
        <w:t>Participant Handbook</w:t>
      </w:r>
      <w:r w:rsidR="00861831">
        <w:rPr>
          <w:sz w:val="28"/>
          <w:szCs w:val="28"/>
        </w:rPr>
        <w:t xml:space="preserve"> (PHB) are for the participants’ self-study.  We have not allotted time in the </w:t>
      </w:r>
      <w:r w:rsidR="00DA7C13">
        <w:rPr>
          <w:sz w:val="28"/>
          <w:szCs w:val="28"/>
        </w:rPr>
        <w:t>Teaching</w:t>
      </w:r>
      <w:r w:rsidR="00861831">
        <w:rPr>
          <w:sz w:val="28"/>
          <w:szCs w:val="28"/>
        </w:rPr>
        <w:t xml:space="preserve"> Plan to discuss the participants’ answers.</w:t>
      </w:r>
    </w:p>
    <w:p w14:paraId="3FE158BD" w14:textId="79CEC396" w:rsidR="00F1753F" w:rsidRPr="00F23A09" w:rsidRDefault="00F1753F" w:rsidP="00507B67">
      <w:pPr>
        <w:pStyle w:val="Heading2"/>
      </w:pPr>
      <w:bookmarkStart w:id="84" w:name="_Toc65854994"/>
      <w:r w:rsidRPr="00F23A09">
        <w:t>Aims</w:t>
      </w:r>
      <w:bookmarkEnd w:id="84"/>
    </w:p>
    <w:p w14:paraId="43162D6A" w14:textId="1B9D2BDD" w:rsidR="00F1753F" w:rsidRPr="003B5542" w:rsidRDefault="00F1753F" w:rsidP="00F74A6D">
      <w:pPr>
        <w:pStyle w:val="ListParagraph"/>
        <w:numPr>
          <w:ilvl w:val="0"/>
          <w:numId w:val="31"/>
        </w:numPr>
        <w:rPr>
          <w:color w:val="000000"/>
          <w:sz w:val="28"/>
          <w:szCs w:val="28"/>
        </w:rPr>
      </w:pPr>
      <w:r w:rsidRPr="003B5542">
        <w:rPr>
          <w:color w:val="000000"/>
          <w:sz w:val="28"/>
          <w:szCs w:val="28"/>
        </w:rPr>
        <w:t xml:space="preserve">To help </w:t>
      </w:r>
      <w:r w:rsidR="00FD50E4" w:rsidRPr="003B5542">
        <w:rPr>
          <w:rFonts w:cstheme="minorHAnsi"/>
          <w:color w:val="000000"/>
          <w:sz w:val="28"/>
          <w:szCs w:val="28"/>
        </w:rPr>
        <w:t>participant</w:t>
      </w:r>
      <w:r w:rsidRPr="003B5542">
        <w:rPr>
          <w:color w:val="000000"/>
          <w:sz w:val="28"/>
          <w:szCs w:val="28"/>
        </w:rPr>
        <w:t xml:space="preserve">s effectively </w:t>
      </w:r>
      <w:r w:rsidRPr="003B5542">
        <w:rPr>
          <w:color w:val="000000"/>
          <w:sz w:val="28"/>
          <w:szCs w:val="28"/>
          <w:u w:val="single"/>
        </w:rPr>
        <w:t>conve</w:t>
      </w:r>
      <w:r w:rsidRPr="003B5542">
        <w:rPr>
          <w:color w:val="000000"/>
          <w:sz w:val="28"/>
          <w:szCs w:val="28"/>
        </w:rPr>
        <w:t>y</w:t>
      </w:r>
      <w:r w:rsidRPr="003B5542">
        <w:rPr>
          <w:color w:val="000000"/>
          <w:sz w:val="28"/>
          <w:szCs w:val="28"/>
          <w:u w:val="single"/>
        </w:rPr>
        <w:t xml:space="preserve"> meanin</w:t>
      </w:r>
      <w:r w:rsidRPr="003B5542">
        <w:rPr>
          <w:color w:val="000000"/>
          <w:sz w:val="28"/>
          <w:szCs w:val="28"/>
        </w:rPr>
        <w:t>g, especially through:</w:t>
      </w:r>
    </w:p>
    <w:p w14:paraId="44D924C8" w14:textId="209809EC" w:rsidR="00F1753F" w:rsidRPr="00F23A09" w:rsidRDefault="00CB0F81" w:rsidP="00F74A6D">
      <w:pPr>
        <w:pStyle w:val="ListParagraph"/>
        <w:numPr>
          <w:ilvl w:val="0"/>
          <w:numId w:val="6"/>
        </w:numPr>
        <w:spacing w:after="0" w:line="240" w:lineRule="auto"/>
        <w:rPr>
          <w:color w:val="000000"/>
          <w:sz w:val="28"/>
          <w:szCs w:val="28"/>
        </w:rPr>
      </w:pPr>
      <w:r>
        <w:rPr>
          <w:color w:val="000000"/>
          <w:sz w:val="28"/>
          <w:szCs w:val="28"/>
        </w:rPr>
        <w:t>t</w:t>
      </w:r>
      <w:r w:rsidR="00F1753F" w:rsidRPr="00F23A09">
        <w:rPr>
          <w:color w:val="000000"/>
          <w:sz w:val="28"/>
          <w:szCs w:val="28"/>
        </w:rPr>
        <w:t>eaching and outreach</w:t>
      </w:r>
    </w:p>
    <w:p w14:paraId="5964EE5D" w14:textId="301CED5A" w:rsidR="00F1753F" w:rsidRPr="00F23A09" w:rsidRDefault="00CB0F81" w:rsidP="00F74A6D">
      <w:pPr>
        <w:pStyle w:val="ListParagraph"/>
        <w:numPr>
          <w:ilvl w:val="0"/>
          <w:numId w:val="6"/>
        </w:numPr>
        <w:spacing w:after="0" w:line="240" w:lineRule="auto"/>
        <w:rPr>
          <w:color w:val="000000"/>
          <w:sz w:val="28"/>
          <w:szCs w:val="28"/>
        </w:rPr>
      </w:pPr>
      <w:r>
        <w:rPr>
          <w:color w:val="000000"/>
          <w:sz w:val="28"/>
          <w:szCs w:val="28"/>
        </w:rPr>
        <w:t>c</w:t>
      </w:r>
      <w:r w:rsidR="00F1753F" w:rsidRPr="00F23A09">
        <w:rPr>
          <w:color w:val="000000"/>
          <w:sz w:val="28"/>
          <w:szCs w:val="28"/>
        </w:rPr>
        <w:t xml:space="preserve">onsideration of context, </w:t>
      </w:r>
      <w:proofErr w:type="gramStart"/>
      <w:r w:rsidR="00F1753F" w:rsidRPr="00F23A09">
        <w:rPr>
          <w:color w:val="000000"/>
          <w:sz w:val="28"/>
          <w:szCs w:val="28"/>
        </w:rPr>
        <w:t>language</w:t>
      </w:r>
      <w:proofErr w:type="gramEnd"/>
      <w:r w:rsidR="00F1753F" w:rsidRPr="00F23A09">
        <w:rPr>
          <w:color w:val="000000"/>
          <w:sz w:val="28"/>
          <w:szCs w:val="28"/>
        </w:rPr>
        <w:t xml:space="preserve"> and relevance</w:t>
      </w:r>
    </w:p>
    <w:p w14:paraId="10193A3C" w14:textId="12D506B7" w:rsidR="00F1753F" w:rsidRPr="003B5542" w:rsidRDefault="00F1753F" w:rsidP="00F74A6D">
      <w:pPr>
        <w:pStyle w:val="ListParagraph"/>
        <w:numPr>
          <w:ilvl w:val="0"/>
          <w:numId w:val="31"/>
        </w:numPr>
        <w:rPr>
          <w:color w:val="000000"/>
          <w:sz w:val="28"/>
          <w:szCs w:val="28"/>
        </w:rPr>
      </w:pPr>
      <w:r w:rsidRPr="003B5542">
        <w:rPr>
          <w:color w:val="000000"/>
          <w:sz w:val="28"/>
          <w:szCs w:val="28"/>
        </w:rPr>
        <w:t xml:space="preserve">To help </w:t>
      </w:r>
      <w:r w:rsidR="00FD50E4" w:rsidRPr="003B5542">
        <w:rPr>
          <w:rFonts w:cstheme="minorHAnsi"/>
          <w:color w:val="000000"/>
          <w:sz w:val="28"/>
          <w:szCs w:val="28"/>
        </w:rPr>
        <w:t>participant</w:t>
      </w:r>
      <w:r w:rsidRPr="003B5542">
        <w:rPr>
          <w:color w:val="000000"/>
          <w:sz w:val="28"/>
          <w:szCs w:val="28"/>
        </w:rPr>
        <w:t xml:space="preserve">s constructively deal with the passages in </w:t>
      </w:r>
      <w:r w:rsidR="0085239B" w:rsidRPr="0085239B">
        <w:rPr>
          <w:rFonts w:cstheme="minorHAnsi"/>
          <w:sz w:val="28"/>
          <w:szCs w:val="28"/>
          <w:lang w:val="en-CA"/>
        </w:rPr>
        <w:t>Śrīla Prabhupāda</w:t>
      </w:r>
      <w:r w:rsidRPr="003B5542">
        <w:rPr>
          <w:color w:val="000000"/>
          <w:sz w:val="28"/>
          <w:szCs w:val="28"/>
        </w:rPr>
        <w:t>’s books that may appear unacceptable to ‘</w:t>
      </w:r>
      <w:proofErr w:type="gramStart"/>
      <w:r w:rsidRPr="003B5542">
        <w:rPr>
          <w:color w:val="000000"/>
          <w:sz w:val="28"/>
          <w:szCs w:val="28"/>
        </w:rPr>
        <w:t>outsiders’</w:t>
      </w:r>
      <w:proofErr w:type="gramEnd"/>
    </w:p>
    <w:p w14:paraId="32DBB81C" w14:textId="286250FA" w:rsidR="00F1753F" w:rsidRPr="00F23A09" w:rsidRDefault="00F1753F" w:rsidP="00F74A6D">
      <w:pPr>
        <w:pStyle w:val="ListParagraph"/>
        <w:numPr>
          <w:ilvl w:val="0"/>
          <w:numId w:val="31"/>
        </w:numPr>
        <w:rPr>
          <w:color w:val="000000"/>
          <w:sz w:val="28"/>
          <w:szCs w:val="28"/>
        </w:rPr>
      </w:pPr>
      <w:r w:rsidRPr="00F23A09">
        <w:rPr>
          <w:color w:val="000000"/>
          <w:sz w:val="28"/>
          <w:szCs w:val="28"/>
        </w:rPr>
        <w:t xml:space="preserve">To underline the importance of developing an ISKCON hermeneutics </w:t>
      </w:r>
    </w:p>
    <w:p w14:paraId="3232D95F" w14:textId="06872B6D" w:rsidR="00F1753F" w:rsidRPr="00F23A09" w:rsidRDefault="00F1753F" w:rsidP="00507B67">
      <w:pPr>
        <w:pStyle w:val="Heading2"/>
      </w:pPr>
      <w:bookmarkStart w:id="85" w:name="_Toc65854995"/>
      <w:r w:rsidRPr="00F23A09">
        <w:t>Learning Objectives</w:t>
      </w:r>
      <w:bookmarkEnd w:id="85"/>
    </w:p>
    <w:p w14:paraId="63C9EB20" w14:textId="4DC9E005" w:rsidR="00F1753F" w:rsidRPr="00F23A09" w:rsidRDefault="00F1753F" w:rsidP="00F1753F">
      <w:pPr>
        <w:rPr>
          <w:i/>
          <w:sz w:val="28"/>
          <w:szCs w:val="28"/>
        </w:rPr>
      </w:pPr>
      <w:r w:rsidRPr="00F23A09">
        <w:rPr>
          <w:i/>
          <w:sz w:val="28"/>
          <w:szCs w:val="28"/>
        </w:rPr>
        <w:t xml:space="preserve">By the end of the lesson, </w:t>
      </w:r>
      <w:r w:rsidR="00FD50E4" w:rsidRPr="00F23A09">
        <w:rPr>
          <w:rFonts w:cstheme="minorHAnsi"/>
          <w:i/>
          <w:iCs/>
          <w:color w:val="000000"/>
          <w:sz w:val="28"/>
          <w:szCs w:val="28"/>
        </w:rPr>
        <w:t>participant</w:t>
      </w:r>
      <w:r w:rsidRPr="00F23A09">
        <w:rPr>
          <w:i/>
          <w:iCs/>
          <w:sz w:val="28"/>
          <w:szCs w:val="28"/>
        </w:rPr>
        <w:t>s</w:t>
      </w:r>
      <w:r w:rsidRPr="00F23A09">
        <w:rPr>
          <w:i/>
          <w:sz w:val="28"/>
          <w:szCs w:val="28"/>
        </w:rPr>
        <w:t xml:space="preserve"> should be able to:</w:t>
      </w:r>
    </w:p>
    <w:p w14:paraId="544E0DC1" w14:textId="5EC95305" w:rsidR="00F1753F" w:rsidRPr="003B5542" w:rsidRDefault="001C2258" w:rsidP="00F74A6D">
      <w:pPr>
        <w:pStyle w:val="ListParagraph"/>
        <w:numPr>
          <w:ilvl w:val="0"/>
          <w:numId w:val="32"/>
        </w:numPr>
        <w:pBdr>
          <w:top w:val="nil"/>
          <w:left w:val="nil"/>
          <w:bottom w:val="nil"/>
          <w:right w:val="nil"/>
          <w:between w:val="nil"/>
        </w:pBdr>
        <w:rPr>
          <w:sz w:val="28"/>
          <w:szCs w:val="28"/>
        </w:rPr>
      </w:pPr>
      <w:r w:rsidRPr="003B5542">
        <w:rPr>
          <w:sz w:val="28"/>
          <w:szCs w:val="28"/>
        </w:rPr>
        <w:t xml:space="preserve">Describe how changing ideas of truth (empirical and social) affect the public’s reaction to </w:t>
      </w:r>
      <w:proofErr w:type="spellStart"/>
      <w:r w:rsidR="00173238" w:rsidRPr="00173238">
        <w:rPr>
          <w:sz w:val="28"/>
          <w:szCs w:val="28"/>
        </w:rPr>
        <w:t>śāstric</w:t>
      </w:r>
      <w:proofErr w:type="spellEnd"/>
      <w:r w:rsidRPr="003B5542">
        <w:rPr>
          <w:sz w:val="28"/>
          <w:szCs w:val="28"/>
        </w:rPr>
        <w:t xml:space="preserve"> </w:t>
      </w:r>
      <w:proofErr w:type="gramStart"/>
      <w:r w:rsidRPr="003B5542">
        <w:rPr>
          <w:sz w:val="28"/>
          <w:szCs w:val="28"/>
        </w:rPr>
        <w:t>statements</w:t>
      </w:r>
      <w:proofErr w:type="gramEnd"/>
      <w:r w:rsidR="00F1753F" w:rsidRPr="003B5542">
        <w:rPr>
          <w:sz w:val="28"/>
          <w:szCs w:val="28"/>
        </w:rPr>
        <w:t xml:space="preserve"> </w:t>
      </w:r>
    </w:p>
    <w:p w14:paraId="0647E393" w14:textId="4D8D3F04" w:rsidR="00F1753F" w:rsidRPr="003B5542" w:rsidRDefault="00F1753F" w:rsidP="00F74A6D">
      <w:pPr>
        <w:pStyle w:val="ListParagraph"/>
        <w:numPr>
          <w:ilvl w:val="0"/>
          <w:numId w:val="32"/>
        </w:numPr>
        <w:pBdr>
          <w:top w:val="nil"/>
          <w:left w:val="nil"/>
          <w:bottom w:val="nil"/>
          <w:right w:val="nil"/>
          <w:between w:val="nil"/>
        </w:pBdr>
        <w:rPr>
          <w:sz w:val="28"/>
          <w:szCs w:val="28"/>
        </w:rPr>
      </w:pPr>
      <w:r w:rsidRPr="003B5542">
        <w:rPr>
          <w:sz w:val="28"/>
          <w:szCs w:val="28"/>
        </w:rPr>
        <w:t>Identify</w:t>
      </w:r>
      <w:r w:rsidR="001C2258" w:rsidRPr="003B5542">
        <w:rPr>
          <w:sz w:val="28"/>
          <w:szCs w:val="28"/>
        </w:rPr>
        <w:t xml:space="preserve"> hermeneutic </w:t>
      </w:r>
      <w:r w:rsidR="00365B2A">
        <w:rPr>
          <w:sz w:val="28"/>
          <w:szCs w:val="28"/>
        </w:rPr>
        <w:t>Q</w:t>
      </w:r>
      <w:r w:rsidR="001C2258" w:rsidRPr="003B5542">
        <w:rPr>
          <w:sz w:val="28"/>
          <w:szCs w:val="28"/>
        </w:rPr>
        <w:t xml:space="preserve">ualities, </w:t>
      </w:r>
      <w:r w:rsidR="00365B2A">
        <w:rPr>
          <w:sz w:val="28"/>
          <w:szCs w:val="28"/>
        </w:rPr>
        <w:t>P</w:t>
      </w:r>
      <w:r w:rsidR="001C2258" w:rsidRPr="003B5542">
        <w:rPr>
          <w:sz w:val="28"/>
          <w:szCs w:val="28"/>
        </w:rPr>
        <w:t xml:space="preserve">rinciples and </w:t>
      </w:r>
      <w:r w:rsidR="00365B2A">
        <w:rPr>
          <w:sz w:val="28"/>
          <w:szCs w:val="28"/>
        </w:rPr>
        <w:t>T</w:t>
      </w:r>
      <w:r w:rsidR="001C2258" w:rsidRPr="003B5542">
        <w:rPr>
          <w:sz w:val="28"/>
          <w:szCs w:val="28"/>
        </w:rPr>
        <w:t xml:space="preserve">ools that would be useful in teaching about a specific difficult </w:t>
      </w:r>
      <w:proofErr w:type="gramStart"/>
      <w:r w:rsidR="001C2258" w:rsidRPr="003B5542">
        <w:rPr>
          <w:sz w:val="28"/>
          <w:szCs w:val="28"/>
        </w:rPr>
        <w:t>statement</w:t>
      </w:r>
      <w:proofErr w:type="gramEnd"/>
      <w:r w:rsidR="001C2258" w:rsidRPr="003B5542">
        <w:rPr>
          <w:sz w:val="28"/>
          <w:szCs w:val="28"/>
        </w:rPr>
        <w:t xml:space="preserve">  </w:t>
      </w:r>
    </w:p>
    <w:p w14:paraId="17743D7C" w14:textId="0152C7A6" w:rsidR="00F1753F" w:rsidRPr="003B5542" w:rsidRDefault="00A14A60" w:rsidP="00F74A6D">
      <w:pPr>
        <w:pStyle w:val="ListParagraph"/>
        <w:numPr>
          <w:ilvl w:val="0"/>
          <w:numId w:val="32"/>
        </w:numPr>
        <w:pBdr>
          <w:top w:val="nil"/>
          <w:left w:val="nil"/>
          <w:bottom w:val="nil"/>
          <w:right w:val="nil"/>
          <w:between w:val="nil"/>
        </w:pBdr>
        <w:rPr>
          <w:color w:val="000000"/>
          <w:sz w:val="28"/>
          <w:szCs w:val="28"/>
        </w:rPr>
      </w:pPr>
      <w:r w:rsidRPr="003B5542">
        <w:rPr>
          <w:sz w:val="28"/>
          <w:szCs w:val="28"/>
        </w:rPr>
        <w:t xml:space="preserve">Propose a plan whereby </w:t>
      </w:r>
      <w:r w:rsidR="007F023D" w:rsidRPr="003B5542">
        <w:rPr>
          <w:sz w:val="28"/>
          <w:szCs w:val="28"/>
        </w:rPr>
        <w:t>hermeneutics</w:t>
      </w:r>
      <w:r w:rsidRPr="003B5542">
        <w:rPr>
          <w:sz w:val="28"/>
          <w:szCs w:val="28"/>
        </w:rPr>
        <w:t xml:space="preserve"> can be used to help ISKCON’s </w:t>
      </w:r>
      <w:proofErr w:type="gramStart"/>
      <w:r w:rsidR="00740699">
        <w:rPr>
          <w:sz w:val="28"/>
          <w:szCs w:val="28"/>
        </w:rPr>
        <w:t>outreach</w:t>
      </w:r>
      <w:proofErr w:type="gramEnd"/>
    </w:p>
    <w:p w14:paraId="137939AD" w14:textId="770C64CE" w:rsidR="00D73F48" w:rsidRPr="00034175" w:rsidRDefault="00034175" w:rsidP="00507B67">
      <w:pPr>
        <w:pStyle w:val="Heading2"/>
      </w:pPr>
      <w:bookmarkStart w:id="86" w:name="_Toc65854996"/>
      <w:r w:rsidRPr="00034175">
        <w:lastRenderedPageBreak/>
        <w:t>Teaching Plan</w:t>
      </w:r>
      <w:bookmarkEnd w:id="86"/>
    </w:p>
    <w:p w14:paraId="69AE9DB2" w14:textId="77777777" w:rsidR="00C70E50" w:rsidRDefault="006F2BD3" w:rsidP="00F66CE8">
      <w:pPr>
        <w:rPr>
          <w:sz w:val="28"/>
          <w:szCs w:val="28"/>
        </w:rPr>
      </w:pPr>
      <w:r w:rsidRPr="00F23A09">
        <w:rPr>
          <w:b/>
          <w:bCs/>
          <w:sz w:val="28"/>
          <w:szCs w:val="28"/>
        </w:rPr>
        <w:t xml:space="preserve">5 </w:t>
      </w:r>
      <w:r w:rsidR="00F043D9" w:rsidRPr="00F23A09">
        <w:rPr>
          <w:b/>
          <w:bCs/>
          <w:sz w:val="28"/>
          <w:szCs w:val="28"/>
        </w:rPr>
        <w:t>minutes</w:t>
      </w:r>
      <w:r w:rsidR="00E02132">
        <w:rPr>
          <w:b/>
          <w:bCs/>
          <w:sz w:val="28"/>
          <w:szCs w:val="28"/>
        </w:rPr>
        <w:t>:</w:t>
      </w:r>
      <w:r w:rsidRPr="00F23A09">
        <w:rPr>
          <w:sz w:val="28"/>
          <w:szCs w:val="28"/>
        </w:rPr>
        <w:t xml:space="preserve"> </w:t>
      </w:r>
    </w:p>
    <w:p w14:paraId="1EE010C5" w14:textId="26F9C26A" w:rsidR="00A5358E" w:rsidRDefault="00507B67" w:rsidP="00C81CC5">
      <w:pPr>
        <w:spacing w:after="0" w:line="240" w:lineRule="auto"/>
        <w:rPr>
          <w:rFonts w:cstheme="minorHAnsi"/>
          <w:sz w:val="28"/>
          <w:szCs w:val="28"/>
        </w:rPr>
      </w:pPr>
      <w:r>
        <w:rPr>
          <w:rFonts w:cstheme="minorHAnsi"/>
          <w:sz w:val="28"/>
          <w:szCs w:val="28"/>
        </w:rPr>
        <w:t xml:space="preserve">Meditation: </w:t>
      </w:r>
      <w:r w:rsidR="00317D25" w:rsidRPr="00CB3977">
        <w:rPr>
          <w:sz w:val="28"/>
          <w:szCs w:val="28"/>
        </w:rPr>
        <w:t xml:space="preserve">All recite the </w:t>
      </w:r>
      <w:r w:rsidR="00317D25">
        <w:rPr>
          <w:sz w:val="28"/>
          <w:szCs w:val="28"/>
        </w:rPr>
        <w:t>meditation</w:t>
      </w:r>
      <w:r w:rsidR="00317D25" w:rsidRPr="00CB3977">
        <w:rPr>
          <w:sz w:val="28"/>
          <w:szCs w:val="28"/>
        </w:rPr>
        <w:t xml:space="preserve"> in the </w:t>
      </w:r>
      <w:r w:rsidR="00317D25" w:rsidRPr="00A04633">
        <w:rPr>
          <w:rFonts w:cstheme="minorHAnsi"/>
          <w:i/>
          <w:iCs/>
          <w:color w:val="000000"/>
          <w:sz w:val="28"/>
          <w:szCs w:val="28"/>
        </w:rPr>
        <w:t>Participant</w:t>
      </w:r>
      <w:r w:rsidR="00317D25" w:rsidRPr="00A04633">
        <w:rPr>
          <w:i/>
          <w:iCs/>
          <w:sz w:val="28"/>
          <w:szCs w:val="28"/>
        </w:rPr>
        <w:t xml:space="preserve"> Handbook</w:t>
      </w:r>
      <w:r w:rsidR="00317D25" w:rsidRPr="00CB3977">
        <w:rPr>
          <w:sz w:val="28"/>
          <w:szCs w:val="28"/>
        </w:rPr>
        <w:t xml:space="preserve"> (PHB)</w:t>
      </w:r>
      <w:r w:rsidR="00317D25">
        <w:rPr>
          <w:sz w:val="28"/>
          <w:szCs w:val="28"/>
        </w:rPr>
        <w:t xml:space="preserve"> page </w:t>
      </w:r>
      <w:r w:rsidR="00B70413">
        <w:rPr>
          <w:sz w:val="28"/>
          <w:szCs w:val="28"/>
        </w:rPr>
        <w:t>59</w:t>
      </w:r>
      <w:r w:rsidR="00317D25" w:rsidRPr="00CB3977">
        <w:rPr>
          <w:sz w:val="28"/>
          <w:szCs w:val="28"/>
        </w:rPr>
        <w:t>.</w:t>
      </w:r>
    </w:p>
    <w:p w14:paraId="24B77C9E" w14:textId="77777777" w:rsidR="00C81CC5" w:rsidRDefault="00C81CC5" w:rsidP="00C81CC5">
      <w:pPr>
        <w:spacing w:after="0" w:line="240" w:lineRule="auto"/>
        <w:rPr>
          <w:sz w:val="28"/>
          <w:szCs w:val="28"/>
        </w:rPr>
      </w:pPr>
    </w:p>
    <w:p w14:paraId="14188FDA" w14:textId="6AE4A6CE" w:rsidR="006F5834" w:rsidRPr="00F23A09" w:rsidRDefault="006F5834" w:rsidP="00C70E50">
      <w:pPr>
        <w:spacing w:after="0" w:line="240" w:lineRule="auto"/>
        <w:rPr>
          <w:sz w:val="28"/>
          <w:szCs w:val="28"/>
        </w:rPr>
      </w:pPr>
      <w:r>
        <w:rPr>
          <w:sz w:val="28"/>
          <w:szCs w:val="28"/>
        </w:rPr>
        <w:t>Repeat:</w:t>
      </w:r>
    </w:p>
    <w:p w14:paraId="14F01290" w14:textId="2FEB6855" w:rsidR="00A5358E" w:rsidRPr="00F23A09" w:rsidRDefault="00A5358E" w:rsidP="00E02132">
      <w:pPr>
        <w:pStyle w:val="ListParagraph"/>
        <w:rPr>
          <w:rFonts w:ascii="Calibri" w:hAnsi="Calibri" w:cs="Calibri"/>
          <w:sz w:val="28"/>
          <w:szCs w:val="28"/>
        </w:rPr>
      </w:pPr>
      <w:r w:rsidRPr="00F23A09">
        <w:rPr>
          <w:rFonts w:ascii="Calibri" w:hAnsi="Calibri" w:cs="Calibri"/>
          <w:sz w:val="28"/>
          <w:szCs w:val="28"/>
        </w:rPr>
        <w:t xml:space="preserve">“Theory and Method Underpinned by </w:t>
      </w:r>
      <w:proofErr w:type="gramStart"/>
      <w:r w:rsidRPr="00F23A09">
        <w:rPr>
          <w:rFonts w:ascii="Calibri" w:hAnsi="Calibri" w:cs="Calibri"/>
          <w:sz w:val="28"/>
          <w:szCs w:val="28"/>
        </w:rPr>
        <w:t>Values</w:t>
      </w:r>
      <w:proofErr w:type="gramEnd"/>
      <w:r w:rsidRPr="00F23A09">
        <w:rPr>
          <w:rFonts w:ascii="Calibri" w:hAnsi="Calibri" w:cs="Calibri"/>
          <w:sz w:val="28"/>
          <w:szCs w:val="28"/>
        </w:rPr>
        <w:t>”</w:t>
      </w:r>
    </w:p>
    <w:p w14:paraId="5904CC3E" w14:textId="77777777" w:rsidR="00A5358E" w:rsidRPr="00F23A09" w:rsidRDefault="00A5358E" w:rsidP="007107F8">
      <w:pPr>
        <w:ind w:left="1440"/>
        <w:rPr>
          <w:rFonts w:ascii="Calibri" w:hAnsi="Calibri" w:cs="Calibri"/>
          <w:sz w:val="28"/>
          <w:szCs w:val="28"/>
        </w:rPr>
      </w:pPr>
      <w:r w:rsidRPr="00F23A09">
        <w:rPr>
          <w:rFonts w:ascii="Calibri" w:hAnsi="Calibri" w:cs="Calibri"/>
          <w:sz w:val="28"/>
          <w:szCs w:val="28"/>
        </w:rPr>
        <w:t>Theory: Principles</w:t>
      </w:r>
    </w:p>
    <w:p w14:paraId="281C4DA0" w14:textId="77777777" w:rsidR="00A5358E" w:rsidRPr="00F23A09" w:rsidRDefault="00A5358E" w:rsidP="007107F8">
      <w:pPr>
        <w:ind w:left="1440"/>
        <w:rPr>
          <w:rFonts w:ascii="Calibri" w:hAnsi="Calibri" w:cs="Calibri"/>
          <w:sz w:val="28"/>
          <w:szCs w:val="28"/>
        </w:rPr>
      </w:pPr>
      <w:r w:rsidRPr="00F23A09">
        <w:rPr>
          <w:rFonts w:ascii="Calibri" w:hAnsi="Calibri" w:cs="Calibri"/>
          <w:sz w:val="28"/>
          <w:szCs w:val="28"/>
        </w:rPr>
        <w:t>Method: Tools</w:t>
      </w:r>
    </w:p>
    <w:p w14:paraId="60DACA91" w14:textId="7E5CCA20" w:rsidR="00A5358E" w:rsidRPr="00F23A09" w:rsidRDefault="00A5358E" w:rsidP="007107F8">
      <w:pPr>
        <w:ind w:left="1440"/>
        <w:rPr>
          <w:rFonts w:ascii="Calibri" w:hAnsi="Calibri" w:cs="Calibri"/>
          <w:sz w:val="28"/>
          <w:szCs w:val="28"/>
        </w:rPr>
      </w:pPr>
      <w:r w:rsidRPr="00C81CC5">
        <w:rPr>
          <w:rFonts w:ascii="Calibri" w:hAnsi="Calibri" w:cs="Calibri"/>
          <w:sz w:val="28"/>
          <w:szCs w:val="28"/>
        </w:rPr>
        <w:t xml:space="preserve">Values: </w:t>
      </w:r>
      <w:r w:rsidR="00992ABD" w:rsidRPr="00992ABD">
        <w:rPr>
          <w:sz w:val="28"/>
          <w:szCs w:val="28"/>
        </w:rPr>
        <w:t>Vaiṣṇava</w:t>
      </w:r>
      <w:r w:rsidR="00992ABD" w:rsidRPr="005422BF">
        <w:rPr>
          <w:sz w:val="28"/>
          <w:szCs w:val="28"/>
        </w:rPr>
        <w:t xml:space="preserve"> </w:t>
      </w:r>
      <w:r w:rsidRPr="00C81CC5">
        <w:rPr>
          <w:rFonts w:ascii="Calibri" w:hAnsi="Calibri" w:cs="Calibri"/>
          <w:sz w:val="28"/>
          <w:szCs w:val="28"/>
        </w:rPr>
        <w:t>Qualities</w:t>
      </w:r>
    </w:p>
    <w:p w14:paraId="6DBA4A64" w14:textId="14700796" w:rsidR="00123FDC" w:rsidRDefault="00F604BD" w:rsidP="00E02132">
      <w:pPr>
        <w:rPr>
          <w:sz w:val="28"/>
          <w:szCs w:val="28"/>
        </w:rPr>
      </w:pPr>
      <w:r>
        <w:rPr>
          <w:b/>
          <w:bCs/>
          <w:sz w:val="28"/>
          <w:szCs w:val="28"/>
        </w:rPr>
        <w:t>1</w:t>
      </w:r>
      <w:r w:rsidR="003A71D3">
        <w:rPr>
          <w:b/>
          <w:bCs/>
          <w:sz w:val="28"/>
          <w:szCs w:val="28"/>
        </w:rPr>
        <w:t>0</w:t>
      </w:r>
      <w:r w:rsidR="00F20912" w:rsidRPr="00F23A09">
        <w:rPr>
          <w:b/>
          <w:bCs/>
          <w:sz w:val="28"/>
          <w:szCs w:val="28"/>
        </w:rPr>
        <w:t xml:space="preserve"> </w:t>
      </w:r>
      <w:r w:rsidR="006F2BD3" w:rsidRPr="00F23A09">
        <w:rPr>
          <w:b/>
          <w:bCs/>
          <w:sz w:val="28"/>
          <w:szCs w:val="28"/>
        </w:rPr>
        <w:t>minutes</w:t>
      </w:r>
      <w:r w:rsidR="00E02132">
        <w:rPr>
          <w:b/>
          <w:bCs/>
          <w:sz w:val="28"/>
          <w:szCs w:val="28"/>
        </w:rPr>
        <w:t>:</w:t>
      </w:r>
      <w:r w:rsidR="006F2BD3" w:rsidRPr="00F23A09">
        <w:rPr>
          <w:sz w:val="28"/>
          <w:szCs w:val="28"/>
        </w:rPr>
        <w:t xml:space="preserve"> </w:t>
      </w:r>
      <w:r w:rsidR="00F20912" w:rsidRPr="00E02132">
        <w:rPr>
          <w:sz w:val="28"/>
          <w:szCs w:val="28"/>
        </w:rPr>
        <w:t xml:space="preserve">Introduce </w:t>
      </w:r>
      <w:r w:rsidR="00F20912" w:rsidRPr="00170254">
        <w:rPr>
          <w:b/>
          <w:bCs/>
          <w:sz w:val="28"/>
          <w:szCs w:val="28"/>
        </w:rPr>
        <w:t>Exploration 7.1</w:t>
      </w:r>
      <w:r w:rsidR="00170254">
        <w:rPr>
          <w:sz w:val="28"/>
          <w:szCs w:val="28"/>
        </w:rPr>
        <w:t xml:space="preserve"> (Participant Handbook page 61)</w:t>
      </w:r>
      <w:r w:rsidR="00F20912" w:rsidRPr="00E02132">
        <w:rPr>
          <w:sz w:val="28"/>
          <w:szCs w:val="28"/>
        </w:rPr>
        <w:t xml:space="preserve"> </w:t>
      </w:r>
    </w:p>
    <w:p w14:paraId="50B6549F" w14:textId="5792901A" w:rsidR="00A5358E" w:rsidRDefault="00A5358E" w:rsidP="00E02132">
      <w:pPr>
        <w:rPr>
          <w:sz w:val="28"/>
          <w:szCs w:val="28"/>
        </w:rPr>
      </w:pPr>
      <w:r w:rsidRPr="00E02132">
        <w:rPr>
          <w:sz w:val="28"/>
          <w:szCs w:val="28"/>
        </w:rPr>
        <w:t xml:space="preserve">There are many statements and topics from </w:t>
      </w:r>
      <w:r w:rsidR="001F6B4C" w:rsidRPr="001F6B4C">
        <w:rPr>
          <w:i/>
          <w:iCs/>
          <w:sz w:val="28"/>
          <w:szCs w:val="28"/>
        </w:rPr>
        <w:t>guru</w:t>
      </w:r>
      <w:r w:rsidR="001F6B4C">
        <w:rPr>
          <w:sz w:val="28"/>
          <w:szCs w:val="28"/>
        </w:rPr>
        <w:t>-</w:t>
      </w:r>
      <w:r w:rsidR="00D81EDD" w:rsidRPr="00DB2440">
        <w:rPr>
          <w:i/>
          <w:iCs/>
          <w:sz w:val="28"/>
          <w:szCs w:val="28"/>
        </w:rPr>
        <w:t>sādhu</w:t>
      </w:r>
      <w:r w:rsidRPr="0085239B">
        <w:rPr>
          <w:i/>
          <w:iCs/>
          <w:sz w:val="28"/>
          <w:szCs w:val="28"/>
        </w:rPr>
        <w:t>-</w:t>
      </w:r>
      <w:proofErr w:type="spellStart"/>
      <w:r w:rsidR="0085239B" w:rsidRPr="0085239B">
        <w:rPr>
          <w:i/>
          <w:iCs/>
          <w:sz w:val="28"/>
          <w:szCs w:val="28"/>
          <w:lang w:val="en-CA"/>
        </w:rPr>
        <w:t>śāstra</w:t>
      </w:r>
      <w:proofErr w:type="spellEnd"/>
      <w:r w:rsidRPr="00E02132">
        <w:rPr>
          <w:sz w:val="28"/>
          <w:szCs w:val="28"/>
        </w:rPr>
        <w:t xml:space="preserve"> that are difficult or even very contentious for those who are unfamiliar with </w:t>
      </w:r>
      <w:r w:rsidR="00DA7C13" w:rsidRPr="00533762">
        <w:rPr>
          <w:rFonts w:cstheme="minorHAnsi"/>
          <w:sz w:val="28"/>
          <w:szCs w:val="28"/>
        </w:rPr>
        <w:t>Kṛṣṇa</w:t>
      </w:r>
      <w:r w:rsidR="00DA7C13" w:rsidRPr="00E02132">
        <w:rPr>
          <w:sz w:val="28"/>
          <w:szCs w:val="28"/>
        </w:rPr>
        <w:t xml:space="preserve"> </w:t>
      </w:r>
      <w:r w:rsidRPr="00E02132">
        <w:rPr>
          <w:sz w:val="28"/>
          <w:szCs w:val="28"/>
        </w:rPr>
        <w:t xml:space="preserve">consciousness. The difficulties generally come either from persons thinking we are teaching something false from an empirical point of view or false from a moral or social point of view. As both the “truths” of empiricism </w:t>
      </w:r>
      <w:r w:rsidR="00572E80" w:rsidRPr="00E02132">
        <w:rPr>
          <w:sz w:val="28"/>
          <w:szCs w:val="28"/>
        </w:rPr>
        <w:t xml:space="preserve">and socially acceptable morality change rapidly </w:t>
      </w:r>
      <w:proofErr w:type="gramStart"/>
      <w:r w:rsidR="00572E80" w:rsidRPr="00E02132">
        <w:rPr>
          <w:sz w:val="28"/>
          <w:szCs w:val="28"/>
        </w:rPr>
        <w:t>in today’s society</w:t>
      </w:r>
      <w:proofErr w:type="gramEnd"/>
      <w:r w:rsidR="00572E80" w:rsidRPr="00E02132">
        <w:rPr>
          <w:sz w:val="28"/>
          <w:szCs w:val="28"/>
        </w:rPr>
        <w:t xml:space="preserve"> (and, indeed, change over time in any society), the challenges to </w:t>
      </w:r>
      <w:r w:rsidR="00DA7C13" w:rsidRPr="00533762">
        <w:rPr>
          <w:rFonts w:cstheme="minorHAnsi"/>
          <w:sz w:val="28"/>
          <w:szCs w:val="28"/>
        </w:rPr>
        <w:t>Kṛṣṇa</w:t>
      </w:r>
      <w:r w:rsidR="00DA7C13" w:rsidRPr="00E02132">
        <w:rPr>
          <w:sz w:val="28"/>
          <w:szCs w:val="28"/>
        </w:rPr>
        <w:t xml:space="preserve"> </w:t>
      </w:r>
      <w:r w:rsidR="00572E80" w:rsidRPr="00E02132">
        <w:rPr>
          <w:sz w:val="28"/>
          <w:szCs w:val="28"/>
        </w:rPr>
        <w:t xml:space="preserve">consciousness will continue throughout time, though focused on different things. At the same time, some of what </w:t>
      </w:r>
      <w:r w:rsidR="00572E80" w:rsidRPr="0085239B">
        <w:rPr>
          <w:sz w:val="28"/>
          <w:szCs w:val="28"/>
        </w:rPr>
        <w:t xml:space="preserve">in </w:t>
      </w:r>
      <w:proofErr w:type="spellStart"/>
      <w:r w:rsidR="0085239B" w:rsidRPr="0085239B">
        <w:rPr>
          <w:i/>
          <w:iCs/>
          <w:sz w:val="28"/>
          <w:szCs w:val="28"/>
          <w:lang w:val="en-CA"/>
        </w:rPr>
        <w:t>śāstra</w:t>
      </w:r>
      <w:proofErr w:type="spellEnd"/>
      <w:r w:rsidR="00572E80" w:rsidRPr="00E02132">
        <w:rPr>
          <w:sz w:val="28"/>
          <w:szCs w:val="28"/>
        </w:rPr>
        <w:t xml:space="preserve"> seemed wrong previously, society now accepts as true. </w:t>
      </w:r>
    </w:p>
    <w:p w14:paraId="3A495441" w14:textId="719E243B" w:rsidR="003A71D3" w:rsidRPr="00E02132" w:rsidRDefault="003A71D3" w:rsidP="00E02132">
      <w:pPr>
        <w:rPr>
          <w:sz w:val="28"/>
          <w:szCs w:val="28"/>
        </w:rPr>
      </w:pPr>
      <w:r w:rsidRPr="003A71D3">
        <w:rPr>
          <w:b/>
          <w:bCs/>
          <w:sz w:val="28"/>
          <w:szCs w:val="28"/>
        </w:rPr>
        <w:t>5 minutes:</w:t>
      </w:r>
      <w:r>
        <w:rPr>
          <w:sz w:val="28"/>
          <w:szCs w:val="28"/>
        </w:rPr>
        <w:t xml:space="preserve"> Explain how to do </w:t>
      </w:r>
      <w:r w:rsidRPr="00170254">
        <w:rPr>
          <w:b/>
          <w:bCs/>
          <w:sz w:val="28"/>
          <w:szCs w:val="28"/>
        </w:rPr>
        <w:t xml:space="preserve">Exploration </w:t>
      </w:r>
      <w:proofErr w:type="gramStart"/>
      <w:r w:rsidRPr="00170254">
        <w:rPr>
          <w:b/>
          <w:bCs/>
          <w:sz w:val="28"/>
          <w:szCs w:val="28"/>
        </w:rPr>
        <w:t>7.1</w:t>
      </w:r>
      <w:proofErr w:type="gramEnd"/>
    </w:p>
    <w:p w14:paraId="6C261C7D" w14:textId="4D46155A" w:rsidR="00FF0BF0" w:rsidRPr="00F23A09" w:rsidRDefault="005A594A" w:rsidP="00C9203F">
      <w:pPr>
        <w:rPr>
          <w:sz w:val="28"/>
          <w:szCs w:val="28"/>
        </w:rPr>
      </w:pPr>
      <w:bookmarkStart w:id="87" w:name="_Hlk57980298"/>
      <w:r w:rsidRPr="00F23A09">
        <w:rPr>
          <w:b/>
          <w:bCs/>
          <w:sz w:val="28"/>
          <w:szCs w:val="28"/>
        </w:rPr>
        <w:t>15 minutes</w:t>
      </w:r>
      <w:r w:rsidR="00E02132">
        <w:rPr>
          <w:b/>
          <w:bCs/>
          <w:sz w:val="28"/>
          <w:szCs w:val="28"/>
        </w:rPr>
        <w:t>:</w:t>
      </w:r>
      <w:r w:rsidRPr="00F23A09">
        <w:rPr>
          <w:sz w:val="28"/>
          <w:szCs w:val="28"/>
        </w:rPr>
        <w:t xml:space="preserve"> </w:t>
      </w:r>
      <w:r w:rsidR="00A5358E" w:rsidRPr="00170254">
        <w:rPr>
          <w:b/>
          <w:bCs/>
          <w:sz w:val="28"/>
          <w:szCs w:val="28"/>
        </w:rPr>
        <w:t>Exploration 7.1</w:t>
      </w:r>
      <w:r w:rsidR="00572E80" w:rsidRPr="00F23A09">
        <w:rPr>
          <w:sz w:val="28"/>
          <w:szCs w:val="28"/>
        </w:rPr>
        <w:t xml:space="preserve"> in groups</w:t>
      </w:r>
    </w:p>
    <w:p w14:paraId="1A4C2B25" w14:textId="286308E2" w:rsidR="00123FDC" w:rsidRDefault="006F2BD3" w:rsidP="00473FC1">
      <w:pPr>
        <w:rPr>
          <w:sz w:val="28"/>
          <w:szCs w:val="28"/>
        </w:rPr>
      </w:pPr>
      <w:r w:rsidRPr="00F23A09">
        <w:rPr>
          <w:b/>
          <w:bCs/>
          <w:sz w:val="28"/>
          <w:szCs w:val="28"/>
        </w:rPr>
        <w:t>10 minutes</w:t>
      </w:r>
      <w:r w:rsidR="00E02132">
        <w:rPr>
          <w:b/>
          <w:bCs/>
          <w:sz w:val="28"/>
          <w:szCs w:val="28"/>
        </w:rPr>
        <w:t>:</w:t>
      </w:r>
      <w:r w:rsidRPr="00F23A09">
        <w:rPr>
          <w:sz w:val="28"/>
          <w:szCs w:val="28"/>
        </w:rPr>
        <w:t xml:space="preserve"> </w:t>
      </w:r>
      <w:r w:rsidR="00123FDC">
        <w:rPr>
          <w:sz w:val="28"/>
          <w:szCs w:val="28"/>
        </w:rPr>
        <w:t>Regroup into plenary and explain:</w:t>
      </w:r>
    </w:p>
    <w:p w14:paraId="1BA04B6B" w14:textId="4D7F02AF" w:rsidR="00572E80" w:rsidRDefault="003B5542" w:rsidP="00F74A6D">
      <w:pPr>
        <w:pStyle w:val="ListParagraph"/>
        <w:numPr>
          <w:ilvl w:val="0"/>
          <w:numId w:val="44"/>
        </w:numPr>
        <w:rPr>
          <w:sz w:val="28"/>
          <w:szCs w:val="28"/>
        </w:rPr>
      </w:pPr>
      <w:r w:rsidRPr="00123FDC">
        <w:rPr>
          <w:sz w:val="28"/>
          <w:szCs w:val="28"/>
        </w:rPr>
        <w:t>It is</w:t>
      </w:r>
      <w:r w:rsidR="00572E80" w:rsidRPr="00123FDC">
        <w:rPr>
          <w:sz w:val="28"/>
          <w:szCs w:val="28"/>
        </w:rPr>
        <w:t xml:space="preserve"> important to keep in mind the changing nature of empirical and social “truth” </w:t>
      </w:r>
      <w:r w:rsidR="005A594A" w:rsidRPr="00123FDC">
        <w:rPr>
          <w:sz w:val="28"/>
          <w:szCs w:val="28"/>
        </w:rPr>
        <w:t xml:space="preserve">in society in general. Otherwise, the doubts within society in general can affect our own faith. </w:t>
      </w:r>
    </w:p>
    <w:p w14:paraId="1C96C792" w14:textId="2B89FC5D" w:rsidR="00773048" w:rsidRPr="00123FDC" w:rsidRDefault="00773048" w:rsidP="00F74A6D">
      <w:pPr>
        <w:pStyle w:val="ListParagraph"/>
        <w:numPr>
          <w:ilvl w:val="0"/>
          <w:numId w:val="44"/>
        </w:numPr>
        <w:rPr>
          <w:sz w:val="28"/>
          <w:szCs w:val="28"/>
        </w:rPr>
      </w:pPr>
      <w:proofErr w:type="gramStart"/>
      <w:r>
        <w:rPr>
          <w:sz w:val="28"/>
          <w:szCs w:val="28"/>
        </w:rPr>
        <w:t>Mention briefly</w:t>
      </w:r>
      <w:proofErr w:type="gramEnd"/>
      <w:r>
        <w:rPr>
          <w:sz w:val="28"/>
          <w:szCs w:val="28"/>
        </w:rPr>
        <w:t xml:space="preserve"> that at any one time what is considered true either factually or morally can differ greatly from one place to another. For example, in 2021, having parents arrange a marriage without the input of their children is normal in some parts of the world, or among certain groups of people, and considered morally reprehensible in other parts of the world.</w:t>
      </w:r>
    </w:p>
    <w:p w14:paraId="3A554156" w14:textId="3C9A9927" w:rsidR="00572E80" w:rsidRPr="00123FDC" w:rsidRDefault="005A594A" w:rsidP="00F74A6D">
      <w:pPr>
        <w:pStyle w:val="ListParagraph"/>
        <w:numPr>
          <w:ilvl w:val="0"/>
          <w:numId w:val="44"/>
        </w:numPr>
        <w:rPr>
          <w:sz w:val="28"/>
          <w:szCs w:val="28"/>
        </w:rPr>
      </w:pPr>
      <w:proofErr w:type="gramStart"/>
      <w:r w:rsidRPr="00123FDC">
        <w:rPr>
          <w:sz w:val="28"/>
          <w:szCs w:val="28"/>
        </w:rPr>
        <w:lastRenderedPageBreak/>
        <w:t>Let’s</w:t>
      </w:r>
      <w:proofErr w:type="gramEnd"/>
      <w:r w:rsidRPr="00123FDC">
        <w:rPr>
          <w:sz w:val="28"/>
          <w:szCs w:val="28"/>
        </w:rPr>
        <w:t xml:space="preserve"> return to the </w:t>
      </w:r>
      <w:r w:rsidR="00365B2A">
        <w:rPr>
          <w:sz w:val="28"/>
          <w:szCs w:val="28"/>
        </w:rPr>
        <w:t xml:space="preserve">Sample </w:t>
      </w:r>
      <w:r w:rsidRPr="00123FDC">
        <w:rPr>
          <w:sz w:val="28"/>
          <w:szCs w:val="28"/>
        </w:rPr>
        <w:t>Hermeneutic</w:t>
      </w:r>
      <w:r w:rsidR="00365B2A">
        <w:rPr>
          <w:sz w:val="28"/>
          <w:szCs w:val="28"/>
        </w:rPr>
        <w:t>al</w:t>
      </w:r>
      <w:r w:rsidRPr="00123FDC">
        <w:rPr>
          <w:sz w:val="28"/>
          <w:szCs w:val="28"/>
        </w:rPr>
        <w:t xml:space="preserve"> Path </w:t>
      </w:r>
      <w:r w:rsidR="00594EFC" w:rsidRPr="00123FDC">
        <w:rPr>
          <w:sz w:val="28"/>
          <w:szCs w:val="28"/>
        </w:rPr>
        <w:t>i</w:t>
      </w:r>
      <w:r w:rsidRPr="00123FDC">
        <w:rPr>
          <w:sz w:val="28"/>
          <w:szCs w:val="28"/>
        </w:rPr>
        <w:t xml:space="preserve">n </w:t>
      </w:r>
      <w:r w:rsidR="00DB2440" w:rsidRPr="00D47DD5">
        <w:rPr>
          <w:sz w:val="28"/>
          <w:szCs w:val="28"/>
        </w:rPr>
        <w:t xml:space="preserve">the </w:t>
      </w:r>
      <w:r w:rsidR="00A04633" w:rsidRPr="00A04633">
        <w:rPr>
          <w:i/>
          <w:iCs/>
          <w:sz w:val="28"/>
          <w:szCs w:val="28"/>
        </w:rPr>
        <w:t>Foundation Document</w:t>
      </w:r>
      <w:r w:rsidR="00A04633" w:rsidRPr="00A04633">
        <w:rPr>
          <w:sz w:val="28"/>
          <w:szCs w:val="28"/>
        </w:rPr>
        <w:t xml:space="preserve"> </w:t>
      </w:r>
      <w:r w:rsidRPr="00123FDC">
        <w:rPr>
          <w:sz w:val="28"/>
          <w:szCs w:val="28"/>
        </w:rPr>
        <w:t xml:space="preserve">pages 11-13. We can pay attention </w:t>
      </w:r>
      <w:proofErr w:type="gramStart"/>
      <w:r w:rsidRPr="00123FDC">
        <w:rPr>
          <w:sz w:val="28"/>
          <w:szCs w:val="28"/>
        </w:rPr>
        <w:t>especially</w:t>
      </w:r>
      <w:proofErr w:type="gramEnd"/>
      <w:r w:rsidRPr="00123FDC">
        <w:rPr>
          <w:sz w:val="28"/>
          <w:szCs w:val="28"/>
        </w:rPr>
        <w:t xml:space="preserve"> to comparing a statement or topic to a concise statement of </w:t>
      </w:r>
      <w:r w:rsidR="00D81EDD" w:rsidRPr="00DB2440">
        <w:rPr>
          <w:i/>
          <w:iCs/>
          <w:sz w:val="28"/>
          <w:szCs w:val="28"/>
        </w:rPr>
        <w:t>siddhānta</w:t>
      </w:r>
      <w:r w:rsidRPr="00123FDC">
        <w:rPr>
          <w:sz w:val="28"/>
          <w:szCs w:val="28"/>
        </w:rPr>
        <w:t xml:space="preserve"> on page 12. </w:t>
      </w:r>
      <w:r w:rsidR="00D81EDD" w:rsidRPr="00DB2440">
        <w:rPr>
          <w:i/>
          <w:iCs/>
          <w:sz w:val="28"/>
          <w:szCs w:val="28"/>
        </w:rPr>
        <w:t>Siddhānta</w:t>
      </w:r>
      <w:r w:rsidRPr="00123FDC">
        <w:rPr>
          <w:sz w:val="28"/>
          <w:szCs w:val="28"/>
        </w:rPr>
        <w:t xml:space="preserve"> is trans-contextual truth and is the essence of our </w:t>
      </w:r>
      <w:r w:rsidR="00740699">
        <w:rPr>
          <w:sz w:val="28"/>
          <w:szCs w:val="28"/>
        </w:rPr>
        <w:t>philosophy and teaching</w:t>
      </w:r>
      <w:r w:rsidRPr="00123FDC">
        <w:rPr>
          <w:sz w:val="28"/>
          <w:szCs w:val="28"/>
        </w:rPr>
        <w:t xml:space="preserve">. Statements or topics in the other categories are contextual and subject to time, place, and circumstances.  </w:t>
      </w:r>
    </w:p>
    <w:p w14:paraId="4D47D7C1" w14:textId="149AE607" w:rsidR="00F20912" w:rsidRPr="00123FDC" w:rsidRDefault="00F20912" w:rsidP="00F74A6D">
      <w:pPr>
        <w:pStyle w:val="ListParagraph"/>
        <w:numPr>
          <w:ilvl w:val="0"/>
          <w:numId w:val="44"/>
        </w:numPr>
        <w:rPr>
          <w:sz w:val="28"/>
          <w:szCs w:val="28"/>
        </w:rPr>
      </w:pPr>
      <w:r w:rsidRPr="00123FDC">
        <w:rPr>
          <w:sz w:val="28"/>
          <w:szCs w:val="28"/>
        </w:rPr>
        <w:t xml:space="preserve">Introduce </w:t>
      </w:r>
      <w:r w:rsidRPr="00123FDC">
        <w:rPr>
          <w:b/>
          <w:bCs/>
          <w:sz w:val="28"/>
          <w:szCs w:val="28"/>
        </w:rPr>
        <w:t>Exploration 7.2</w:t>
      </w:r>
      <w:r w:rsidR="00170254">
        <w:rPr>
          <w:b/>
          <w:bCs/>
          <w:sz w:val="28"/>
          <w:szCs w:val="28"/>
        </w:rPr>
        <w:t xml:space="preserve"> </w:t>
      </w:r>
      <w:r w:rsidR="00170254" w:rsidRPr="00170254">
        <w:rPr>
          <w:sz w:val="28"/>
          <w:szCs w:val="28"/>
        </w:rPr>
        <w:t>(PHB page 64)</w:t>
      </w:r>
      <w:r w:rsidR="006D331B" w:rsidRPr="00123FDC">
        <w:rPr>
          <w:sz w:val="28"/>
          <w:szCs w:val="28"/>
        </w:rPr>
        <w:t xml:space="preserve"> “I’m assuming that you read ‘Addressing </w:t>
      </w:r>
      <w:r w:rsidR="00F671C6">
        <w:rPr>
          <w:sz w:val="28"/>
          <w:szCs w:val="28"/>
        </w:rPr>
        <w:t>Difficult</w:t>
      </w:r>
      <w:r w:rsidR="006D331B" w:rsidRPr="00123FDC">
        <w:rPr>
          <w:sz w:val="28"/>
          <w:szCs w:val="28"/>
        </w:rPr>
        <w:t xml:space="preserve"> Statements: </w:t>
      </w:r>
      <w:r w:rsidR="00034175" w:rsidRPr="00123FDC">
        <w:rPr>
          <w:sz w:val="28"/>
          <w:szCs w:val="28"/>
        </w:rPr>
        <w:t>A</w:t>
      </w:r>
      <w:r w:rsidR="006D331B" w:rsidRPr="00123FDC">
        <w:rPr>
          <w:sz w:val="28"/>
          <w:szCs w:val="28"/>
        </w:rPr>
        <w:t xml:space="preserve"> Practical Method’</w:t>
      </w:r>
      <w:r w:rsidR="00034175" w:rsidRPr="00123FDC">
        <w:rPr>
          <w:sz w:val="28"/>
          <w:szCs w:val="28"/>
        </w:rPr>
        <w:t xml:space="preserve"> </w:t>
      </w:r>
      <w:r w:rsidR="00034175" w:rsidRPr="00212A31">
        <w:rPr>
          <w:sz w:val="28"/>
          <w:szCs w:val="28"/>
        </w:rPr>
        <w:t>page</w:t>
      </w:r>
      <w:r w:rsidR="00170254">
        <w:rPr>
          <w:sz w:val="28"/>
          <w:szCs w:val="28"/>
        </w:rPr>
        <w:t>s</w:t>
      </w:r>
      <w:r w:rsidR="00034175" w:rsidRPr="00212A31">
        <w:rPr>
          <w:sz w:val="28"/>
          <w:szCs w:val="28"/>
        </w:rPr>
        <w:t xml:space="preserve"> </w:t>
      </w:r>
      <w:r w:rsidR="00212A31" w:rsidRPr="00212A31">
        <w:rPr>
          <w:sz w:val="28"/>
          <w:szCs w:val="28"/>
        </w:rPr>
        <w:t>62</w:t>
      </w:r>
      <w:r w:rsidR="00170254">
        <w:rPr>
          <w:sz w:val="28"/>
          <w:szCs w:val="28"/>
        </w:rPr>
        <w:t>-63</w:t>
      </w:r>
      <w:r w:rsidR="006D331B" w:rsidRPr="00123FDC">
        <w:rPr>
          <w:sz w:val="28"/>
          <w:szCs w:val="28"/>
        </w:rPr>
        <w:t xml:space="preserve"> as part of your preparation for this class. So, </w:t>
      </w:r>
      <w:proofErr w:type="gramStart"/>
      <w:r w:rsidR="006D331B" w:rsidRPr="00123FDC">
        <w:rPr>
          <w:sz w:val="28"/>
          <w:szCs w:val="28"/>
        </w:rPr>
        <w:t>we’re</w:t>
      </w:r>
      <w:proofErr w:type="gramEnd"/>
      <w:r w:rsidR="006D331B" w:rsidRPr="00123FDC">
        <w:rPr>
          <w:sz w:val="28"/>
          <w:szCs w:val="28"/>
        </w:rPr>
        <w:t xml:space="preserve"> not going to discuss that here. We’re going to use it</w:t>
      </w:r>
      <w:r w:rsidR="006558FF" w:rsidRPr="00123FDC">
        <w:rPr>
          <w:sz w:val="28"/>
          <w:szCs w:val="28"/>
        </w:rPr>
        <w:t xml:space="preserve"> in </w:t>
      </w:r>
      <w:r w:rsidR="006558FF" w:rsidRPr="00170254">
        <w:rPr>
          <w:b/>
          <w:bCs/>
          <w:sz w:val="28"/>
          <w:szCs w:val="28"/>
        </w:rPr>
        <w:t>Exploration 7.2</w:t>
      </w:r>
      <w:r w:rsidR="006558FF" w:rsidRPr="00123FDC">
        <w:rPr>
          <w:sz w:val="28"/>
          <w:szCs w:val="28"/>
        </w:rPr>
        <w:t xml:space="preserve"> along with the other skills learned so far in this course.” </w:t>
      </w:r>
    </w:p>
    <w:p w14:paraId="7F00905B" w14:textId="73891F1B" w:rsidR="00572E80" w:rsidRPr="00F23A09" w:rsidRDefault="00E45BA5" w:rsidP="00C9203F">
      <w:pPr>
        <w:rPr>
          <w:sz w:val="28"/>
          <w:szCs w:val="28"/>
        </w:rPr>
      </w:pPr>
      <w:r>
        <w:rPr>
          <w:b/>
          <w:bCs/>
          <w:sz w:val="28"/>
          <w:szCs w:val="28"/>
        </w:rPr>
        <w:t>15</w:t>
      </w:r>
      <w:r w:rsidR="00D7163A" w:rsidRPr="00F23A09">
        <w:rPr>
          <w:b/>
          <w:bCs/>
          <w:sz w:val="28"/>
          <w:szCs w:val="28"/>
        </w:rPr>
        <w:t xml:space="preserve"> minutes</w:t>
      </w:r>
      <w:r w:rsidR="00E02132">
        <w:rPr>
          <w:b/>
          <w:bCs/>
          <w:sz w:val="28"/>
          <w:szCs w:val="28"/>
        </w:rPr>
        <w:t>:</w:t>
      </w:r>
      <w:r w:rsidR="00D7163A" w:rsidRPr="00F23A09">
        <w:rPr>
          <w:sz w:val="28"/>
          <w:szCs w:val="28"/>
        </w:rPr>
        <w:t xml:space="preserve"> </w:t>
      </w:r>
      <w:r w:rsidR="006F2BD3" w:rsidRPr="00034175">
        <w:rPr>
          <w:b/>
          <w:bCs/>
          <w:sz w:val="28"/>
          <w:szCs w:val="28"/>
        </w:rPr>
        <w:t>Exploration 7.2</w:t>
      </w:r>
      <w:r w:rsidR="006F2BD3" w:rsidRPr="00F23A09">
        <w:rPr>
          <w:sz w:val="28"/>
          <w:szCs w:val="28"/>
        </w:rPr>
        <w:t xml:space="preserve"> </w:t>
      </w:r>
      <w:r w:rsidR="003A71D3">
        <w:rPr>
          <w:sz w:val="28"/>
          <w:szCs w:val="28"/>
        </w:rPr>
        <w:t xml:space="preserve">(have participants do this individually for 15 </w:t>
      </w:r>
      <w:r w:rsidR="00665A21">
        <w:rPr>
          <w:sz w:val="28"/>
          <w:szCs w:val="28"/>
        </w:rPr>
        <w:t>minutes</w:t>
      </w:r>
      <w:r w:rsidR="003A71D3">
        <w:rPr>
          <w:sz w:val="28"/>
          <w:szCs w:val="28"/>
        </w:rPr>
        <w:t xml:space="preserve">, and then get into groups of </w:t>
      </w:r>
      <w:r w:rsidR="006A1D20">
        <w:rPr>
          <w:sz w:val="28"/>
          <w:szCs w:val="28"/>
        </w:rPr>
        <w:t>2-3</w:t>
      </w:r>
      <w:r w:rsidR="003A71D3">
        <w:rPr>
          <w:sz w:val="28"/>
          <w:szCs w:val="28"/>
        </w:rPr>
        <w:t xml:space="preserve"> people each to discuss for 15 </w:t>
      </w:r>
      <w:r w:rsidR="00665A21">
        <w:rPr>
          <w:sz w:val="28"/>
          <w:szCs w:val="28"/>
        </w:rPr>
        <w:t>minutes</w:t>
      </w:r>
      <w:r w:rsidR="003A71D3">
        <w:rPr>
          <w:sz w:val="28"/>
          <w:szCs w:val="28"/>
        </w:rPr>
        <w:t>)</w:t>
      </w:r>
    </w:p>
    <w:p w14:paraId="79AC194D" w14:textId="2E41315F" w:rsidR="00FF0BF0" w:rsidRPr="00F23A09" w:rsidRDefault="00FF0BF0" w:rsidP="00F74A6D">
      <w:pPr>
        <w:pStyle w:val="ListParagraph"/>
        <w:numPr>
          <w:ilvl w:val="0"/>
          <w:numId w:val="22"/>
        </w:numPr>
        <w:rPr>
          <w:sz w:val="28"/>
          <w:szCs w:val="28"/>
        </w:rPr>
      </w:pPr>
      <w:r w:rsidRPr="00F23A09">
        <w:rPr>
          <w:sz w:val="28"/>
          <w:szCs w:val="28"/>
        </w:rPr>
        <w:t xml:space="preserve">Identify target </w:t>
      </w:r>
      <w:proofErr w:type="gramStart"/>
      <w:r w:rsidRPr="00F23A09">
        <w:rPr>
          <w:sz w:val="28"/>
          <w:szCs w:val="28"/>
        </w:rPr>
        <w:t>audience</w:t>
      </w:r>
      <w:proofErr w:type="gramEnd"/>
    </w:p>
    <w:p w14:paraId="160FD8CA" w14:textId="52300793" w:rsidR="00FF0BF0" w:rsidRPr="00F23A09" w:rsidRDefault="00FF0BF0" w:rsidP="00F74A6D">
      <w:pPr>
        <w:pStyle w:val="ListParagraph"/>
        <w:numPr>
          <w:ilvl w:val="0"/>
          <w:numId w:val="22"/>
        </w:numPr>
        <w:rPr>
          <w:sz w:val="28"/>
          <w:szCs w:val="28"/>
        </w:rPr>
      </w:pPr>
      <w:r w:rsidRPr="00F23A09">
        <w:rPr>
          <w:sz w:val="28"/>
          <w:szCs w:val="28"/>
        </w:rPr>
        <w:t xml:space="preserve">Identify demographic of devotee who is </w:t>
      </w:r>
      <w:r w:rsidR="00740699">
        <w:rPr>
          <w:sz w:val="28"/>
          <w:szCs w:val="28"/>
        </w:rPr>
        <w:t xml:space="preserve">explaining or </w:t>
      </w:r>
      <w:proofErr w:type="gramStart"/>
      <w:r w:rsidR="00740699">
        <w:rPr>
          <w:sz w:val="28"/>
          <w:szCs w:val="28"/>
        </w:rPr>
        <w:t>teaching</w:t>
      </w:r>
      <w:proofErr w:type="gramEnd"/>
    </w:p>
    <w:p w14:paraId="6DE24928" w14:textId="675FBBE4" w:rsidR="00FF0BF0" w:rsidRPr="00F23A09" w:rsidRDefault="00FF0BF0" w:rsidP="00F74A6D">
      <w:pPr>
        <w:pStyle w:val="ListParagraph"/>
        <w:numPr>
          <w:ilvl w:val="0"/>
          <w:numId w:val="22"/>
        </w:numPr>
        <w:rPr>
          <w:sz w:val="28"/>
          <w:szCs w:val="28"/>
        </w:rPr>
      </w:pPr>
      <w:r w:rsidRPr="00F23A09">
        <w:rPr>
          <w:sz w:val="28"/>
          <w:szCs w:val="28"/>
        </w:rPr>
        <w:t xml:space="preserve">Identify problem statement or </w:t>
      </w:r>
      <w:proofErr w:type="gramStart"/>
      <w:r w:rsidRPr="00F23A09">
        <w:rPr>
          <w:sz w:val="28"/>
          <w:szCs w:val="28"/>
        </w:rPr>
        <w:t>topic</w:t>
      </w:r>
      <w:proofErr w:type="gramEnd"/>
    </w:p>
    <w:p w14:paraId="5EB7F790" w14:textId="55F8B89C" w:rsidR="00FF0BF0" w:rsidRPr="00F23A09" w:rsidRDefault="00FF0BF0" w:rsidP="00F74A6D">
      <w:pPr>
        <w:pStyle w:val="ListParagraph"/>
        <w:numPr>
          <w:ilvl w:val="0"/>
          <w:numId w:val="22"/>
        </w:numPr>
        <w:rPr>
          <w:sz w:val="28"/>
          <w:szCs w:val="28"/>
        </w:rPr>
      </w:pPr>
      <w:r w:rsidRPr="00F23A09">
        <w:rPr>
          <w:sz w:val="28"/>
          <w:szCs w:val="28"/>
        </w:rPr>
        <w:t>What Qualities, Principles and Tools would be least and most effective?</w:t>
      </w:r>
    </w:p>
    <w:p w14:paraId="43925465" w14:textId="77777777" w:rsidR="002E6769" w:rsidRPr="00F23A09" w:rsidRDefault="002E6769" w:rsidP="00F74A6D">
      <w:pPr>
        <w:pStyle w:val="ListParagraph"/>
        <w:numPr>
          <w:ilvl w:val="0"/>
          <w:numId w:val="22"/>
        </w:numPr>
        <w:tabs>
          <w:tab w:val="left" w:pos="720"/>
          <w:tab w:val="left" w:pos="2880"/>
          <w:tab w:val="left" w:pos="7920"/>
          <w:tab w:val="left" w:pos="8352"/>
        </w:tabs>
        <w:ind w:right="1361"/>
        <w:rPr>
          <w:sz w:val="28"/>
          <w:szCs w:val="28"/>
        </w:rPr>
      </w:pPr>
      <w:r w:rsidRPr="00F23A09">
        <w:rPr>
          <w:sz w:val="28"/>
          <w:szCs w:val="28"/>
        </w:rPr>
        <w:t>Suggest a conclusion/mediation/etc.</w:t>
      </w:r>
    </w:p>
    <w:p w14:paraId="08F5360C" w14:textId="2FFB0818" w:rsidR="00170254" w:rsidRDefault="00B52377" w:rsidP="00E02132">
      <w:pPr>
        <w:rPr>
          <w:sz w:val="28"/>
          <w:szCs w:val="28"/>
        </w:rPr>
      </w:pPr>
      <w:r w:rsidRPr="00F23A09">
        <w:rPr>
          <w:b/>
          <w:bCs/>
          <w:sz w:val="28"/>
          <w:szCs w:val="28"/>
        </w:rPr>
        <w:t>15 minutes</w:t>
      </w:r>
      <w:r w:rsidR="00F20912" w:rsidRPr="00F23A09">
        <w:rPr>
          <w:b/>
          <w:bCs/>
          <w:sz w:val="28"/>
          <w:szCs w:val="28"/>
        </w:rPr>
        <w:t>:</w:t>
      </w:r>
      <w:r w:rsidR="00E02132">
        <w:rPr>
          <w:b/>
          <w:bCs/>
          <w:sz w:val="28"/>
          <w:szCs w:val="28"/>
        </w:rPr>
        <w:t xml:space="preserve"> </w:t>
      </w:r>
      <w:r w:rsidR="006A1D20" w:rsidRPr="006A1D20">
        <w:rPr>
          <w:sz w:val="28"/>
          <w:szCs w:val="28"/>
        </w:rPr>
        <w:t>Cr</w:t>
      </w:r>
      <w:r w:rsidR="006A1D20">
        <w:rPr>
          <w:sz w:val="28"/>
          <w:szCs w:val="28"/>
        </w:rPr>
        <w:t xml:space="preserve">eate groups of 2-3 </w:t>
      </w:r>
      <w:r w:rsidR="00170254">
        <w:rPr>
          <w:sz w:val="28"/>
          <w:szCs w:val="28"/>
        </w:rPr>
        <w:t>participants</w:t>
      </w:r>
      <w:r w:rsidR="006A1D20">
        <w:rPr>
          <w:sz w:val="28"/>
          <w:szCs w:val="28"/>
        </w:rPr>
        <w:t xml:space="preserve"> to discuss what they wrote</w:t>
      </w:r>
      <w:r w:rsidR="00170254">
        <w:rPr>
          <w:sz w:val="28"/>
          <w:szCs w:val="28"/>
        </w:rPr>
        <w:t>.</w:t>
      </w:r>
      <w:r w:rsidR="006A1D20" w:rsidRPr="00E02132">
        <w:rPr>
          <w:sz w:val="28"/>
          <w:szCs w:val="28"/>
        </w:rPr>
        <w:t xml:space="preserve"> </w:t>
      </w:r>
    </w:p>
    <w:p w14:paraId="73E3D310" w14:textId="06250A79" w:rsidR="00170254" w:rsidRPr="00170254" w:rsidRDefault="006A1D20" w:rsidP="00170254">
      <w:pPr>
        <w:jc w:val="center"/>
        <w:rPr>
          <w:b/>
          <w:bCs/>
          <w:sz w:val="28"/>
          <w:szCs w:val="28"/>
        </w:rPr>
      </w:pPr>
      <w:r w:rsidRPr="00170254">
        <w:rPr>
          <w:b/>
          <w:bCs/>
          <w:sz w:val="28"/>
          <w:szCs w:val="28"/>
        </w:rPr>
        <w:t>OR</w:t>
      </w:r>
    </w:p>
    <w:p w14:paraId="41CF2A30" w14:textId="42272C85" w:rsidR="002E6769" w:rsidRDefault="00F20912" w:rsidP="00E02132">
      <w:pPr>
        <w:rPr>
          <w:sz w:val="28"/>
          <w:szCs w:val="28"/>
        </w:rPr>
      </w:pPr>
      <w:r w:rsidRPr="00E02132">
        <w:rPr>
          <w:sz w:val="28"/>
          <w:szCs w:val="28"/>
        </w:rPr>
        <w:t>Regroup</w:t>
      </w:r>
      <w:r w:rsidR="00123FDC">
        <w:rPr>
          <w:sz w:val="28"/>
          <w:szCs w:val="28"/>
        </w:rPr>
        <w:t xml:space="preserve"> into plenary</w:t>
      </w:r>
      <w:r w:rsidRPr="00E02132">
        <w:rPr>
          <w:sz w:val="28"/>
          <w:szCs w:val="28"/>
        </w:rPr>
        <w:t xml:space="preserve"> and ask three participants to briefly share what they </w:t>
      </w:r>
      <w:r w:rsidR="003B5542" w:rsidRPr="00E02132">
        <w:rPr>
          <w:sz w:val="28"/>
          <w:szCs w:val="28"/>
        </w:rPr>
        <w:t>learned.</w:t>
      </w:r>
      <w:r w:rsidR="003A71D3">
        <w:rPr>
          <w:sz w:val="28"/>
          <w:szCs w:val="28"/>
        </w:rPr>
        <w:t xml:space="preserve"> </w:t>
      </w:r>
    </w:p>
    <w:p w14:paraId="5F693BFF" w14:textId="45135553" w:rsidR="00E45BA5" w:rsidRPr="00E02132" w:rsidRDefault="00E45BA5" w:rsidP="00E02132">
      <w:pPr>
        <w:rPr>
          <w:b/>
          <w:bCs/>
          <w:sz w:val="28"/>
          <w:szCs w:val="28"/>
        </w:rPr>
      </w:pPr>
      <w:r w:rsidRPr="00E45BA5">
        <w:rPr>
          <w:b/>
          <w:bCs/>
          <w:sz w:val="28"/>
          <w:szCs w:val="28"/>
        </w:rPr>
        <w:t>5 min</w:t>
      </w:r>
      <w:r w:rsidR="00034175">
        <w:rPr>
          <w:b/>
          <w:bCs/>
          <w:sz w:val="28"/>
          <w:szCs w:val="28"/>
        </w:rPr>
        <w:t>u</w:t>
      </w:r>
      <w:r w:rsidRPr="00E45BA5">
        <w:rPr>
          <w:b/>
          <w:bCs/>
          <w:sz w:val="28"/>
          <w:szCs w:val="28"/>
        </w:rPr>
        <w:t>t</w:t>
      </w:r>
      <w:r w:rsidR="00034175">
        <w:rPr>
          <w:b/>
          <w:bCs/>
          <w:sz w:val="28"/>
          <w:szCs w:val="28"/>
        </w:rPr>
        <w:t>e</w:t>
      </w:r>
      <w:r w:rsidRPr="00E45BA5">
        <w:rPr>
          <w:b/>
          <w:bCs/>
          <w:sz w:val="28"/>
          <w:szCs w:val="28"/>
        </w:rPr>
        <w:t>s:</w:t>
      </w:r>
      <w:r>
        <w:rPr>
          <w:sz w:val="28"/>
          <w:szCs w:val="28"/>
        </w:rPr>
        <w:t xml:space="preserve"> Explain </w:t>
      </w:r>
      <w:r w:rsidRPr="00E2571A">
        <w:rPr>
          <w:b/>
          <w:bCs/>
          <w:sz w:val="28"/>
          <w:szCs w:val="28"/>
        </w:rPr>
        <w:t>Exploration 7.3</w:t>
      </w:r>
      <w:r w:rsidR="00170254">
        <w:rPr>
          <w:b/>
          <w:bCs/>
          <w:sz w:val="28"/>
          <w:szCs w:val="28"/>
        </w:rPr>
        <w:t xml:space="preserve"> </w:t>
      </w:r>
      <w:r w:rsidR="00170254" w:rsidRPr="00170254">
        <w:rPr>
          <w:sz w:val="28"/>
          <w:szCs w:val="28"/>
        </w:rPr>
        <w:t>(PHB page 65)</w:t>
      </w:r>
    </w:p>
    <w:bookmarkEnd w:id="87"/>
    <w:p w14:paraId="7D2E41D6" w14:textId="6F8020F1" w:rsidR="00C04032" w:rsidRPr="00F23A09" w:rsidRDefault="003A71D3" w:rsidP="00C9203F">
      <w:pPr>
        <w:rPr>
          <w:sz w:val="28"/>
          <w:szCs w:val="28"/>
        </w:rPr>
      </w:pPr>
      <w:r>
        <w:rPr>
          <w:b/>
          <w:bCs/>
          <w:sz w:val="28"/>
          <w:szCs w:val="28"/>
        </w:rPr>
        <w:t>5</w:t>
      </w:r>
      <w:r w:rsidR="00FE4C8D">
        <w:rPr>
          <w:b/>
          <w:bCs/>
          <w:sz w:val="28"/>
          <w:szCs w:val="28"/>
        </w:rPr>
        <w:t xml:space="preserve"> </w:t>
      </w:r>
      <w:r w:rsidR="00D57265" w:rsidRPr="00F23A09">
        <w:rPr>
          <w:b/>
          <w:bCs/>
          <w:sz w:val="28"/>
          <w:szCs w:val="28"/>
        </w:rPr>
        <w:t>minutes:</w:t>
      </w:r>
      <w:r w:rsidR="00D57265" w:rsidRPr="00F23A09">
        <w:rPr>
          <w:sz w:val="28"/>
          <w:szCs w:val="28"/>
        </w:rPr>
        <w:t xml:space="preserve"> </w:t>
      </w:r>
      <w:r w:rsidR="004D03FC" w:rsidRPr="00E2571A">
        <w:rPr>
          <w:b/>
          <w:bCs/>
          <w:sz w:val="28"/>
          <w:szCs w:val="28"/>
        </w:rPr>
        <w:t>Exploration 7.3</w:t>
      </w:r>
      <w:r>
        <w:rPr>
          <w:sz w:val="28"/>
          <w:szCs w:val="28"/>
        </w:rPr>
        <w:t xml:space="preserve">. </w:t>
      </w:r>
      <w:r w:rsidR="00123FDC" w:rsidRPr="006F5834">
        <w:rPr>
          <w:sz w:val="28"/>
          <w:szCs w:val="28"/>
        </w:rPr>
        <w:t>Participants, breakout groups</w:t>
      </w:r>
      <w:r w:rsidR="00123FDC">
        <w:rPr>
          <w:sz w:val="28"/>
          <w:szCs w:val="28"/>
        </w:rPr>
        <w:t xml:space="preserve">. </w:t>
      </w:r>
      <w:r>
        <w:rPr>
          <w:sz w:val="28"/>
          <w:szCs w:val="28"/>
        </w:rPr>
        <w:t>(If the group is meeting in person you can do this in groups of persons who work together in the same project or area. If you are teaching this on-line or everyone works in completely different areas, this can be done individually</w:t>
      </w:r>
      <w:r w:rsidR="003B5542">
        <w:rPr>
          <w:sz w:val="28"/>
          <w:szCs w:val="28"/>
        </w:rPr>
        <w:t>.</w:t>
      </w:r>
      <w:r>
        <w:rPr>
          <w:sz w:val="28"/>
          <w:szCs w:val="28"/>
        </w:rPr>
        <w:t>)</w:t>
      </w:r>
      <w:r w:rsidR="00FE4C8D">
        <w:rPr>
          <w:sz w:val="28"/>
          <w:szCs w:val="28"/>
        </w:rPr>
        <w:t xml:space="preserve"> </w:t>
      </w:r>
    </w:p>
    <w:p w14:paraId="1EB55548" w14:textId="2BD6406E" w:rsidR="004D03FC" w:rsidRPr="00E02132" w:rsidRDefault="003A71D3" w:rsidP="00E02132">
      <w:pPr>
        <w:rPr>
          <w:sz w:val="28"/>
          <w:szCs w:val="28"/>
        </w:rPr>
      </w:pPr>
      <w:r>
        <w:rPr>
          <w:b/>
          <w:bCs/>
          <w:sz w:val="28"/>
          <w:szCs w:val="28"/>
        </w:rPr>
        <w:t>5</w:t>
      </w:r>
      <w:r w:rsidR="00FE4C8D">
        <w:rPr>
          <w:b/>
          <w:bCs/>
          <w:sz w:val="28"/>
          <w:szCs w:val="28"/>
        </w:rPr>
        <w:t xml:space="preserve"> </w:t>
      </w:r>
      <w:r w:rsidR="00D57265" w:rsidRPr="00E02132">
        <w:rPr>
          <w:b/>
          <w:bCs/>
          <w:sz w:val="28"/>
          <w:szCs w:val="28"/>
        </w:rPr>
        <w:t>minutes</w:t>
      </w:r>
      <w:r>
        <w:rPr>
          <w:b/>
          <w:bCs/>
          <w:sz w:val="28"/>
          <w:szCs w:val="28"/>
        </w:rPr>
        <w:t>:</w:t>
      </w:r>
      <w:r w:rsidR="00D57265" w:rsidRPr="00E02132">
        <w:rPr>
          <w:sz w:val="28"/>
          <w:szCs w:val="28"/>
        </w:rPr>
        <w:t xml:space="preserve"> </w:t>
      </w:r>
      <w:r w:rsidR="004D03FC" w:rsidRPr="00E02132">
        <w:rPr>
          <w:sz w:val="28"/>
          <w:szCs w:val="28"/>
        </w:rPr>
        <w:t xml:space="preserve">Regroup </w:t>
      </w:r>
      <w:r w:rsidR="00964199">
        <w:rPr>
          <w:sz w:val="28"/>
          <w:szCs w:val="28"/>
        </w:rPr>
        <w:t xml:space="preserve">into plenary for summary or </w:t>
      </w:r>
      <w:proofErr w:type="gramStart"/>
      <w:r w:rsidR="00964199">
        <w:rPr>
          <w:sz w:val="28"/>
          <w:szCs w:val="28"/>
        </w:rPr>
        <w:t>questions</w:t>
      </w:r>
      <w:proofErr w:type="gramEnd"/>
      <w:r w:rsidR="004D03FC" w:rsidRPr="00E02132">
        <w:rPr>
          <w:sz w:val="28"/>
          <w:szCs w:val="28"/>
        </w:rPr>
        <w:t xml:space="preserve"> </w:t>
      </w:r>
    </w:p>
    <w:p w14:paraId="1E65AAA6" w14:textId="2507C93E" w:rsidR="004F370C" w:rsidRDefault="004F370C">
      <w:pPr>
        <w:rPr>
          <w:sz w:val="24"/>
          <w:szCs w:val="24"/>
        </w:rPr>
      </w:pPr>
      <w:r>
        <w:rPr>
          <w:sz w:val="24"/>
          <w:szCs w:val="24"/>
        </w:rPr>
        <w:br w:type="page"/>
      </w:r>
    </w:p>
    <w:bookmarkStart w:id="88" w:name="_Toc65854997"/>
    <w:p w14:paraId="19AF636C" w14:textId="515A9BBA" w:rsidR="00D1428C" w:rsidRDefault="00ED5F43" w:rsidP="001674E0">
      <w:pPr>
        <w:pStyle w:val="Heading1"/>
      </w:pPr>
      <w:r w:rsidRPr="00F71DD1">
        <w:rPr>
          <w:noProof/>
        </w:rPr>
        <w:lastRenderedPageBreak/>
        <mc:AlternateContent>
          <mc:Choice Requires="wps">
            <w:drawing>
              <wp:anchor distT="45720" distB="45720" distL="114300" distR="114300" simplePos="0" relativeHeight="251676672" behindDoc="0" locked="0" layoutInCell="1" allowOverlap="1" wp14:anchorId="44BE5E5C" wp14:editId="6AA652E4">
                <wp:simplePos x="0" y="0"/>
                <wp:positionH relativeFrom="margin">
                  <wp:align>right</wp:align>
                </wp:positionH>
                <wp:positionV relativeFrom="paragraph">
                  <wp:posOffset>431800</wp:posOffset>
                </wp:positionV>
                <wp:extent cx="5918200" cy="1265555"/>
                <wp:effectExtent l="0" t="0" r="25400"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266092"/>
                        </a:xfrm>
                        <a:prstGeom prst="rect">
                          <a:avLst/>
                        </a:prstGeom>
                        <a:solidFill>
                          <a:srgbClr val="FFFFFF"/>
                        </a:solidFill>
                        <a:ln w="9525">
                          <a:solidFill>
                            <a:srgbClr val="000000"/>
                          </a:solidFill>
                          <a:miter lim="800000"/>
                          <a:headEnd/>
                          <a:tailEnd/>
                        </a:ln>
                      </wps:spPr>
                      <wps:txbx>
                        <w:txbxContent>
                          <w:p w14:paraId="7C5F740C" w14:textId="34C4E616" w:rsidR="00271469" w:rsidRPr="009F424B" w:rsidRDefault="00271469" w:rsidP="000F6D45">
                            <w:pPr>
                              <w:pStyle w:val="Heading2"/>
                              <w:rPr>
                                <w:u w:val="single"/>
                              </w:rPr>
                            </w:pPr>
                            <w:bookmarkStart w:id="89" w:name="_Toc64998863"/>
                            <w:bookmarkStart w:id="90" w:name="_Toc65854998"/>
                            <w:r w:rsidRPr="00F45951">
                              <w:t xml:space="preserve">Preparation that </w:t>
                            </w:r>
                            <w:r w:rsidRPr="009F424B">
                              <w:rPr>
                                <w:u w:val="single"/>
                              </w:rPr>
                              <w:t>participants</w:t>
                            </w:r>
                            <w:r w:rsidRPr="00F45951">
                              <w:t xml:space="preserve"> should do </w:t>
                            </w:r>
                            <w:r w:rsidRPr="009F424B">
                              <w:rPr>
                                <w:u w:val="single"/>
                              </w:rPr>
                              <w:t>before Lesson 8</w:t>
                            </w:r>
                            <w:bookmarkEnd w:id="89"/>
                            <w:bookmarkEnd w:id="90"/>
                          </w:p>
                          <w:p w14:paraId="39A73E4E" w14:textId="0182836B" w:rsidR="00271469" w:rsidRDefault="00271469" w:rsidP="00ED5F43">
                            <w:pPr>
                              <w:pStyle w:val="Can-BasicText-05-Spc6pts"/>
                              <w:rPr>
                                <w:rFonts w:eastAsia="Cambria"/>
                                <w:lang w:val="en"/>
                              </w:rPr>
                            </w:pPr>
                            <w:r w:rsidRPr="004947B1">
                              <w:rPr>
                                <w:rFonts w:eastAsia="Cambria"/>
                                <w:lang w:val="en"/>
                              </w:rPr>
                              <w:t xml:space="preserve">If class for </w:t>
                            </w:r>
                            <w:r>
                              <w:rPr>
                                <w:rFonts w:eastAsia="Cambria"/>
                                <w:lang w:val="en"/>
                              </w:rPr>
                              <w:t>L</w:t>
                            </w:r>
                            <w:r w:rsidRPr="004947B1">
                              <w:rPr>
                                <w:rFonts w:eastAsia="Cambria"/>
                                <w:lang w:val="en"/>
                              </w:rPr>
                              <w:t xml:space="preserve">esson 8 is directly after </w:t>
                            </w:r>
                            <w:r>
                              <w:rPr>
                                <w:rFonts w:eastAsia="Cambria"/>
                                <w:lang w:val="en"/>
                              </w:rPr>
                              <w:t>L</w:t>
                            </w:r>
                            <w:r w:rsidRPr="004947B1">
                              <w:rPr>
                                <w:rFonts w:eastAsia="Cambria"/>
                                <w:lang w:val="en"/>
                              </w:rPr>
                              <w:t xml:space="preserve">esson 7, </w:t>
                            </w:r>
                            <w:r>
                              <w:t xml:space="preserve">carefully </w:t>
                            </w:r>
                            <w:r w:rsidRPr="004947B1">
                              <w:rPr>
                                <w:rFonts w:eastAsia="Cambria"/>
                                <w:lang w:val="en"/>
                              </w:rPr>
                              <w:t>read over this lesson before the class.</w:t>
                            </w:r>
                          </w:p>
                          <w:p w14:paraId="600E084F" w14:textId="77777777" w:rsidR="00271469" w:rsidRPr="004947B1" w:rsidRDefault="00271469" w:rsidP="00ED5F43">
                            <w:pPr>
                              <w:pStyle w:val="Can-BasicText-10-NoSpcBoldCJ"/>
                              <w:rPr>
                                <w:rFonts w:eastAsia="Cambria"/>
                                <w:lang w:val="en"/>
                              </w:rPr>
                            </w:pPr>
                            <w:r>
                              <w:rPr>
                                <w:rFonts w:eastAsia="Cambria"/>
                                <w:lang w:val="en"/>
                              </w:rPr>
                              <w:t>OR</w:t>
                            </w:r>
                          </w:p>
                          <w:p w14:paraId="15619911" w14:textId="0D18949B" w:rsidR="00271469" w:rsidRPr="004947B1" w:rsidRDefault="00271469" w:rsidP="00ED5F43">
                            <w:pPr>
                              <w:pStyle w:val="Can-BasicText-05-Spc6pts"/>
                              <w:rPr>
                                <w:lang w:val="en"/>
                              </w:rPr>
                            </w:pPr>
                            <w:r w:rsidRPr="001A3187">
                              <w:t xml:space="preserve">If </w:t>
                            </w:r>
                            <w:r>
                              <w:t>there is</w:t>
                            </w:r>
                            <w:r w:rsidRPr="001A3187">
                              <w:t xml:space="preserve"> a half-day or more between </w:t>
                            </w:r>
                            <w:r>
                              <w:t>L</w:t>
                            </w:r>
                            <w:r w:rsidRPr="001A3187">
                              <w:t xml:space="preserve">esson 7 and </w:t>
                            </w:r>
                            <w:r>
                              <w:t>L</w:t>
                            </w:r>
                            <w:r w:rsidRPr="001A3187">
                              <w:t xml:space="preserve">esson 8, complete </w:t>
                            </w:r>
                            <w:r w:rsidRPr="00B97091">
                              <w:rPr>
                                <w:rStyle w:val="CanChar-01-Bold"/>
                              </w:rPr>
                              <w:t>all</w:t>
                            </w:r>
                            <w:r w:rsidRPr="001A3187">
                              <w:t xml:space="preserve"> of the </w:t>
                            </w:r>
                            <w:r>
                              <w:t>L</w:t>
                            </w:r>
                            <w:r w:rsidRPr="001A3187">
                              <w:t xml:space="preserve">esson 8 self-assessment before the class. For question #1 complete </w:t>
                            </w:r>
                            <w:r w:rsidRPr="00B97091">
                              <w:rPr>
                                <w:rStyle w:val="CanChar-01-Bold"/>
                              </w:rPr>
                              <w:t>all</w:t>
                            </w:r>
                            <w:r>
                              <w:rPr>
                                <w:lang w:val="en"/>
                              </w:rPr>
                              <w:t xml:space="preserve"> three sections A, B, and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E5E5C" id="_x0000_s1033" type="#_x0000_t202" style="position:absolute;left:0;text-align:left;margin-left:414.8pt;margin-top:34pt;width:466pt;height:99.6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6NJgIAAEw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">
                <v:textbox>
                  <w:txbxContent>
                    <w:p w14:paraId="7C5F740C" w14:textId="34C4E616" w:rsidR="00271469" w:rsidRPr="009F424B" w:rsidRDefault="00271469" w:rsidP="000F6D45">
                      <w:pPr>
                        <w:pStyle w:val="Heading2"/>
                        <w:rPr>
                          <w:u w:val="single"/>
                        </w:rPr>
                      </w:pPr>
                      <w:bookmarkStart w:id="127" w:name="_Toc64998863"/>
                      <w:bookmarkStart w:id="128" w:name="_Toc65854998"/>
                      <w:r w:rsidRPr="00F45951">
                        <w:t xml:space="preserve">Preparation that </w:t>
                      </w:r>
                      <w:r w:rsidRPr="009F424B">
                        <w:rPr>
                          <w:u w:val="single"/>
                        </w:rPr>
                        <w:t>participants</w:t>
                      </w:r>
                      <w:r w:rsidRPr="00F45951">
                        <w:t xml:space="preserve"> should do </w:t>
                      </w:r>
                      <w:r w:rsidRPr="009F424B">
                        <w:rPr>
                          <w:u w:val="single"/>
                        </w:rPr>
                        <w:t>before Lesson 8</w:t>
                      </w:r>
                      <w:bookmarkEnd w:id="127"/>
                      <w:bookmarkEnd w:id="128"/>
                    </w:p>
                    <w:p w14:paraId="39A73E4E" w14:textId="0182836B" w:rsidR="00271469" w:rsidRDefault="00271469" w:rsidP="00ED5F43">
                      <w:pPr>
                        <w:pStyle w:val="Can-BasicText-05-Spc6pts"/>
                        <w:rPr>
                          <w:rFonts w:eastAsia="Cambria"/>
                          <w:lang w:val="en"/>
                        </w:rPr>
                      </w:pPr>
                      <w:r w:rsidRPr="004947B1">
                        <w:rPr>
                          <w:rFonts w:eastAsia="Cambria"/>
                          <w:lang w:val="en"/>
                        </w:rPr>
                        <w:t xml:space="preserve">If class for </w:t>
                      </w:r>
                      <w:r>
                        <w:rPr>
                          <w:rFonts w:eastAsia="Cambria"/>
                          <w:lang w:val="en"/>
                        </w:rPr>
                        <w:t>L</w:t>
                      </w:r>
                      <w:r w:rsidRPr="004947B1">
                        <w:rPr>
                          <w:rFonts w:eastAsia="Cambria"/>
                          <w:lang w:val="en"/>
                        </w:rPr>
                        <w:t xml:space="preserve">esson 8 is directly after </w:t>
                      </w:r>
                      <w:r>
                        <w:rPr>
                          <w:rFonts w:eastAsia="Cambria"/>
                          <w:lang w:val="en"/>
                        </w:rPr>
                        <w:t>L</w:t>
                      </w:r>
                      <w:r w:rsidRPr="004947B1">
                        <w:rPr>
                          <w:rFonts w:eastAsia="Cambria"/>
                          <w:lang w:val="en"/>
                        </w:rPr>
                        <w:t xml:space="preserve">esson 7, </w:t>
                      </w:r>
                      <w:r>
                        <w:t xml:space="preserve">carefully </w:t>
                      </w:r>
                      <w:r w:rsidRPr="004947B1">
                        <w:rPr>
                          <w:rFonts w:eastAsia="Cambria"/>
                          <w:lang w:val="en"/>
                        </w:rPr>
                        <w:t>read over this lesson before the class.</w:t>
                      </w:r>
                    </w:p>
                    <w:p w14:paraId="600E084F" w14:textId="77777777" w:rsidR="00271469" w:rsidRPr="004947B1" w:rsidRDefault="00271469" w:rsidP="00ED5F43">
                      <w:pPr>
                        <w:pStyle w:val="Can-BasicText-10-NoSpcBoldCJ"/>
                        <w:rPr>
                          <w:rFonts w:eastAsia="Cambria"/>
                          <w:lang w:val="en"/>
                        </w:rPr>
                      </w:pPr>
                      <w:r>
                        <w:rPr>
                          <w:rFonts w:eastAsia="Cambria"/>
                          <w:lang w:val="en"/>
                        </w:rPr>
                        <w:t>OR</w:t>
                      </w:r>
                    </w:p>
                    <w:p w14:paraId="15619911" w14:textId="0D18949B" w:rsidR="00271469" w:rsidRPr="004947B1" w:rsidRDefault="00271469" w:rsidP="00ED5F43">
                      <w:pPr>
                        <w:pStyle w:val="Can-BasicText-05-Spc6pts"/>
                        <w:rPr>
                          <w:lang w:val="en"/>
                        </w:rPr>
                      </w:pPr>
                      <w:r w:rsidRPr="001A3187">
                        <w:t xml:space="preserve">If </w:t>
                      </w:r>
                      <w:r>
                        <w:t>there is</w:t>
                      </w:r>
                      <w:r w:rsidRPr="001A3187">
                        <w:t xml:space="preserve"> a half-day or more between </w:t>
                      </w:r>
                      <w:r>
                        <w:t>L</w:t>
                      </w:r>
                      <w:r w:rsidRPr="001A3187">
                        <w:t xml:space="preserve">esson 7 and </w:t>
                      </w:r>
                      <w:r>
                        <w:t>L</w:t>
                      </w:r>
                      <w:r w:rsidRPr="001A3187">
                        <w:t xml:space="preserve">esson 8, complete </w:t>
                      </w:r>
                      <w:r w:rsidRPr="00B97091">
                        <w:rPr>
                          <w:rStyle w:val="CanChar-01-Bold"/>
                        </w:rPr>
                        <w:t>all</w:t>
                      </w:r>
                      <w:r w:rsidRPr="001A3187">
                        <w:t xml:space="preserve"> of the </w:t>
                      </w:r>
                      <w:r>
                        <w:t>L</w:t>
                      </w:r>
                      <w:r w:rsidRPr="001A3187">
                        <w:t xml:space="preserve">esson 8 self-assessment before the class. For question #1 complete </w:t>
                      </w:r>
                      <w:r w:rsidRPr="00B97091">
                        <w:rPr>
                          <w:rStyle w:val="CanChar-01-Bold"/>
                        </w:rPr>
                        <w:t>all</w:t>
                      </w:r>
                      <w:r>
                        <w:rPr>
                          <w:lang w:val="en"/>
                        </w:rPr>
                        <w:t xml:space="preserve"> three sections A, B, and C</w:t>
                      </w:r>
                    </w:p>
                  </w:txbxContent>
                </v:textbox>
                <w10:wrap type="square" anchorx="margin"/>
              </v:shape>
            </w:pict>
          </mc:Fallback>
        </mc:AlternateContent>
      </w:r>
      <w:r w:rsidR="00CD4EAD">
        <w:t xml:space="preserve">Lesson 8: </w:t>
      </w:r>
      <w:r w:rsidR="00C9203F">
        <w:t xml:space="preserve">Assessment--Putting it all </w:t>
      </w:r>
      <w:proofErr w:type="gramStart"/>
      <w:r w:rsidR="00C9203F">
        <w:t>together</w:t>
      </w:r>
      <w:bookmarkEnd w:id="88"/>
      <w:proofErr w:type="gramEnd"/>
    </w:p>
    <w:p w14:paraId="3BBA0E03" w14:textId="78E9DCF6" w:rsidR="0098449F" w:rsidRPr="00F23A09" w:rsidRDefault="0098449F" w:rsidP="00507B67">
      <w:pPr>
        <w:pStyle w:val="Heading2"/>
      </w:pPr>
      <w:bookmarkStart w:id="91" w:name="_Toc65854999"/>
      <w:r w:rsidRPr="00F23A09">
        <w:t>Aims</w:t>
      </w:r>
      <w:bookmarkEnd w:id="91"/>
    </w:p>
    <w:p w14:paraId="6BB861F4" w14:textId="02EE3AE1" w:rsidR="0098449F" w:rsidRPr="00F23A09" w:rsidRDefault="0098449F" w:rsidP="00E60CDD">
      <w:pPr>
        <w:pStyle w:val="ListParagraph"/>
        <w:numPr>
          <w:ilvl w:val="0"/>
          <w:numId w:val="66"/>
        </w:numPr>
        <w:rPr>
          <w:rFonts w:cstheme="minorHAnsi"/>
          <w:sz w:val="28"/>
          <w:szCs w:val="28"/>
        </w:rPr>
      </w:pPr>
      <w:r w:rsidRPr="00E60CDD">
        <w:rPr>
          <w:color w:val="000000"/>
          <w:sz w:val="28"/>
          <w:szCs w:val="28"/>
        </w:rPr>
        <w:t>To</w:t>
      </w:r>
      <w:r w:rsidRPr="00F23A09">
        <w:rPr>
          <w:rFonts w:cstheme="minorHAnsi"/>
          <w:sz w:val="28"/>
          <w:szCs w:val="28"/>
        </w:rPr>
        <w:t xml:space="preserve"> assess </w:t>
      </w:r>
      <w:r w:rsidR="00FD50E4" w:rsidRPr="00F23A09">
        <w:rPr>
          <w:rFonts w:cstheme="minorHAnsi"/>
          <w:sz w:val="28"/>
          <w:szCs w:val="28"/>
        </w:rPr>
        <w:t>participants</w:t>
      </w:r>
      <w:r w:rsidRPr="00F23A09">
        <w:rPr>
          <w:rFonts w:cstheme="minorHAnsi"/>
          <w:sz w:val="28"/>
          <w:szCs w:val="28"/>
        </w:rPr>
        <w:t xml:space="preserve"> for the entire course </w:t>
      </w:r>
    </w:p>
    <w:p w14:paraId="1B92B7D1" w14:textId="782120C1" w:rsidR="0098449F" w:rsidRPr="00F23A09" w:rsidRDefault="0098449F" w:rsidP="00E60CDD">
      <w:pPr>
        <w:pStyle w:val="ListParagraph"/>
        <w:numPr>
          <w:ilvl w:val="0"/>
          <w:numId w:val="66"/>
        </w:numPr>
        <w:rPr>
          <w:rFonts w:cstheme="minorHAnsi"/>
          <w:sz w:val="28"/>
          <w:szCs w:val="28"/>
        </w:rPr>
      </w:pPr>
      <w:r w:rsidRPr="00F23A09">
        <w:rPr>
          <w:rFonts w:cstheme="minorHAnsi"/>
          <w:sz w:val="28"/>
          <w:szCs w:val="28"/>
        </w:rPr>
        <w:t>To evaluate the course and the facilitation</w:t>
      </w:r>
    </w:p>
    <w:p w14:paraId="66A28F3C" w14:textId="06145019" w:rsidR="0098449F" w:rsidRPr="00F23A09" w:rsidRDefault="0098449F" w:rsidP="00E60CDD">
      <w:pPr>
        <w:pStyle w:val="ListParagraph"/>
        <w:numPr>
          <w:ilvl w:val="0"/>
          <w:numId w:val="66"/>
        </w:numPr>
        <w:rPr>
          <w:rFonts w:cstheme="minorHAnsi"/>
          <w:sz w:val="28"/>
          <w:szCs w:val="28"/>
        </w:rPr>
      </w:pPr>
      <w:r w:rsidRPr="00F23A09">
        <w:rPr>
          <w:rFonts w:cstheme="minorHAnsi"/>
          <w:sz w:val="28"/>
          <w:szCs w:val="28"/>
        </w:rPr>
        <w:t xml:space="preserve">To further motivate </w:t>
      </w:r>
      <w:r w:rsidR="00A87074" w:rsidRPr="00F23A09">
        <w:rPr>
          <w:rFonts w:cstheme="minorHAnsi"/>
          <w:sz w:val="28"/>
          <w:szCs w:val="28"/>
        </w:rPr>
        <w:t>participant</w:t>
      </w:r>
      <w:r w:rsidRPr="00F23A09">
        <w:rPr>
          <w:rFonts w:cstheme="minorHAnsi"/>
          <w:sz w:val="28"/>
          <w:szCs w:val="28"/>
        </w:rPr>
        <w:t xml:space="preserve">s to apply what they have learned, especially by ensuring that the course finishes </w:t>
      </w:r>
      <w:r w:rsidR="00CB0F81">
        <w:rPr>
          <w:rFonts w:cstheme="minorHAnsi"/>
          <w:sz w:val="28"/>
          <w:szCs w:val="28"/>
        </w:rPr>
        <w:t>on</w:t>
      </w:r>
      <w:r w:rsidRPr="00F23A09">
        <w:rPr>
          <w:rFonts w:cstheme="minorHAnsi"/>
          <w:sz w:val="28"/>
          <w:szCs w:val="28"/>
        </w:rPr>
        <w:t xml:space="preserve"> an optimistic </w:t>
      </w:r>
      <w:proofErr w:type="gramStart"/>
      <w:r w:rsidRPr="00F23A09">
        <w:rPr>
          <w:rFonts w:cstheme="minorHAnsi"/>
          <w:sz w:val="28"/>
          <w:szCs w:val="28"/>
        </w:rPr>
        <w:t>note</w:t>
      </w:r>
      <w:proofErr w:type="gramEnd"/>
      <w:r w:rsidRPr="00F23A09">
        <w:rPr>
          <w:rFonts w:cstheme="minorHAnsi"/>
          <w:sz w:val="28"/>
          <w:szCs w:val="28"/>
        </w:rPr>
        <w:t xml:space="preserve"> </w:t>
      </w:r>
    </w:p>
    <w:p w14:paraId="055DE77D" w14:textId="77777777" w:rsidR="0098449F" w:rsidRPr="00F23A09" w:rsidRDefault="0098449F" w:rsidP="0098449F">
      <w:pPr>
        <w:pStyle w:val="Default"/>
        <w:rPr>
          <w:rFonts w:asciiTheme="minorHAnsi" w:hAnsiTheme="minorHAnsi" w:cstheme="minorHAnsi"/>
          <w:color w:val="auto"/>
          <w:sz w:val="28"/>
          <w:szCs w:val="28"/>
        </w:rPr>
      </w:pPr>
    </w:p>
    <w:p w14:paraId="7E864F18" w14:textId="75D8A025" w:rsidR="0098449F" w:rsidRPr="00F23A09" w:rsidRDefault="0098449F" w:rsidP="00507B67">
      <w:pPr>
        <w:pStyle w:val="Heading2"/>
      </w:pPr>
      <w:bookmarkStart w:id="92" w:name="_Toc65855000"/>
      <w:r w:rsidRPr="00F23A09">
        <w:t>Learning Objectives</w:t>
      </w:r>
      <w:bookmarkEnd w:id="92"/>
    </w:p>
    <w:p w14:paraId="556F26FF" w14:textId="57EEADC2" w:rsidR="0098449F" w:rsidRPr="00F23A09" w:rsidRDefault="0098449F" w:rsidP="007107F8">
      <w:pPr>
        <w:pStyle w:val="Default"/>
        <w:spacing w:after="240"/>
        <w:rPr>
          <w:rFonts w:asciiTheme="minorHAnsi" w:hAnsiTheme="minorHAnsi" w:cstheme="minorHAnsi"/>
          <w:color w:val="auto"/>
          <w:sz w:val="28"/>
          <w:szCs w:val="28"/>
        </w:rPr>
      </w:pPr>
      <w:r w:rsidRPr="00F23A09">
        <w:rPr>
          <w:rFonts w:asciiTheme="minorHAnsi" w:hAnsiTheme="minorHAnsi" w:cstheme="minorHAnsi"/>
          <w:i/>
          <w:iCs/>
          <w:color w:val="auto"/>
          <w:sz w:val="28"/>
          <w:szCs w:val="28"/>
        </w:rPr>
        <w:t xml:space="preserve">By the end of the lesson, </w:t>
      </w:r>
      <w:r w:rsidR="00A87074" w:rsidRPr="00F23A09">
        <w:rPr>
          <w:rFonts w:asciiTheme="minorHAnsi" w:hAnsiTheme="minorHAnsi" w:cstheme="minorHAnsi"/>
          <w:i/>
          <w:iCs/>
          <w:color w:val="auto"/>
          <w:sz w:val="28"/>
          <w:szCs w:val="28"/>
          <w:lang w:val="en-US"/>
        </w:rPr>
        <w:t>participant</w:t>
      </w:r>
      <w:r w:rsidRPr="00F23A09">
        <w:rPr>
          <w:rFonts w:asciiTheme="minorHAnsi" w:hAnsiTheme="minorHAnsi" w:cstheme="minorHAnsi"/>
          <w:i/>
          <w:iCs/>
          <w:color w:val="auto"/>
          <w:sz w:val="28"/>
          <w:szCs w:val="28"/>
        </w:rPr>
        <w:t xml:space="preserve">s should be able to: </w:t>
      </w:r>
    </w:p>
    <w:p w14:paraId="2437F794" w14:textId="604C34CE" w:rsidR="0098449F" w:rsidRPr="00F23A09" w:rsidRDefault="0098449F" w:rsidP="00E60CDD">
      <w:pPr>
        <w:pStyle w:val="ListParagraph"/>
        <w:numPr>
          <w:ilvl w:val="0"/>
          <w:numId w:val="67"/>
        </w:numPr>
        <w:spacing w:after="0" w:line="240" w:lineRule="auto"/>
        <w:ind w:left="1077" w:hanging="357"/>
        <w:rPr>
          <w:rFonts w:cstheme="minorHAnsi"/>
          <w:sz w:val="28"/>
          <w:szCs w:val="28"/>
        </w:rPr>
      </w:pPr>
      <w:r w:rsidRPr="00F23A09">
        <w:rPr>
          <w:rFonts w:cstheme="minorHAnsi"/>
          <w:sz w:val="28"/>
          <w:szCs w:val="28"/>
        </w:rPr>
        <w:t xml:space="preserve">Successfully complete the examination within the allocated time and under the specified conditions </w:t>
      </w:r>
    </w:p>
    <w:p w14:paraId="1221C023" w14:textId="77777777" w:rsidR="0098449F" w:rsidRPr="00F23A09" w:rsidRDefault="0098449F" w:rsidP="00E60CDD">
      <w:pPr>
        <w:pStyle w:val="ListParagraph"/>
        <w:numPr>
          <w:ilvl w:val="0"/>
          <w:numId w:val="67"/>
        </w:numPr>
        <w:spacing w:after="0" w:line="240" w:lineRule="auto"/>
        <w:ind w:left="1077" w:hanging="357"/>
        <w:rPr>
          <w:rFonts w:cstheme="minorHAnsi"/>
          <w:sz w:val="28"/>
          <w:szCs w:val="28"/>
        </w:rPr>
      </w:pPr>
      <w:r w:rsidRPr="00F23A09">
        <w:rPr>
          <w:rFonts w:cstheme="minorHAnsi"/>
          <w:sz w:val="28"/>
          <w:szCs w:val="28"/>
        </w:rPr>
        <w:t xml:space="preserve">Constructively evaluate the course and the standards of facilitation </w:t>
      </w:r>
    </w:p>
    <w:p w14:paraId="33D4AA40" w14:textId="77777777" w:rsidR="0098449F" w:rsidRPr="00F23A09" w:rsidRDefault="0098449F" w:rsidP="00E60CDD">
      <w:pPr>
        <w:pStyle w:val="ListParagraph"/>
        <w:numPr>
          <w:ilvl w:val="0"/>
          <w:numId w:val="67"/>
        </w:numPr>
        <w:spacing w:after="0" w:line="240" w:lineRule="auto"/>
        <w:ind w:left="1077" w:hanging="357"/>
        <w:rPr>
          <w:rFonts w:cstheme="minorHAnsi"/>
          <w:sz w:val="28"/>
          <w:szCs w:val="28"/>
        </w:rPr>
      </w:pPr>
      <w:r w:rsidRPr="00F23A09">
        <w:rPr>
          <w:rFonts w:cstheme="minorHAnsi"/>
          <w:sz w:val="28"/>
          <w:szCs w:val="28"/>
        </w:rPr>
        <w:t xml:space="preserve">Identify and share their most memorable and heart-felt </w:t>
      </w:r>
      <w:proofErr w:type="gramStart"/>
      <w:r w:rsidRPr="00F23A09">
        <w:rPr>
          <w:rFonts w:cstheme="minorHAnsi"/>
          <w:sz w:val="28"/>
          <w:szCs w:val="28"/>
        </w:rPr>
        <w:t>learning</w:t>
      </w:r>
      <w:proofErr w:type="gramEnd"/>
      <w:r w:rsidRPr="00F23A09">
        <w:rPr>
          <w:rFonts w:cstheme="minorHAnsi"/>
          <w:sz w:val="28"/>
          <w:szCs w:val="28"/>
        </w:rPr>
        <w:t xml:space="preserve"> </w:t>
      </w:r>
    </w:p>
    <w:p w14:paraId="0094212F" w14:textId="77777777" w:rsidR="0098449F" w:rsidRPr="00F23A09" w:rsidRDefault="0098449F" w:rsidP="00E60CDD">
      <w:pPr>
        <w:pStyle w:val="ListParagraph"/>
        <w:numPr>
          <w:ilvl w:val="0"/>
          <w:numId w:val="67"/>
        </w:numPr>
        <w:spacing w:after="0" w:line="240" w:lineRule="auto"/>
        <w:ind w:left="1077" w:hanging="357"/>
        <w:rPr>
          <w:rFonts w:cstheme="minorHAnsi"/>
          <w:sz w:val="28"/>
          <w:szCs w:val="28"/>
        </w:rPr>
      </w:pPr>
      <w:r w:rsidRPr="00F23A09">
        <w:rPr>
          <w:rFonts w:cstheme="minorHAnsi"/>
          <w:sz w:val="28"/>
          <w:szCs w:val="28"/>
        </w:rPr>
        <w:t xml:space="preserve">Make a pledge to apply what they have learned in real </w:t>
      </w:r>
      <w:proofErr w:type="gramStart"/>
      <w:r w:rsidRPr="00F23A09">
        <w:rPr>
          <w:rFonts w:cstheme="minorHAnsi"/>
          <w:sz w:val="28"/>
          <w:szCs w:val="28"/>
        </w:rPr>
        <w:t>life</w:t>
      </w:r>
      <w:proofErr w:type="gramEnd"/>
      <w:r w:rsidRPr="00F23A09">
        <w:rPr>
          <w:rFonts w:cstheme="minorHAnsi"/>
          <w:sz w:val="28"/>
          <w:szCs w:val="28"/>
        </w:rPr>
        <w:t xml:space="preserve"> </w:t>
      </w:r>
    </w:p>
    <w:p w14:paraId="4DC9C9F0" w14:textId="6692B027" w:rsidR="0098449F" w:rsidRPr="00F23A09" w:rsidRDefault="0098449F" w:rsidP="00E60CDD">
      <w:pPr>
        <w:pStyle w:val="ListParagraph"/>
        <w:numPr>
          <w:ilvl w:val="0"/>
          <w:numId w:val="67"/>
        </w:numPr>
        <w:spacing w:after="0" w:line="240" w:lineRule="auto"/>
        <w:ind w:left="1077" w:hanging="357"/>
        <w:rPr>
          <w:rFonts w:cstheme="minorHAnsi"/>
          <w:sz w:val="28"/>
          <w:szCs w:val="28"/>
        </w:rPr>
      </w:pPr>
      <w:r w:rsidRPr="00F23A09">
        <w:rPr>
          <w:rFonts w:cstheme="minorHAnsi"/>
          <w:sz w:val="28"/>
          <w:szCs w:val="28"/>
        </w:rPr>
        <w:t xml:space="preserve">Optionally, share contact details to ensure further </w:t>
      </w:r>
      <w:proofErr w:type="gramStart"/>
      <w:r w:rsidRPr="00F23A09">
        <w:rPr>
          <w:rFonts w:cstheme="minorHAnsi"/>
          <w:sz w:val="28"/>
          <w:szCs w:val="28"/>
        </w:rPr>
        <w:t>collaboration</w:t>
      </w:r>
      <w:proofErr w:type="gramEnd"/>
      <w:r w:rsidRPr="00F23A09">
        <w:rPr>
          <w:rFonts w:cstheme="minorHAnsi"/>
          <w:sz w:val="28"/>
          <w:szCs w:val="28"/>
        </w:rPr>
        <w:t xml:space="preserve"> </w:t>
      </w:r>
    </w:p>
    <w:p w14:paraId="5154C910" w14:textId="1DDE66F6" w:rsidR="0098449F" w:rsidRPr="00F23A09" w:rsidRDefault="0098449F" w:rsidP="0098449F">
      <w:pPr>
        <w:pStyle w:val="Default"/>
        <w:rPr>
          <w:rFonts w:asciiTheme="minorHAnsi" w:hAnsiTheme="minorHAnsi" w:cstheme="minorHAnsi"/>
          <w:color w:val="auto"/>
          <w:sz w:val="28"/>
          <w:szCs w:val="28"/>
        </w:rPr>
      </w:pPr>
    </w:p>
    <w:p w14:paraId="27E4E7E8" w14:textId="77777777" w:rsidR="00507B67" w:rsidRDefault="00E45BA5" w:rsidP="00507B67">
      <w:pPr>
        <w:pStyle w:val="Default"/>
        <w:ind w:right="720"/>
        <w:jc w:val="both"/>
        <w:rPr>
          <w:rFonts w:asciiTheme="minorHAnsi" w:hAnsiTheme="minorHAnsi" w:cstheme="minorHAnsi"/>
          <w:b/>
          <w:bCs/>
          <w:color w:val="auto"/>
          <w:sz w:val="28"/>
          <w:szCs w:val="28"/>
        </w:rPr>
      </w:pPr>
      <w:r w:rsidRPr="00786FC9">
        <w:rPr>
          <w:rFonts w:asciiTheme="minorHAnsi" w:hAnsiTheme="minorHAnsi" w:cstheme="minorHAnsi"/>
          <w:b/>
          <w:bCs/>
          <w:color w:val="auto"/>
          <w:sz w:val="28"/>
          <w:szCs w:val="28"/>
        </w:rPr>
        <w:t xml:space="preserve">This lesson of assessment can be done in two ways. </w:t>
      </w:r>
    </w:p>
    <w:p w14:paraId="17DD25F7" w14:textId="77777777" w:rsidR="00507B67" w:rsidRDefault="00507B67" w:rsidP="00507B67">
      <w:pPr>
        <w:pStyle w:val="Default"/>
        <w:ind w:right="720"/>
        <w:jc w:val="both"/>
        <w:rPr>
          <w:rFonts w:asciiTheme="minorHAnsi" w:hAnsiTheme="minorHAnsi" w:cstheme="minorHAnsi"/>
          <w:b/>
          <w:bCs/>
          <w:color w:val="auto"/>
          <w:sz w:val="28"/>
          <w:szCs w:val="28"/>
        </w:rPr>
      </w:pPr>
    </w:p>
    <w:p w14:paraId="3208B622" w14:textId="4C1849E1" w:rsidR="00507B67" w:rsidRDefault="00E45BA5" w:rsidP="00507B67">
      <w:pPr>
        <w:pStyle w:val="Default"/>
        <w:ind w:right="720"/>
        <w:jc w:val="both"/>
        <w:rPr>
          <w:rFonts w:asciiTheme="minorHAnsi" w:hAnsiTheme="minorHAnsi" w:cstheme="minorHAnsi"/>
          <w:b/>
          <w:bCs/>
          <w:color w:val="auto"/>
          <w:sz w:val="28"/>
          <w:szCs w:val="28"/>
        </w:rPr>
      </w:pPr>
      <w:r w:rsidRPr="00786FC9">
        <w:rPr>
          <w:rFonts w:asciiTheme="minorHAnsi" w:hAnsiTheme="minorHAnsi" w:cstheme="minorHAnsi"/>
          <w:b/>
          <w:bCs/>
          <w:color w:val="auto"/>
          <w:sz w:val="28"/>
          <w:szCs w:val="28"/>
        </w:rPr>
        <w:t xml:space="preserve">The ideal situation is if participants have a half a day or more in-between </w:t>
      </w:r>
      <w:r w:rsidR="00271469">
        <w:rPr>
          <w:rFonts w:asciiTheme="minorHAnsi" w:hAnsiTheme="minorHAnsi" w:cstheme="minorHAnsi"/>
          <w:b/>
          <w:bCs/>
          <w:color w:val="auto"/>
          <w:sz w:val="28"/>
          <w:szCs w:val="28"/>
        </w:rPr>
        <w:t>L</w:t>
      </w:r>
      <w:r w:rsidRPr="00786FC9">
        <w:rPr>
          <w:rFonts w:asciiTheme="minorHAnsi" w:hAnsiTheme="minorHAnsi" w:cstheme="minorHAnsi"/>
          <w:b/>
          <w:bCs/>
          <w:color w:val="auto"/>
          <w:sz w:val="28"/>
          <w:szCs w:val="28"/>
        </w:rPr>
        <w:t>essons 7 and 8. If so, participants can complete this self-assessment individually before the lesson. The instructor can then use “</w:t>
      </w:r>
      <w:r w:rsidR="007C6C84" w:rsidRPr="00507B67">
        <w:rPr>
          <w:rFonts w:asciiTheme="minorHAnsi" w:hAnsiTheme="minorHAnsi" w:cstheme="minorHAnsi"/>
          <w:b/>
          <w:bCs/>
          <w:color w:val="auto"/>
          <w:sz w:val="28"/>
          <w:szCs w:val="28"/>
        </w:rPr>
        <w:t>Teaching</w:t>
      </w:r>
      <w:r w:rsidRPr="00507B67">
        <w:rPr>
          <w:rFonts w:asciiTheme="minorHAnsi" w:hAnsiTheme="minorHAnsi" w:cstheme="minorHAnsi"/>
          <w:b/>
          <w:bCs/>
          <w:color w:val="auto"/>
          <w:sz w:val="28"/>
          <w:szCs w:val="28"/>
        </w:rPr>
        <w:t xml:space="preserve"> Plan Option 1.”</w:t>
      </w:r>
      <w:r w:rsidRPr="004949C2">
        <w:rPr>
          <w:rFonts w:asciiTheme="minorHAnsi" w:hAnsiTheme="minorHAnsi" w:cstheme="minorHAnsi"/>
          <w:b/>
          <w:bCs/>
          <w:color w:val="auto"/>
          <w:sz w:val="28"/>
          <w:szCs w:val="28"/>
        </w:rPr>
        <w:t xml:space="preserve"> </w:t>
      </w:r>
    </w:p>
    <w:p w14:paraId="78EB0ECD" w14:textId="77777777" w:rsidR="00507B67" w:rsidRDefault="00507B67" w:rsidP="00507B67">
      <w:pPr>
        <w:pStyle w:val="Default"/>
        <w:ind w:right="720"/>
        <w:jc w:val="both"/>
        <w:rPr>
          <w:rFonts w:asciiTheme="minorHAnsi" w:hAnsiTheme="minorHAnsi" w:cstheme="minorHAnsi"/>
          <w:b/>
          <w:bCs/>
          <w:color w:val="auto"/>
          <w:sz w:val="28"/>
          <w:szCs w:val="28"/>
        </w:rPr>
      </w:pPr>
    </w:p>
    <w:p w14:paraId="0541E2C9" w14:textId="16322264" w:rsidR="00E45BA5" w:rsidRPr="004949C2" w:rsidRDefault="00E45BA5" w:rsidP="00507B67">
      <w:pPr>
        <w:pStyle w:val="Default"/>
        <w:ind w:right="720"/>
        <w:jc w:val="both"/>
        <w:rPr>
          <w:rFonts w:asciiTheme="minorHAnsi" w:hAnsiTheme="minorHAnsi" w:cstheme="minorHAnsi"/>
          <w:b/>
          <w:bCs/>
          <w:color w:val="auto"/>
          <w:sz w:val="28"/>
          <w:szCs w:val="28"/>
        </w:rPr>
      </w:pPr>
      <w:r w:rsidRPr="004949C2">
        <w:rPr>
          <w:rFonts w:asciiTheme="minorHAnsi" w:hAnsiTheme="minorHAnsi" w:cstheme="minorHAnsi"/>
          <w:b/>
          <w:bCs/>
          <w:color w:val="auto"/>
          <w:sz w:val="28"/>
          <w:szCs w:val="28"/>
        </w:rPr>
        <w:t xml:space="preserve">If, however, participants do </w:t>
      </w:r>
      <w:r w:rsidR="00271469">
        <w:rPr>
          <w:rFonts w:asciiTheme="minorHAnsi" w:hAnsiTheme="minorHAnsi" w:cstheme="minorHAnsi"/>
          <w:b/>
          <w:bCs/>
          <w:color w:val="auto"/>
          <w:sz w:val="28"/>
          <w:szCs w:val="28"/>
        </w:rPr>
        <w:t>L</w:t>
      </w:r>
      <w:r w:rsidRPr="004949C2">
        <w:rPr>
          <w:rFonts w:asciiTheme="minorHAnsi" w:hAnsiTheme="minorHAnsi" w:cstheme="minorHAnsi"/>
          <w:b/>
          <w:bCs/>
          <w:color w:val="auto"/>
          <w:sz w:val="28"/>
          <w:szCs w:val="28"/>
        </w:rPr>
        <w:t xml:space="preserve">esson 8 directly after </w:t>
      </w:r>
      <w:r w:rsidR="00271469">
        <w:rPr>
          <w:rFonts w:asciiTheme="minorHAnsi" w:hAnsiTheme="minorHAnsi" w:cstheme="minorHAnsi"/>
          <w:b/>
          <w:bCs/>
          <w:color w:val="auto"/>
          <w:sz w:val="28"/>
          <w:szCs w:val="28"/>
        </w:rPr>
        <w:t>L</w:t>
      </w:r>
      <w:r w:rsidRPr="004949C2">
        <w:rPr>
          <w:rFonts w:asciiTheme="minorHAnsi" w:hAnsiTheme="minorHAnsi" w:cstheme="minorHAnsi"/>
          <w:b/>
          <w:bCs/>
          <w:color w:val="auto"/>
          <w:sz w:val="28"/>
          <w:szCs w:val="28"/>
        </w:rPr>
        <w:t>esson 7, use “</w:t>
      </w:r>
      <w:r w:rsidR="007C6C84">
        <w:rPr>
          <w:rFonts w:asciiTheme="minorHAnsi" w:hAnsiTheme="minorHAnsi" w:cstheme="minorHAnsi"/>
          <w:b/>
          <w:bCs/>
          <w:color w:val="auto"/>
          <w:sz w:val="28"/>
          <w:szCs w:val="28"/>
        </w:rPr>
        <w:t xml:space="preserve">Teaching </w:t>
      </w:r>
      <w:r w:rsidRPr="004949C2">
        <w:rPr>
          <w:rFonts w:asciiTheme="minorHAnsi" w:hAnsiTheme="minorHAnsi" w:cstheme="minorHAnsi"/>
          <w:b/>
          <w:bCs/>
          <w:color w:val="auto"/>
          <w:sz w:val="28"/>
          <w:szCs w:val="28"/>
        </w:rPr>
        <w:t>Plan Option 2”</w:t>
      </w:r>
    </w:p>
    <w:p w14:paraId="180FE694" w14:textId="09C6F808" w:rsidR="00623629" w:rsidRDefault="00623629">
      <w:pPr>
        <w:rPr>
          <w:rFonts w:cstheme="minorHAnsi"/>
          <w:sz w:val="28"/>
          <w:szCs w:val="28"/>
          <w:lang w:val="en-CA"/>
        </w:rPr>
      </w:pPr>
      <w:r>
        <w:rPr>
          <w:rFonts w:cstheme="minorHAnsi"/>
          <w:sz w:val="28"/>
          <w:szCs w:val="28"/>
        </w:rPr>
        <w:br w:type="page"/>
      </w:r>
    </w:p>
    <w:p w14:paraId="0E3C1B99" w14:textId="141BC74E" w:rsidR="00E2571A" w:rsidRPr="00507B67" w:rsidRDefault="00E2571A" w:rsidP="00507B67">
      <w:pPr>
        <w:pStyle w:val="Heading2"/>
      </w:pPr>
      <w:bookmarkStart w:id="93" w:name="_Toc65855001"/>
      <w:r w:rsidRPr="00507B67">
        <w:rPr>
          <w:rStyle w:val="Heading2Char"/>
          <w:b/>
          <w:bCs/>
        </w:rPr>
        <w:lastRenderedPageBreak/>
        <w:t>Teaching</w:t>
      </w:r>
      <w:r w:rsidR="001166DD" w:rsidRPr="00507B67">
        <w:rPr>
          <w:rStyle w:val="Heading2Char"/>
          <w:b/>
          <w:bCs/>
        </w:rPr>
        <w:t xml:space="preserve"> Plan Option 1</w:t>
      </w:r>
      <w:bookmarkEnd w:id="93"/>
      <w:r w:rsidR="001166DD" w:rsidRPr="00507B67">
        <w:t xml:space="preserve"> </w:t>
      </w:r>
    </w:p>
    <w:p w14:paraId="5DD9225E" w14:textId="207D5F2E" w:rsidR="001166DD" w:rsidRDefault="001166DD" w:rsidP="0098449F">
      <w:pPr>
        <w:pStyle w:val="Default"/>
        <w:rPr>
          <w:rFonts w:asciiTheme="minorHAnsi" w:hAnsiTheme="minorHAnsi" w:cstheme="minorHAnsi"/>
          <w:color w:val="auto"/>
          <w:sz w:val="28"/>
          <w:szCs w:val="28"/>
        </w:rPr>
      </w:pPr>
      <w:r>
        <w:rPr>
          <w:rFonts w:asciiTheme="minorHAnsi" w:hAnsiTheme="minorHAnsi" w:cstheme="minorHAnsi"/>
          <w:color w:val="auto"/>
          <w:sz w:val="28"/>
          <w:szCs w:val="28"/>
        </w:rPr>
        <w:t>(</w:t>
      </w:r>
      <w:r w:rsidR="00E2571A">
        <w:rPr>
          <w:rFonts w:asciiTheme="minorHAnsi" w:hAnsiTheme="minorHAnsi" w:cstheme="minorHAnsi"/>
          <w:color w:val="auto"/>
          <w:sz w:val="28"/>
          <w:szCs w:val="28"/>
        </w:rPr>
        <w:t xml:space="preserve">Use this option if </w:t>
      </w:r>
      <w:r>
        <w:rPr>
          <w:rFonts w:asciiTheme="minorHAnsi" w:hAnsiTheme="minorHAnsi" w:cstheme="minorHAnsi"/>
          <w:color w:val="auto"/>
          <w:sz w:val="28"/>
          <w:szCs w:val="28"/>
        </w:rPr>
        <w:t xml:space="preserve">there is a half-day or more break between </w:t>
      </w:r>
      <w:r w:rsidR="00833F76">
        <w:rPr>
          <w:rFonts w:asciiTheme="minorHAnsi" w:hAnsiTheme="minorHAnsi" w:cstheme="minorHAnsi"/>
          <w:color w:val="auto"/>
          <w:sz w:val="28"/>
          <w:szCs w:val="28"/>
        </w:rPr>
        <w:t>L</w:t>
      </w:r>
      <w:r>
        <w:rPr>
          <w:rFonts w:asciiTheme="minorHAnsi" w:hAnsiTheme="minorHAnsi" w:cstheme="minorHAnsi"/>
          <w:color w:val="auto"/>
          <w:sz w:val="28"/>
          <w:szCs w:val="28"/>
        </w:rPr>
        <w:t>esson</w:t>
      </w:r>
      <w:r w:rsidR="00833F76">
        <w:rPr>
          <w:rFonts w:asciiTheme="minorHAnsi" w:hAnsiTheme="minorHAnsi" w:cstheme="minorHAnsi"/>
          <w:color w:val="auto"/>
          <w:sz w:val="28"/>
          <w:szCs w:val="28"/>
        </w:rPr>
        <w:t>s</w:t>
      </w:r>
      <w:r>
        <w:rPr>
          <w:rFonts w:asciiTheme="minorHAnsi" w:hAnsiTheme="minorHAnsi" w:cstheme="minorHAnsi"/>
          <w:color w:val="auto"/>
          <w:sz w:val="28"/>
          <w:szCs w:val="28"/>
        </w:rPr>
        <w:t xml:space="preserve"> 7 and 8, and </w:t>
      </w:r>
      <w:r w:rsidRPr="000942D4">
        <w:rPr>
          <w:rFonts w:asciiTheme="minorHAnsi" w:hAnsiTheme="minorHAnsi" w:cstheme="minorHAnsi"/>
          <w:color w:val="auto"/>
          <w:sz w:val="28"/>
          <w:szCs w:val="28"/>
          <w:u w:val="single"/>
        </w:rPr>
        <w:t xml:space="preserve">participants complete </w:t>
      </w:r>
      <w:r w:rsidRPr="00170254">
        <w:rPr>
          <w:rFonts w:asciiTheme="minorHAnsi" w:hAnsiTheme="minorHAnsi" w:cstheme="minorHAnsi"/>
          <w:b/>
          <w:bCs/>
          <w:color w:val="auto"/>
          <w:sz w:val="28"/>
          <w:szCs w:val="28"/>
          <w:u w:val="single"/>
        </w:rPr>
        <w:t>Exploration 8.1</w:t>
      </w:r>
      <w:r w:rsidRPr="000942D4">
        <w:rPr>
          <w:rFonts w:asciiTheme="minorHAnsi" w:hAnsiTheme="minorHAnsi" w:cstheme="minorHAnsi"/>
          <w:color w:val="auto"/>
          <w:sz w:val="28"/>
          <w:szCs w:val="28"/>
          <w:u w:val="single"/>
        </w:rPr>
        <w:t xml:space="preserve"> independently before the class</w:t>
      </w:r>
      <w:r w:rsidR="00BE1F14">
        <w:rPr>
          <w:rFonts w:asciiTheme="minorHAnsi" w:hAnsiTheme="minorHAnsi" w:cstheme="minorHAnsi"/>
          <w:color w:val="auto"/>
          <w:sz w:val="28"/>
          <w:szCs w:val="28"/>
        </w:rPr>
        <w:t>)</w:t>
      </w:r>
    </w:p>
    <w:p w14:paraId="6FE2A84D" w14:textId="77777777" w:rsidR="00E2571A" w:rsidRDefault="00E2571A" w:rsidP="0098449F">
      <w:pPr>
        <w:pStyle w:val="Default"/>
        <w:rPr>
          <w:rFonts w:asciiTheme="minorHAnsi" w:hAnsiTheme="minorHAnsi" w:cstheme="minorHAnsi"/>
          <w:color w:val="auto"/>
          <w:sz w:val="28"/>
          <w:szCs w:val="28"/>
        </w:rPr>
      </w:pPr>
    </w:p>
    <w:p w14:paraId="4A3D885B" w14:textId="51EC1678" w:rsidR="00507B67" w:rsidRDefault="00BE1F14" w:rsidP="0098449F">
      <w:pPr>
        <w:pStyle w:val="Default"/>
        <w:rPr>
          <w:rFonts w:asciiTheme="minorHAnsi" w:hAnsiTheme="minorHAnsi" w:cstheme="minorHAnsi"/>
          <w:b/>
          <w:bCs/>
          <w:color w:val="auto"/>
          <w:sz w:val="28"/>
          <w:szCs w:val="28"/>
        </w:rPr>
      </w:pPr>
      <w:r w:rsidRPr="00284A0B">
        <w:rPr>
          <w:rFonts w:asciiTheme="minorHAnsi" w:hAnsiTheme="minorHAnsi" w:cstheme="minorHAnsi"/>
          <w:b/>
          <w:bCs/>
          <w:color w:val="auto"/>
          <w:sz w:val="28"/>
          <w:szCs w:val="28"/>
        </w:rPr>
        <w:t>5 minutes</w:t>
      </w:r>
      <w:r w:rsidR="00507B67">
        <w:rPr>
          <w:rFonts w:asciiTheme="minorHAnsi" w:hAnsiTheme="minorHAnsi" w:cstheme="minorHAnsi"/>
          <w:b/>
          <w:bCs/>
          <w:color w:val="auto"/>
          <w:sz w:val="28"/>
          <w:szCs w:val="28"/>
        </w:rPr>
        <w:t>:</w:t>
      </w:r>
    </w:p>
    <w:p w14:paraId="6926CD36" w14:textId="77777777" w:rsidR="00507B67" w:rsidRDefault="00507B67" w:rsidP="0098449F">
      <w:pPr>
        <w:pStyle w:val="Default"/>
        <w:rPr>
          <w:rFonts w:asciiTheme="minorHAnsi" w:hAnsiTheme="minorHAnsi" w:cstheme="minorHAnsi"/>
          <w:b/>
          <w:bCs/>
          <w:color w:val="auto"/>
          <w:sz w:val="28"/>
          <w:szCs w:val="28"/>
        </w:rPr>
      </w:pPr>
    </w:p>
    <w:p w14:paraId="7739E610" w14:textId="1795CD31" w:rsidR="00BE1F14" w:rsidRPr="00317D25" w:rsidRDefault="00507B67" w:rsidP="0098449F">
      <w:pPr>
        <w:pStyle w:val="Default"/>
        <w:rPr>
          <w:rFonts w:asciiTheme="minorHAnsi" w:hAnsiTheme="minorHAnsi" w:cstheme="minorHAnsi"/>
          <w:color w:val="auto"/>
          <w:sz w:val="28"/>
          <w:szCs w:val="28"/>
        </w:rPr>
      </w:pPr>
      <w:r w:rsidRPr="00507B67">
        <w:rPr>
          <w:rFonts w:asciiTheme="minorHAnsi" w:hAnsiTheme="minorHAnsi" w:cstheme="minorHAnsi"/>
          <w:sz w:val="28"/>
          <w:szCs w:val="28"/>
        </w:rPr>
        <w:t xml:space="preserve">Meditation: </w:t>
      </w:r>
      <w:r w:rsidR="00317D25" w:rsidRPr="00317D25">
        <w:rPr>
          <w:rFonts w:asciiTheme="minorHAnsi" w:hAnsiTheme="minorHAnsi" w:cstheme="minorHAnsi"/>
          <w:sz w:val="28"/>
          <w:szCs w:val="28"/>
        </w:rPr>
        <w:t xml:space="preserve">All recite the meditation in the </w:t>
      </w:r>
      <w:r w:rsidR="00317D25" w:rsidRPr="00A04633">
        <w:rPr>
          <w:rFonts w:asciiTheme="minorHAnsi" w:hAnsiTheme="minorHAnsi" w:cstheme="minorHAnsi"/>
          <w:i/>
          <w:iCs/>
          <w:sz w:val="28"/>
          <w:szCs w:val="28"/>
        </w:rPr>
        <w:t>Participant Handbook</w:t>
      </w:r>
      <w:r w:rsidR="00317D25" w:rsidRPr="00317D25">
        <w:rPr>
          <w:rFonts w:asciiTheme="minorHAnsi" w:hAnsiTheme="minorHAnsi" w:cstheme="minorHAnsi"/>
          <w:sz w:val="28"/>
          <w:szCs w:val="28"/>
        </w:rPr>
        <w:t xml:space="preserve"> (PHB) page </w:t>
      </w:r>
      <w:r w:rsidR="00B70413">
        <w:rPr>
          <w:rFonts w:asciiTheme="minorHAnsi" w:hAnsiTheme="minorHAnsi" w:cstheme="minorHAnsi"/>
          <w:sz w:val="28"/>
          <w:szCs w:val="28"/>
        </w:rPr>
        <w:t>66</w:t>
      </w:r>
      <w:r w:rsidR="00317D25" w:rsidRPr="00317D25">
        <w:rPr>
          <w:rFonts w:asciiTheme="minorHAnsi" w:hAnsiTheme="minorHAnsi" w:cstheme="minorHAnsi"/>
          <w:sz w:val="28"/>
          <w:szCs w:val="28"/>
        </w:rPr>
        <w:t>.</w:t>
      </w:r>
    </w:p>
    <w:p w14:paraId="22A2FA17" w14:textId="6BFF0FA4" w:rsidR="00507B67" w:rsidRDefault="00507B67" w:rsidP="00C81CC5">
      <w:pPr>
        <w:spacing w:after="0" w:line="240" w:lineRule="auto"/>
        <w:rPr>
          <w:rFonts w:cstheme="minorHAnsi"/>
          <w:sz w:val="28"/>
          <w:szCs w:val="28"/>
          <w:lang w:val="en-CA"/>
        </w:rPr>
      </w:pPr>
    </w:p>
    <w:p w14:paraId="451E266B" w14:textId="2D9C3E71" w:rsidR="00507B67" w:rsidRDefault="00507B67" w:rsidP="0098449F">
      <w:pPr>
        <w:pStyle w:val="Default"/>
        <w:rPr>
          <w:rFonts w:asciiTheme="minorHAnsi" w:hAnsiTheme="minorHAnsi" w:cstheme="minorHAnsi"/>
          <w:color w:val="auto"/>
          <w:sz w:val="28"/>
          <w:szCs w:val="28"/>
        </w:rPr>
      </w:pPr>
      <w:r>
        <w:rPr>
          <w:rFonts w:asciiTheme="minorHAnsi" w:hAnsiTheme="minorHAnsi" w:cstheme="minorHAnsi"/>
          <w:color w:val="auto"/>
          <w:sz w:val="28"/>
          <w:szCs w:val="28"/>
        </w:rPr>
        <w:t>Repeat:</w:t>
      </w:r>
    </w:p>
    <w:p w14:paraId="6FFA9731" w14:textId="77777777" w:rsidR="00F66CE8" w:rsidRPr="00F23A09" w:rsidRDefault="00F66CE8" w:rsidP="00F66CE8">
      <w:pPr>
        <w:pStyle w:val="ListParagraph"/>
        <w:rPr>
          <w:rFonts w:ascii="Calibri" w:hAnsi="Calibri" w:cs="Calibri"/>
          <w:sz w:val="28"/>
          <w:szCs w:val="28"/>
        </w:rPr>
      </w:pPr>
      <w:r w:rsidRPr="00F23A09">
        <w:rPr>
          <w:rFonts w:ascii="Calibri" w:hAnsi="Calibri" w:cs="Calibri"/>
          <w:sz w:val="28"/>
          <w:szCs w:val="28"/>
        </w:rPr>
        <w:t xml:space="preserve">“Theory and Method Underpinned by </w:t>
      </w:r>
      <w:proofErr w:type="gramStart"/>
      <w:r w:rsidRPr="00F23A09">
        <w:rPr>
          <w:rFonts w:ascii="Calibri" w:hAnsi="Calibri" w:cs="Calibri"/>
          <w:sz w:val="28"/>
          <w:szCs w:val="28"/>
        </w:rPr>
        <w:t>Values</w:t>
      </w:r>
      <w:proofErr w:type="gramEnd"/>
      <w:r w:rsidRPr="00F23A09">
        <w:rPr>
          <w:rFonts w:ascii="Calibri" w:hAnsi="Calibri" w:cs="Calibri"/>
          <w:sz w:val="28"/>
          <w:szCs w:val="28"/>
        </w:rPr>
        <w:t>”</w:t>
      </w:r>
    </w:p>
    <w:p w14:paraId="7B871CE5" w14:textId="77777777" w:rsidR="00F66CE8" w:rsidRPr="00F23A09" w:rsidRDefault="00F66CE8" w:rsidP="007107F8">
      <w:pPr>
        <w:ind w:left="1440"/>
        <w:rPr>
          <w:rFonts w:ascii="Calibri" w:hAnsi="Calibri" w:cs="Calibri"/>
          <w:sz w:val="28"/>
          <w:szCs w:val="28"/>
        </w:rPr>
      </w:pPr>
      <w:r w:rsidRPr="00F23A09">
        <w:rPr>
          <w:rFonts w:ascii="Calibri" w:hAnsi="Calibri" w:cs="Calibri"/>
          <w:sz w:val="28"/>
          <w:szCs w:val="28"/>
        </w:rPr>
        <w:t>Theory: Principles</w:t>
      </w:r>
    </w:p>
    <w:p w14:paraId="096C8531" w14:textId="77777777" w:rsidR="00F66CE8" w:rsidRPr="00F23A09" w:rsidRDefault="00F66CE8" w:rsidP="007107F8">
      <w:pPr>
        <w:ind w:left="1440"/>
        <w:rPr>
          <w:rFonts w:ascii="Calibri" w:hAnsi="Calibri" w:cs="Calibri"/>
          <w:sz w:val="28"/>
          <w:szCs w:val="28"/>
        </w:rPr>
      </w:pPr>
      <w:r w:rsidRPr="00F23A09">
        <w:rPr>
          <w:rFonts w:ascii="Calibri" w:hAnsi="Calibri" w:cs="Calibri"/>
          <w:sz w:val="28"/>
          <w:szCs w:val="28"/>
        </w:rPr>
        <w:t>Method: Tools</w:t>
      </w:r>
    </w:p>
    <w:p w14:paraId="233E4FFE" w14:textId="7FED9059" w:rsidR="00F66CE8" w:rsidRPr="00F23A09" w:rsidRDefault="00F66CE8" w:rsidP="007107F8">
      <w:pPr>
        <w:ind w:left="1440"/>
        <w:rPr>
          <w:rFonts w:ascii="Calibri" w:hAnsi="Calibri" w:cs="Calibri"/>
          <w:sz w:val="28"/>
          <w:szCs w:val="28"/>
        </w:rPr>
      </w:pPr>
      <w:r w:rsidRPr="00F23A09">
        <w:rPr>
          <w:rFonts w:ascii="Calibri" w:hAnsi="Calibri" w:cs="Calibri"/>
          <w:sz w:val="28"/>
          <w:szCs w:val="28"/>
        </w:rPr>
        <w:t xml:space="preserve">Values: </w:t>
      </w:r>
      <w:r w:rsidR="00992ABD" w:rsidRPr="00992ABD">
        <w:rPr>
          <w:sz w:val="28"/>
          <w:szCs w:val="28"/>
        </w:rPr>
        <w:t>Vaiṣṇava</w:t>
      </w:r>
      <w:r w:rsidR="00992ABD" w:rsidRPr="005422BF">
        <w:rPr>
          <w:sz w:val="28"/>
          <w:szCs w:val="28"/>
        </w:rPr>
        <w:t xml:space="preserve"> </w:t>
      </w:r>
      <w:r w:rsidRPr="00F23A09">
        <w:rPr>
          <w:rFonts w:ascii="Calibri" w:hAnsi="Calibri" w:cs="Calibri"/>
          <w:sz w:val="28"/>
          <w:szCs w:val="28"/>
        </w:rPr>
        <w:t>Qualities</w:t>
      </w:r>
    </w:p>
    <w:p w14:paraId="4971B888" w14:textId="2AC10DB4" w:rsidR="00AC5D3E" w:rsidRDefault="00AC5D3E" w:rsidP="0098449F">
      <w:pPr>
        <w:pStyle w:val="Default"/>
        <w:rPr>
          <w:rFonts w:asciiTheme="minorHAnsi" w:hAnsiTheme="minorHAnsi" w:cstheme="minorHAnsi"/>
          <w:color w:val="auto"/>
          <w:sz w:val="28"/>
          <w:szCs w:val="28"/>
        </w:rPr>
      </w:pPr>
    </w:p>
    <w:p w14:paraId="4B377321" w14:textId="4D478125" w:rsidR="00AC5D3E" w:rsidRDefault="00AC5D3E" w:rsidP="0098449F">
      <w:pPr>
        <w:pStyle w:val="Default"/>
        <w:rPr>
          <w:rFonts w:asciiTheme="minorHAnsi" w:hAnsiTheme="minorHAnsi" w:cstheme="minorHAnsi"/>
          <w:color w:val="auto"/>
          <w:sz w:val="28"/>
          <w:szCs w:val="28"/>
        </w:rPr>
      </w:pPr>
      <w:r w:rsidRPr="00284A0B">
        <w:rPr>
          <w:rFonts w:asciiTheme="minorHAnsi" w:hAnsiTheme="minorHAnsi" w:cstheme="minorHAnsi"/>
          <w:b/>
          <w:bCs/>
          <w:color w:val="auto"/>
          <w:sz w:val="28"/>
          <w:szCs w:val="28"/>
        </w:rPr>
        <w:t>15 minutes:</w:t>
      </w:r>
      <w:r>
        <w:rPr>
          <w:rFonts w:asciiTheme="minorHAnsi" w:hAnsiTheme="minorHAnsi" w:cstheme="minorHAnsi"/>
          <w:color w:val="auto"/>
          <w:sz w:val="28"/>
          <w:szCs w:val="28"/>
        </w:rPr>
        <w:t xml:space="preserve"> Form groups of three people each, each group discussing</w:t>
      </w:r>
      <w:r w:rsidR="003C6403">
        <w:rPr>
          <w:rFonts w:asciiTheme="minorHAnsi" w:hAnsiTheme="minorHAnsi" w:cstheme="minorHAnsi"/>
          <w:color w:val="auto"/>
          <w:sz w:val="28"/>
          <w:szCs w:val="28"/>
        </w:rPr>
        <w:t xml:space="preserve"> their responses to</w:t>
      </w:r>
      <w:r>
        <w:rPr>
          <w:rFonts w:asciiTheme="minorHAnsi" w:hAnsiTheme="minorHAnsi" w:cstheme="minorHAnsi"/>
          <w:color w:val="auto"/>
          <w:sz w:val="28"/>
          <w:szCs w:val="28"/>
        </w:rPr>
        <w:t xml:space="preserve"> </w:t>
      </w:r>
      <w:r w:rsidR="00BF10E3">
        <w:rPr>
          <w:rFonts w:asciiTheme="minorHAnsi" w:hAnsiTheme="minorHAnsi" w:cstheme="minorHAnsi"/>
          <w:color w:val="auto"/>
          <w:sz w:val="28"/>
          <w:szCs w:val="28"/>
        </w:rPr>
        <w:t>Q</w:t>
      </w:r>
      <w:r w:rsidRPr="003D72AD">
        <w:rPr>
          <w:rFonts w:asciiTheme="minorHAnsi" w:hAnsiTheme="minorHAnsi" w:cstheme="minorHAnsi"/>
          <w:color w:val="auto"/>
          <w:sz w:val="28"/>
          <w:szCs w:val="28"/>
        </w:rPr>
        <w:t>uestion 1, section A, five</w:t>
      </w:r>
      <w:r>
        <w:rPr>
          <w:rFonts w:asciiTheme="minorHAnsi" w:hAnsiTheme="minorHAnsi" w:cstheme="minorHAnsi"/>
          <w:color w:val="auto"/>
          <w:sz w:val="28"/>
          <w:szCs w:val="28"/>
        </w:rPr>
        <w:t xml:space="preserve"> minutes for each </w:t>
      </w:r>
      <w:proofErr w:type="gramStart"/>
      <w:r>
        <w:rPr>
          <w:rFonts w:asciiTheme="minorHAnsi" w:hAnsiTheme="minorHAnsi" w:cstheme="minorHAnsi"/>
          <w:color w:val="auto"/>
          <w:sz w:val="28"/>
          <w:szCs w:val="28"/>
        </w:rPr>
        <w:t>person</w:t>
      </w:r>
      <w:proofErr w:type="gramEnd"/>
    </w:p>
    <w:p w14:paraId="73883CC8" w14:textId="4C90BE44" w:rsidR="00AC5D3E" w:rsidRDefault="00AC5D3E" w:rsidP="0098449F">
      <w:pPr>
        <w:pStyle w:val="Default"/>
        <w:rPr>
          <w:rFonts w:asciiTheme="minorHAnsi" w:hAnsiTheme="minorHAnsi" w:cstheme="minorHAnsi"/>
          <w:color w:val="auto"/>
          <w:sz w:val="28"/>
          <w:szCs w:val="28"/>
        </w:rPr>
      </w:pPr>
    </w:p>
    <w:p w14:paraId="67E01496" w14:textId="0F9C3B45" w:rsidR="00AC5D3E" w:rsidRDefault="00AC5D3E" w:rsidP="0098449F">
      <w:pPr>
        <w:pStyle w:val="Default"/>
        <w:rPr>
          <w:rFonts w:asciiTheme="minorHAnsi" w:hAnsiTheme="minorHAnsi" w:cstheme="minorHAnsi"/>
          <w:color w:val="auto"/>
          <w:sz w:val="28"/>
          <w:szCs w:val="28"/>
        </w:rPr>
      </w:pPr>
      <w:r w:rsidRPr="00284A0B">
        <w:rPr>
          <w:rFonts w:asciiTheme="minorHAnsi" w:hAnsiTheme="minorHAnsi" w:cstheme="minorHAnsi"/>
          <w:b/>
          <w:bCs/>
          <w:color w:val="auto"/>
          <w:sz w:val="28"/>
          <w:szCs w:val="28"/>
        </w:rPr>
        <w:t>10 minutes:</w:t>
      </w:r>
      <w:r>
        <w:rPr>
          <w:rFonts w:asciiTheme="minorHAnsi" w:hAnsiTheme="minorHAnsi" w:cstheme="minorHAnsi"/>
          <w:color w:val="auto"/>
          <w:sz w:val="28"/>
          <w:szCs w:val="28"/>
        </w:rPr>
        <w:t xml:space="preserve"> Regroup</w:t>
      </w:r>
      <w:r w:rsidR="00E115BD">
        <w:rPr>
          <w:rFonts w:asciiTheme="minorHAnsi" w:hAnsiTheme="minorHAnsi" w:cstheme="minorHAnsi"/>
          <w:color w:val="auto"/>
          <w:sz w:val="28"/>
          <w:szCs w:val="28"/>
        </w:rPr>
        <w:t xml:space="preserve"> into plenary.</w:t>
      </w:r>
      <w:r>
        <w:rPr>
          <w:rFonts w:asciiTheme="minorHAnsi" w:hAnsiTheme="minorHAnsi" w:cstheme="minorHAnsi"/>
          <w:color w:val="auto"/>
          <w:sz w:val="28"/>
          <w:szCs w:val="28"/>
        </w:rPr>
        <w:t xml:space="preserve"> </w:t>
      </w:r>
      <w:r w:rsidR="00E115BD">
        <w:rPr>
          <w:rFonts w:asciiTheme="minorHAnsi" w:hAnsiTheme="minorHAnsi" w:cstheme="minorHAnsi"/>
          <w:color w:val="auto"/>
          <w:sz w:val="28"/>
          <w:szCs w:val="28"/>
        </w:rPr>
        <w:t>D</w:t>
      </w:r>
      <w:r>
        <w:rPr>
          <w:rFonts w:asciiTheme="minorHAnsi" w:hAnsiTheme="minorHAnsi" w:cstheme="minorHAnsi"/>
          <w:color w:val="auto"/>
          <w:sz w:val="28"/>
          <w:szCs w:val="28"/>
        </w:rPr>
        <w:t>iscuss questions and insights</w:t>
      </w:r>
      <w:r w:rsidR="00284A0B">
        <w:rPr>
          <w:rFonts w:asciiTheme="minorHAnsi" w:hAnsiTheme="minorHAnsi" w:cstheme="minorHAnsi"/>
          <w:color w:val="auto"/>
          <w:sz w:val="28"/>
          <w:szCs w:val="28"/>
        </w:rPr>
        <w:t xml:space="preserve"> on </w:t>
      </w:r>
      <w:r w:rsidR="00BF10E3">
        <w:rPr>
          <w:rFonts w:asciiTheme="minorHAnsi" w:hAnsiTheme="minorHAnsi" w:cstheme="minorHAnsi"/>
          <w:color w:val="auto"/>
          <w:sz w:val="28"/>
          <w:szCs w:val="28"/>
        </w:rPr>
        <w:t>Q</w:t>
      </w:r>
      <w:r w:rsidR="00284A0B" w:rsidRPr="003D72AD">
        <w:rPr>
          <w:rFonts w:asciiTheme="minorHAnsi" w:hAnsiTheme="minorHAnsi" w:cstheme="minorHAnsi"/>
          <w:color w:val="auto"/>
          <w:sz w:val="28"/>
          <w:szCs w:val="28"/>
        </w:rPr>
        <w:t xml:space="preserve">uestion </w:t>
      </w:r>
      <w:proofErr w:type="gramStart"/>
      <w:r w:rsidR="00284A0B" w:rsidRPr="003D72AD">
        <w:rPr>
          <w:rFonts w:asciiTheme="minorHAnsi" w:hAnsiTheme="minorHAnsi" w:cstheme="minorHAnsi"/>
          <w:color w:val="auto"/>
          <w:sz w:val="28"/>
          <w:szCs w:val="28"/>
        </w:rPr>
        <w:t>1A</w:t>
      </w:r>
      <w:proofErr w:type="gramEnd"/>
    </w:p>
    <w:p w14:paraId="0FE16D13" w14:textId="56223496" w:rsidR="00AC5D3E" w:rsidRDefault="00AC5D3E" w:rsidP="0098449F">
      <w:pPr>
        <w:pStyle w:val="Default"/>
        <w:rPr>
          <w:rFonts w:asciiTheme="minorHAnsi" w:hAnsiTheme="minorHAnsi" w:cstheme="minorHAnsi"/>
          <w:color w:val="auto"/>
          <w:sz w:val="28"/>
          <w:szCs w:val="28"/>
        </w:rPr>
      </w:pPr>
    </w:p>
    <w:p w14:paraId="794851A7" w14:textId="53CD69A0" w:rsidR="00AC5D3E" w:rsidRDefault="00AC5D3E" w:rsidP="0098449F">
      <w:pPr>
        <w:pStyle w:val="Default"/>
        <w:rPr>
          <w:rFonts w:asciiTheme="minorHAnsi" w:hAnsiTheme="minorHAnsi" w:cstheme="minorHAnsi"/>
          <w:color w:val="auto"/>
          <w:sz w:val="28"/>
          <w:szCs w:val="28"/>
        </w:rPr>
      </w:pPr>
      <w:r w:rsidRPr="00284A0B">
        <w:rPr>
          <w:rFonts w:asciiTheme="minorHAnsi" w:hAnsiTheme="minorHAnsi" w:cstheme="minorHAnsi"/>
          <w:b/>
          <w:bCs/>
          <w:color w:val="auto"/>
          <w:sz w:val="28"/>
          <w:szCs w:val="28"/>
        </w:rPr>
        <w:t>15 minutes:</w:t>
      </w:r>
      <w:r>
        <w:rPr>
          <w:rFonts w:asciiTheme="minorHAnsi" w:hAnsiTheme="minorHAnsi" w:cstheme="minorHAnsi"/>
          <w:color w:val="auto"/>
          <w:sz w:val="28"/>
          <w:szCs w:val="28"/>
        </w:rPr>
        <w:t xml:space="preserve"> Form different groups of three people each, each group discussing </w:t>
      </w:r>
      <w:r w:rsidR="000942D4">
        <w:rPr>
          <w:rFonts w:asciiTheme="minorHAnsi" w:hAnsiTheme="minorHAnsi" w:cstheme="minorHAnsi"/>
          <w:color w:val="auto"/>
          <w:sz w:val="28"/>
          <w:szCs w:val="28"/>
        </w:rPr>
        <w:t xml:space="preserve">their answers to </w:t>
      </w:r>
      <w:r w:rsidR="00BF10E3">
        <w:rPr>
          <w:rFonts w:asciiTheme="minorHAnsi" w:hAnsiTheme="minorHAnsi" w:cstheme="minorHAnsi"/>
          <w:color w:val="auto"/>
          <w:sz w:val="28"/>
          <w:szCs w:val="28"/>
        </w:rPr>
        <w:t>Q</w:t>
      </w:r>
      <w:r w:rsidRPr="003D72AD">
        <w:rPr>
          <w:rFonts w:asciiTheme="minorHAnsi" w:hAnsiTheme="minorHAnsi" w:cstheme="minorHAnsi"/>
          <w:color w:val="auto"/>
          <w:sz w:val="28"/>
          <w:szCs w:val="28"/>
        </w:rPr>
        <w:t>uestion 1, section B, five</w:t>
      </w:r>
      <w:r>
        <w:rPr>
          <w:rFonts w:asciiTheme="minorHAnsi" w:hAnsiTheme="minorHAnsi" w:cstheme="minorHAnsi"/>
          <w:color w:val="auto"/>
          <w:sz w:val="28"/>
          <w:szCs w:val="28"/>
        </w:rPr>
        <w:t xml:space="preserve"> minutes for each </w:t>
      </w:r>
      <w:proofErr w:type="gramStart"/>
      <w:r>
        <w:rPr>
          <w:rFonts w:asciiTheme="minorHAnsi" w:hAnsiTheme="minorHAnsi" w:cstheme="minorHAnsi"/>
          <w:color w:val="auto"/>
          <w:sz w:val="28"/>
          <w:szCs w:val="28"/>
        </w:rPr>
        <w:t>person</w:t>
      </w:r>
      <w:proofErr w:type="gramEnd"/>
    </w:p>
    <w:p w14:paraId="5C881DEB" w14:textId="6CF0B52F" w:rsidR="00AC5D3E" w:rsidRDefault="00AC5D3E" w:rsidP="0098449F">
      <w:pPr>
        <w:pStyle w:val="Default"/>
        <w:rPr>
          <w:rFonts w:asciiTheme="minorHAnsi" w:hAnsiTheme="minorHAnsi" w:cstheme="minorHAnsi"/>
          <w:color w:val="auto"/>
          <w:sz w:val="28"/>
          <w:szCs w:val="28"/>
        </w:rPr>
      </w:pPr>
    </w:p>
    <w:p w14:paraId="6963ACBB" w14:textId="249BE7F1" w:rsidR="00AC5D3E" w:rsidRDefault="00AC5D3E" w:rsidP="0098449F">
      <w:pPr>
        <w:pStyle w:val="Default"/>
        <w:rPr>
          <w:rFonts w:asciiTheme="minorHAnsi" w:hAnsiTheme="minorHAnsi" w:cstheme="minorHAnsi"/>
          <w:color w:val="auto"/>
          <w:sz w:val="28"/>
          <w:szCs w:val="28"/>
        </w:rPr>
      </w:pPr>
      <w:r w:rsidRPr="00284A0B">
        <w:rPr>
          <w:rFonts w:asciiTheme="minorHAnsi" w:hAnsiTheme="minorHAnsi" w:cstheme="minorHAnsi"/>
          <w:b/>
          <w:bCs/>
          <w:color w:val="auto"/>
          <w:sz w:val="28"/>
          <w:szCs w:val="28"/>
        </w:rPr>
        <w:t>10 minutes:</w:t>
      </w:r>
      <w:r>
        <w:rPr>
          <w:rFonts w:asciiTheme="minorHAnsi" w:hAnsiTheme="minorHAnsi" w:cstheme="minorHAnsi"/>
          <w:color w:val="auto"/>
          <w:sz w:val="28"/>
          <w:szCs w:val="28"/>
        </w:rPr>
        <w:t xml:space="preserve"> Regroup</w:t>
      </w:r>
      <w:r w:rsidR="00E115BD">
        <w:rPr>
          <w:rFonts w:asciiTheme="minorHAnsi" w:hAnsiTheme="minorHAnsi" w:cstheme="minorHAnsi"/>
          <w:color w:val="auto"/>
          <w:sz w:val="28"/>
          <w:szCs w:val="28"/>
        </w:rPr>
        <w:t xml:space="preserve"> into plenary.</w:t>
      </w:r>
      <w:r>
        <w:rPr>
          <w:rFonts w:asciiTheme="minorHAnsi" w:hAnsiTheme="minorHAnsi" w:cstheme="minorHAnsi"/>
          <w:color w:val="auto"/>
          <w:sz w:val="28"/>
          <w:szCs w:val="28"/>
        </w:rPr>
        <w:t xml:space="preserve"> </w:t>
      </w:r>
      <w:r w:rsidR="00E115BD">
        <w:rPr>
          <w:rFonts w:asciiTheme="minorHAnsi" w:hAnsiTheme="minorHAnsi" w:cstheme="minorHAnsi"/>
          <w:color w:val="auto"/>
          <w:sz w:val="28"/>
          <w:szCs w:val="28"/>
        </w:rPr>
        <w:t>D</w:t>
      </w:r>
      <w:r>
        <w:rPr>
          <w:rFonts w:asciiTheme="minorHAnsi" w:hAnsiTheme="minorHAnsi" w:cstheme="minorHAnsi"/>
          <w:color w:val="auto"/>
          <w:sz w:val="28"/>
          <w:szCs w:val="28"/>
        </w:rPr>
        <w:t>iscuss questions and insights</w:t>
      </w:r>
      <w:r w:rsidR="00284A0B">
        <w:rPr>
          <w:rFonts w:asciiTheme="minorHAnsi" w:hAnsiTheme="minorHAnsi" w:cstheme="minorHAnsi"/>
          <w:color w:val="auto"/>
          <w:sz w:val="28"/>
          <w:szCs w:val="28"/>
        </w:rPr>
        <w:t xml:space="preserve"> on </w:t>
      </w:r>
      <w:r w:rsidR="00BF10E3">
        <w:rPr>
          <w:rFonts w:asciiTheme="minorHAnsi" w:hAnsiTheme="minorHAnsi" w:cstheme="minorHAnsi"/>
          <w:color w:val="auto"/>
          <w:sz w:val="28"/>
          <w:szCs w:val="28"/>
        </w:rPr>
        <w:t>Q</w:t>
      </w:r>
      <w:r w:rsidR="00284A0B">
        <w:rPr>
          <w:rFonts w:asciiTheme="minorHAnsi" w:hAnsiTheme="minorHAnsi" w:cstheme="minorHAnsi"/>
          <w:color w:val="auto"/>
          <w:sz w:val="28"/>
          <w:szCs w:val="28"/>
        </w:rPr>
        <w:t xml:space="preserve">uestion </w:t>
      </w:r>
      <w:proofErr w:type="gramStart"/>
      <w:r w:rsidR="00284A0B">
        <w:rPr>
          <w:rFonts w:asciiTheme="minorHAnsi" w:hAnsiTheme="minorHAnsi" w:cstheme="minorHAnsi"/>
          <w:color w:val="auto"/>
          <w:sz w:val="28"/>
          <w:szCs w:val="28"/>
        </w:rPr>
        <w:t>1B</w:t>
      </w:r>
      <w:proofErr w:type="gramEnd"/>
    </w:p>
    <w:p w14:paraId="4D6E2F75" w14:textId="171F6E27" w:rsidR="00AC5D3E" w:rsidRDefault="00AC5D3E" w:rsidP="0098449F">
      <w:pPr>
        <w:pStyle w:val="Default"/>
        <w:rPr>
          <w:rFonts w:asciiTheme="minorHAnsi" w:hAnsiTheme="minorHAnsi" w:cstheme="minorHAnsi"/>
          <w:color w:val="auto"/>
          <w:sz w:val="28"/>
          <w:szCs w:val="28"/>
        </w:rPr>
      </w:pPr>
    </w:p>
    <w:p w14:paraId="2BD19A85" w14:textId="396EA4DE" w:rsidR="00AC5D3E" w:rsidRDefault="00AC5D3E" w:rsidP="0098449F">
      <w:pPr>
        <w:pStyle w:val="Default"/>
        <w:rPr>
          <w:rFonts w:asciiTheme="minorHAnsi" w:hAnsiTheme="minorHAnsi" w:cstheme="minorHAnsi"/>
          <w:color w:val="auto"/>
          <w:sz w:val="28"/>
          <w:szCs w:val="28"/>
        </w:rPr>
      </w:pPr>
      <w:r w:rsidRPr="00284A0B">
        <w:rPr>
          <w:rFonts w:asciiTheme="minorHAnsi" w:hAnsiTheme="minorHAnsi" w:cstheme="minorHAnsi"/>
          <w:b/>
          <w:bCs/>
          <w:color w:val="auto"/>
          <w:sz w:val="28"/>
          <w:szCs w:val="28"/>
        </w:rPr>
        <w:t>15 minutes:</w:t>
      </w:r>
      <w:r>
        <w:rPr>
          <w:rFonts w:asciiTheme="minorHAnsi" w:hAnsiTheme="minorHAnsi" w:cstheme="minorHAnsi"/>
          <w:color w:val="auto"/>
          <w:sz w:val="28"/>
          <w:szCs w:val="28"/>
        </w:rPr>
        <w:t xml:space="preserve"> Form different groups of three people each, each group discussing </w:t>
      </w:r>
      <w:r w:rsidR="00BF10E3">
        <w:rPr>
          <w:rFonts w:asciiTheme="minorHAnsi" w:hAnsiTheme="minorHAnsi" w:cstheme="minorHAnsi"/>
          <w:color w:val="auto"/>
          <w:sz w:val="28"/>
          <w:szCs w:val="28"/>
        </w:rPr>
        <w:t>Q</w:t>
      </w:r>
      <w:r w:rsidRPr="003D72AD">
        <w:rPr>
          <w:rFonts w:asciiTheme="minorHAnsi" w:hAnsiTheme="minorHAnsi" w:cstheme="minorHAnsi"/>
          <w:color w:val="auto"/>
          <w:sz w:val="28"/>
          <w:szCs w:val="28"/>
        </w:rPr>
        <w:t>uestion 1, section C, five</w:t>
      </w:r>
      <w:r>
        <w:rPr>
          <w:rFonts w:asciiTheme="minorHAnsi" w:hAnsiTheme="minorHAnsi" w:cstheme="minorHAnsi"/>
          <w:color w:val="auto"/>
          <w:sz w:val="28"/>
          <w:szCs w:val="28"/>
        </w:rPr>
        <w:t xml:space="preserve"> minutes per </w:t>
      </w:r>
      <w:proofErr w:type="gramStart"/>
      <w:r>
        <w:rPr>
          <w:rFonts w:asciiTheme="minorHAnsi" w:hAnsiTheme="minorHAnsi" w:cstheme="minorHAnsi"/>
          <w:color w:val="auto"/>
          <w:sz w:val="28"/>
          <w:szCs w:val="28"/>
        </w:rPr>
        <w:t>person</w:t>
      </w:r>
      <w:proofErr w:type="gramEnd"/>
    </w:p>
    <w:p w14:paraId="1C9E61DC" w14:textId="031CF3A4" w:rsidR="00AC5D3E" w:rsidRDefault="00AC5D3E" w:rsidP="0098449F">
      <w:pPr>
        <w:pStyle w:val="Default"/>
        <w:rPr>
          <w:rFonts w:asciiTheme="minorHAnsi" w:hAnsiTheme="minorHAnsi" w:cstheme="minorHAnsi"/>
          <w:color w:val="auto"/>
          <w:sz w:val="28"/>
          <w:szCs w:val="28"/>
        </w:rPr>
      </w:pPr>
    </w:p>
    <w:p w14:paraId="08BB8F55" w14:textId="7179107B" w:rsidR="00AC5D3E" w:rsidRDefault="00AC5D3E" w:rsidP="0098449F">
      <w:pPr>
        <w:pStyle w:val="Default"/>
        <w:rPr>
          <w:rFonts w:asciiTheme="minorHAnsi" w:hAnsiTheme="minorHAnsi" w:cstheme="minorHAnsi"/>
          <w:color w:val="auto"/>
          <w:sz w:val="28"/>
          <w:szCs w:val="28"/>
        </w:rPr>
      </w:pPr>
      <w:r w:rsidRPr="00284A0B">
        <w:rPr>
          <w:rFonts w:asciiTheme="minorHAnsi" w:hAnsiTheme="minorHAnsi" w:cstheme="minorHAnsi"/>
          <w:b/>
          <w:bCs/>
          <w:color w:val="auto"/>
          <w:sz w:val="28"/>
          <w:szCs w:val="28"/>
        </w:rPr>
        <w:t>10 minutes:</w:t>
      </w:r>
      <w:r>
        <w:rPr>
          <w:rFonts w:asciiTheme="minorHAnsi" w:hAnsiTheme="minorHAnsi" w:cstheme="minorHAnsi"/>
          <w:color w:val="auto"/>
          <w:sz w:val="28"/>
          <w:szCs w:val="28"/>
        </w:rPr>
        <w:t xml:space="preserve"> Regroup</w:t>
      </w:r>
      <w:r w:rsidR="00E115BD">
        <w:rPr>
          <w:rFonts w:asciiTheme="minorHAnsi" w:hAnsiTheme="minorHAnsi" w:cstheme="minorHAnsi"/>
          <w:color w:val="auto"/>
          <w:sz w:val="28"/>
          <w:szCs w:val="28"/>
        </w:rPr>
        <w:t xml:space="preserve"> into plenary. D</w:t>
      </w:r>
      <w:r>
        <w:rPr>
          <w:rFonts w:asciiTheme="minorHAnsi" w:hAnsiTheme="minorHAnsi" w:cstheme="minorHAnsi"/>
          <w:color w:val="auto"/>
          <w:sz w:val="28"/>
          <w:szCs w:val="28"/>
        </w:rPr>
        <w:t>iscuss questions and insights</w:t>
      </w:r>
      <w:r w:rsidR="00284A0B">
        <w:rPr>
          <w:rFonts w:asciiTheme="minorHAnsi" w:hAnsiTheme="minorHAnsi" w:cstheme="minorHAnsi"/>
          <w:color w:val="auto"/>
          <w:sz w:val="28"/>
          <w:szCs w:val="28"/>
        </w:rPr>
        <w:t xml:space="preserve"> on </w:t>
      </w:r>
      <w:r w:rsidR="00BF10E3">
        <w:rPr>
          <w:rFonts w:asciiTheme="minorHAnsi" w:hAnsiTheme="minorHAnsi" w:cstheme="minorHAnsi"/>
          <w:color w:val="auto"/>
          <w:sz w:val="28"/>
          <w:szCs w:val="28"/>
        </w:rPr>
        <w:t>Q</w:t>
      </w:r>
      <w:r w:rsidR="00284A0B" w:rsidRPr="003D72AD">
        <w:rPr>
          <w:rFonts w:asciiTheme="minorHAnsi" w:hAnsiTheme="minorHAnsi" w:cstheme="minorHAnsi"/>
          <w:color w:val="auto"/>
          <w:sz w:val="28"/>
          <w:szCs w:val="28"/>
        </w:rPr>
        <w:t xml:space="preserve">uestion </w:t>
      </w:r>
      <w:proofErr w:type="gramStart"/>
      <w:r w:rsidR="00284A0B" w:rsidRPr="003D72AD">
        <w:rPr>
          <w:rFonts w:asciiTheme="minorHAnsi" w:hAnsiTheme="minorHAnsi" w:cstheme="minorHAnsi"/>
          <w:color w:val="auto"/>
          <w:sz w:val="28"/>
          <w:szCs w:val="28"/>
        </w:rPr>
        <w:t>1C</w:t>
      </w:r>
      <w:proofErr w:type="gramEnd"/>
    </w:p>
    <w:p w14:paraId="5FD9A4D3" w14:textId="3B951CD4" w:rsidR="00AC5D3E" w:rsidRDefault="00AC5D3E" w:rsidP="0098449F">
      <w:pPr>
        <w:pStyle w:val="Default"/>
        <w:rPr>
          <w:rFonts w:asciiTheme="minorHAnsi" w:hAnsiTheme="minorHAnsi" w:cstheme="minorHAnsi"/>
          <w:color w:val="auto"/>
          <w:sz w:val="28"/>
          <w:szCs w:val="28"/>
        </w:rPr>
      </w:pPr>
    </w:p>
    <w:p w14:paraId="627FB340" w14:textId="6832542B" w:rsidR="00AC5D3E" w:rsidRPr="008E13A6" w:rsidRDefault="00284A0B" w:rsidP="0098449F">
      <w:pPr>
        <w:pStyle w:val="Default"/>
        <w:rPr>
          <w:rFonts w:asciiTheme="minorHAnsi" w:hAnsiTheme="minorHAnsi" w:cstheme="minorHAnsi"/>
          <w:color w:val="auto"/>
          <w:sz w:val="28"/>
          <w:szCs w:val="28"/>
        </w:rPr>
      </w:pPr>
      <w:r w:rsidRPr="008E13A6">
        <w:rPr>
          <w:rFonts w:asciiTheme="minorHAnsi" w:hAnsiTheme="minorHAnsi" w:cstheme="minorHAnsi"/>
          <w:b/>
          <w:bCs/>
          <w:color w:val="auto"/>
          <w:sz w:val="28"/>
          <w:szCs w:val="28"/>
        </w:rPr>
        <w:t>10 minutes:</w:t>
      </w:r>
      <w:r w:rsidRPr="008E13A6">
        <w:rPr>
          <w:rFonts w:asciiTheme="minorHAnsi" w:hAnsiTheme="minorHAnsi" w:cstheme="minorHAnsi"/>
          <w:color w:val="auto"/>
          <w:sz w:val="28"/>
          <w:szCs w:val="28"/>
        </w:rPr>
        <w:t xml:space="preserve"> Open session for final questions and discussion about anything in the course</w:t>
      </w:r>
      <w:r w:rsidR="004D6919" w:rsidRPr="008E13A6">
        <w:rPr>
          <w:rFonts w:asciiTheme="minorHAnsi" w:hAnsiTheme="minorHAnsi" w:cstheme="minorHAnsi"/>
          <w:color w:val="auto"/>
          <w:sz w:val="28"/>
          <w:szCs w:val="28"/>
        </w:rPr>
        <w:t>.</w:t>
      </w:r>
    </w:p>
    <w:p w14:paraId="7F12AE7C" w14:textId="77777777" w:rsidR="008E13A6" w:rsidRPr="008E13A6" w:rsidRDefault="008E13A6" w:rsidP="0098449F">
      <w:pPr>
        <w:pStyle w:val="Default"/>
        <w:rPr>
          <w:rFonts w:asciiTheme="minorHAnsi" w:hAnsiTheme="minorHAnsi" w:cstheme="minorHAnsi"/>
          <w:color w:val="auto"/>
          <w:sz w:val="28"/>
          <w:szCs w:val="28"/>
        </w:rPr>
      </w:pPr>
    </w:p>
    <w:p w14:paraId="284D092F" w14:textId="3F35F5D1" w:rsidR="00DA7C13" w:rsidRDefault="00284A0B" w:rsidP="0098449F">
      <w:pPr>
        <w:pStyle w:val="Default"/>
        <w:rPr>
          <w:rFonts w:asciiTheme="minorHAnsi" w:hAnsiTheme="minorHAnsi" w:cstheme="minorHAnsi"/>
          <w:color w:val="auto"/>
          <w:sz w:val="28"/>
          <w:szCs w:val="28"/>
        </w:rPr>
      </w:pPr>
      <w:r w:rsidRPr="008E13A6">
        <w:rPr>
          <w:rFonts w:asciiTheme="minorHAnsi" w:hAnsiTheme="minorHAnsi" w:cstheme="minorHAnsi"/>
          <w:color w:val="auto"/>
          <w:sz w:val="28"/>
          <w:szCs w:val="28"/>
        </w:rPr>
        <w:t xml:space="preserve">Thank everyone and </w:t>
      </w:r>
      <w:r w:rsidR="004D6919" w:rsidRPr="008E13A6">
        <w:rPr>
          <w:rFonts w:asciiTheme="minorHAnsi" w:hAnsiTheme="minorHAnsi" w:cstheme="minorHAnsi"/>
          <w:color w:val="auto"/>
          <w:sz w:val="28"/>
          <w:szCs w:val="28"/>
        </w:rPr>
        <w:t>closing.</w:t>
      </w:r>
    </w:p>
    <w:p w14:paraId="142431A3" w14:textId="77777777" w:rsidR="00DA7C13" w:rsidRDefault="00DA7C13">
      <w:pPr>
        <w:rPr>
          <w:rFonts w:cstheme="minorHAnsi"/>
          <w:sz w:val="28"/>
          <w:szCs w:val="28"/>
          <w:lang w:val="en-CA"/>
        </w:rPr>
      </w:pPr>
      <w:r>
        <w:rPr>
          <w:rFonts w:cstheme="minorHAnsi"/>
          <w:sz w:val="28"/>
          <w:szCs w:val="28"/>
        </w:rPr>
        <w:br w:type="page"/>
      </w:r>
    </w:p>
    <w:p w14:paraId="74B30DD9" w14:textId="75397316" w:rsidR="00E2571A" w:rsidRDefault="00E2571A" w:rsidP="00507B67">
      <w:pPr>
        <w:pStyle w:val="Heading2"/>
      </w:pPr>
      <w:bookmarkStart w:id="94" w:name="_Toc65855002"/>
      <w:r>
        <w:lastRenderedPageBreak/>
        <w:t>Teaching</w:t>
      </w:r>
      <w:r w:rsidR="00EE1171" w:rsidRPr="00C27790">
        <w:t xml:space="preserve"> Plan Option 2</w:t>
      </w:r>
      <w:bookmarkEnd w:id="94"/>
      <w:r w:rsidR="00EE1171">
        <w:t xml:space="preserve"> </w:t>
      </w:r>
    </w:p>
    <w:p w14:paraId="11E85532" w14:textId="6E7932AA" w:rsidR="00EE1171" w:rsidRDefault="00EE1171" w:rsidP="0098449F">
      <w:pPr>
        <w:pStyle w:val="Default"/>
        <w:rPr>
          <w:rFonts w:asciiTheme="minorHAnsi" w:hAnsiTheme="minorHAnsi" w:cstheme="minorHAnsi"/>
          <w:color w:val="auto"/>
          <w:sz w:val="28"/>
          <w:szCs w:val="28"/>
        </w:rPr>
      </w:pPr>
      <w:r>
        <w:rPr>
          <w:rFonts w:asciiTheme="minorHAnsi" w:hAnsiTheme="minorHAnsi" w:cstheme="minorHAnsi"/>
          <w:color w:val="auto"/>
          <w:sz w:val="28"/>
          <w:szCs w:val="28"/>
        </w:rPr>
        <w:t>(</w:t>
      </w:r>
      <w:r w:rsidR="00E2571A">
        <w:rPr>
          <w:rFonts w:asciiTheme="minorHAnsi" w:hAnsiTheme="minorHAnsi" w:cstheme="minorHAnsi"/>
          <w:color w:val="auto"/>
          <w:sz w:val="28"/>
          <w:szCs w:val="28"/>
        </w:rPr>
        <w:t xml:space="preserve">Use this option if </w:t>
      </w:r>
      <w:r w:rsidRPr="000942D4">
        <w:rPr>
          <w:rFonts w:asciiTheme="minorHAnsi" w:hAnsiTheme="minorHAnsi" w:cstheme="minorHAnsi"/>
          <w:color w:val="auto"/>
          <w:sz w:val="28"/>
          <w:szCs w:val="28"/>
          <w:u w:val="single"/>
        </w:rPr>
        <w:t>participants complete the self-assessment in class</w:t>
      </w:r>
      <w:r>
        <w:rPr>
          <w:rFonts w:asciiTheme="minorHAnsi" w:hAnsiTheme="minorHAnsi" w:cstheme="minorHAnsi"/>
          <w:color w:val="auto"/>
          <w:sz w:val="28"/>
          <w:szCs w:val="28"/>
        </w:rPr>
        <w:t>)</w:t>
      </w:r>
    </w:p>
    <w:p w14:paraId="397006EC" w14:textId="6F94E73E" w:rsidR="00EE1171" w:rsidRDefault="00EE1171" w:rsidP="0098449F">
      <w:pPr>
        <w:pStyle w:val="Default"/>
        <w:rPr>
          <w:rFonts w:asciiTheme="minorHAnsi" w:hAnsiTheme="minorHAnsi" w:cstheme="minorHAnsi"/>
          <w:color w:val="auto"/>
          <w:sz w:val="28"/>
          <w:szCs w:val="28"/>
        </w:rPr>
      </w:pPr>
    </w:p>
    <w:p w14:paraId="1A48028C" w14:textId="77777777" w:rsidR="00206393" w:rsidRDefault="00EE1171" w:rsidP="0098449F">
      <w:pPr>
        <w:pStyle w:val="Default"/>
        <w:rPr>
          <w:rFonts w:asciiTheme="minorHAnsi" w:hAnsiTheme="minorHAnsi" w:cstheme="minorHAnsi"/>
          <w:b/>
          <w:bCs/>
          <w:color w:val="auto"/>
          <w:sz w:val="28"/>
          <w:szCs w:val="28"/>
        </w:rPr>
      </w:pPr>
      <w:r w:rsidRPr="00C27790">
        <w:rPr>
          <w:rFonts w:asciiTheme="minorHAnsi" w:hAnsiTheme="minorHAnsi" w:cstheme="minorHAnsi"/>
          <w:b/>
          <w:bCs/>
          <w:color w:val="auto"/>
          <w:sz w:val="28"/>
          <w:szCs w:val="28"/>
        </w:rPr>
        <w:t xml:space="preserve">5 minutes: </w:t>
      </w:r>
    </w:p>
    <w:p w14:paraId="404A3B9F" w14:textId="77777777" w:rsidR="00206393" w:rsidRDefault="00206393" w:rsidP="0098449F">
      <w:pPr>
        <w:pStyle w:val="Default"/>
        <w:rPr>
          <w:rFonts w:asciiTheme="minorHAnsi" w:hAnsiTheme="minorHAnsi" w:cstheme="minorHAnsi"/>
          <w:b/>
          <w:bCs/>
          <w:color w:val="auto"/>
          <w:sz w:val="28"/>
          <w:szCs w:val="28"/>
        </w:rPr>
      </w:pPr>
    </w:p>
    <w:p w14:paraId="1F6B090A" w14:textId="6E4A7C95" w:rsidR="00AC5D3E" w:rsidRDefault="00507B67" w:rsidP="0098449F">
      <w:pPr>
        <w:pStyle w:val="Default"/>
        <w:rPr>
          <w:rFonts w:asciiTheme="minorHAnsi" w:hAnsiTheme="minorHAnsi" w:cstheme="minorHAnsi"/>
          <w:color w:val="auto"/>
          <w:sz w:val="28"/>
          <w:szCs w:val="28"/>
        </w:rPr>
      </w:pPr>
      <w:r w:rsidRPr="00507B67">
        <w:rPr>
          <w:rFonts w:asciiTheme="minorHAnsi" w:hAnsiTheme="minorHAnsi" w:cstheme="minorHAnsi"/>
          <w:color w:val="auto"/>
          <w:sz w:val="28"/>
          <w:szCs w:val="28"/>
          <w:lang w:val="en-US"/>
        </w:rPr>
        <w:t xml:space="preserve">Meditation: </w:t>
      </w:r>
      <w:r w:rsidR="00317D25" w:rsidRPr="00317D25">
        <w:rPr>
          <w:rFonts w:asciiTheme="minorHAnsi" w:hAnsiTheme="minorHAnsi" w:cstheme="minorHAnsi"/>
          <w:color w:val="auto"/>
          <w:sz w:val="28"/>
          <w:szCs w:val="28"/>
          <w:lang w:val="en-US"/>
        </w:rPr>
        <w:t xml:space="preserve">All recite the meditation in the </w:t>
      </w:r>
      <w:r w:rsidR="00317D25" w:rsidRPr="00A04633">
        <w:rPr>
          <w:rFonts w:asciiTheme="minorHAnsi" w:hAnsiTheme="minorHAnsi" w:cstheme="minorHAnsi"/>
          <w:i/>
          <w:iCs/>
          <w:color w:val="auto"/>
          <w:sz w:val="28"/>
          <w:szCs w:val="28"/>
          <w:lang w:val="en-US"/>
        </w:rPr>
        <w:t>Participant Handbook</w:t>
      </w:r>
      <w:r w:rsidR="00317D25" w:rsidRPr="00317D25">
        <w:rPr>
          <w:rFonts w:asciiTheme="minorHAnsi" w:hAnsiTheme="minorHAnsi" w:cstheme="minorHAnsi"/>
          <w:color w:val="auto"/>
          <w:sz w:val="28"/>
          <w:szCs w:val="28"/>
          <w:lang w:val="en-US"/>
        </w:rPr>
        <w:t xml:space="preserve"> (PHB) page </w:t>
      </w:r>
      <w:r w:rsidR="00C53BDD">
        <w:rPr>
          <w:rFonts w:asciiTheme="minorHAnsi" w:hAnsiTheme="minorHAnsi" w:cstheme="minorHAnsi"/>
          <w:color w:val="auto"/>
          <w:sz w:val="28"/>
          <w:szCs w:val="28"/>
          <w:lang w:val="en-US"/>
        </w:rPr>
        <w:t>66</w:t>
      </w:r>
      <w:r w:rsidR="00317D25" w:rsidRPr="00317D25">
        <w:rPr>
          <w:rFonts w:asciiTheme="minorHAnsi" w:hAnsiTheme="minorHAnsi" w:cstheme="minorHAnsi"/>
          <w:color w:val="auto"/>
          <w:sz w:val="28"/>
          <w:szCs w:val="28"/>
          <w:lang w:val="en-US"/>
        </w:rPr>
        <w:t>.</w:t>
      </w:r>
    </w:p>
    <w:p w14:paraId="453DFE5D" w14:textId="2E2280C0" w:rsidR="004D6919" w:rsidRDefault="004D6919" w:rsidP="0098449F">
      <w:pPr>
        <w:pStyle w:val="Default"/>
        <w:rPr>
          <w:rFonts w:asciiTheme="minorHAnsi" w:hAnsiTheme="minorHAnsi" w:cstheme="minorHAnsi"/>
          <w:color w:val="auto"/>
          <w:sz w:val="28"/>
          <w:szCs w:val="28"/>
        </w:rPr>
      </w:pPr>
    </w:p>
    <w:p w14:paraId="070A778C" w14:textId="77777777" w:rsidR="00206393" w:rsidRDefault="00206393" w:rsidP="00206393">
      <w:pPr>
        <w:pStyle w:val="Default"/>
        <w:rPr>
          <w:rFonts w:asciiTheme="minorHAnsi" w:hAnsiTheme="minorHAnsi" w:cstheme="minorHAnsi"/>
          <w:color w:val="auto"/>
          <w:sz w:val="28"/>
          <w:szCs w:val="28"/>
        </w:rPr>
      </w:pPr>
      <w:r>
        <w:rPr>
          <w:rFonts w:asciiTheme="minorHAnsi" w:hAnsiTheme="minorHAnsi" w:cstheme="minorHAnsi"/>
          <w:color w:val="auto"/>
          <w:sz w:val="28"/>
          <w:szCs w:val="28"/>
        </w:rPr>
        <w:t>Repeat:</w:t>
      </w:r>
    </w:p>
    <w:p w14:paraId="041E1FBD" w14:textId="3FA96A3D" w:rsidR="00F66CE8" w:rsidRPr="00F23A09" w:rsidRDefault="00F66CE8" w:rsidP="00F66CE8">
      <w:pPr>
        <w:pStyle w:val="ListParagraph"/>
        <w:rPr>
          <w:rFonts w:ascii="Calibri" w:hAnsi="Calibri" w:cs="Calibri"/>
          <w:sz w:val="28"/>
          <w:szCs w:val="28"/>
        </w:rPr>
      </w:pPr>
      <w:r w:rsidRPr="00F23A09">
        <w:rPr>
          <w:rFonts w:ascii="Calibri" w:hAnsi="Calibri" w:cs="Calibri"/>
          <w:sz w:val="28"/>
          <w:szCs w:val="28"/>
        </w:rPr>
        <w:t xml:space="preserve">“Theory and Method Underpinned by </w:t>
      </w:r>
      <w:proofErr w:type="gramStart"/>
      <w:r w:rsidRPr="00F23A09">
        <w:rPr>
          <w:rFonts w:ascii="Calibri" w:hAnsi="Calibri" w:cs="Calibri"/>
          <w:sz w:val="28"/>
          <w:szCs w:val="28"/>
        </w:rPr>
        <w:t>Values</w:t>
      </w:r>
      <w:proofErr w:type="gramEnd"/>
      <w:r w:rsidRPr="00F23A09">
        <w:rPr>
          <w:rFonts w:ascii="Calibri" w:hAnsi="Calibri" w:cs="Calibri"/>
          <w:sz w:val="28"/>
          <w:szCs w:val="28"/>
        </w:rPr>
        <w:t>”</w:t>
      </w:r>
    </w:p>
    <w:p w14:paraId="12B43D27" w14:textId="77777777" w:rsidR="00F66CE8" w:rsidRPr="00F23A09" w:rsidRDefault="00F66CE8" w:rsidP="007107F8">
      <w:pPr>
        <w:ind w:left="1440"/>
        <w:rPr>
          <w:rFonts w:ascii="Calibri" w:hAnsi="Calibri" w:cs="Calibri"/>
          <w:sz w:val="28"/>
          <w:szCs w:val="28"/>
        </w:rPr>
      </w:pPr>
      <w:r w:rsidRPr="00F23A09">
        <w:rPr>
          <w:rFonts w:ascii="Calibri" w:hAnsi="Calibri" w:cs="Calibri"/>
          <w:sz w:val="28"/>
          <w:szCs w:val="28"/>
        </w:rPr>
        <w:t>Theory: Principles</w:t>
      </w:r>
    </w:p>
    <w:p w14:paraId="279AAA15" w14:textId="77777777" w:rsidR="00F66CE8" w:rsidRPr="00F23A09" w:rsidRDefault="00F66CE8" w:rsidP="007107F8">
      <w:pPr>
        <w:ind w:left="1440"/>
        <w:rPr>
          <w:rFonts w:ascii="Calibri" w:hAnsi="Calibri" w:cs="Calibri"/>
          <w:sz w:val="28"/>
          <w:szCs w:val="28"/>
        </w:rPr>
      </w:pPr>
      <w:r w:rsidRPr="00F23A09">
        <w:rPr>
          <w:rFonts w:ascii="Calibri" w:hAnsi="Calibri" w:cs="Calibri"/>
          <w:sz w:val="28"/>
          <w:szCs w:val="28"/>
        </w:rPr>
        <w:t>Method: Tools</w:t>
      </w:r>
    </w:p>
    <w:p w14:paraId="737BA1D8" w14:textId="22AE37B0" w:rsidR="00F66CE8" w:rsidRPr="00F23A09" w:rsidRDefault="00F66CE8" w:rsidP="007107F8">
      <w:pPr>
        <w:ind w:left="1440"/>
        <w:rPr>
          <w:rFonts w:ascii="Calibri" w:hAnsi="Calibri" w:cs="Calibri"/>
          <w:sz w:val="28"/>
          <w:szCs w:val="28"/>
        </w:rPr>
      </w:pPr>
      <w:r w:rsidRPr="00F23A09">
        <w:rPr>
          <w:rFonts w:ascii="Calibri" w:hAnsi="Calibri" w:cs="Calibri"/>
          <w:sz w:val="28"/>
          <w:szCs w:val="28"/>
        </w:rPr>
        <w:t xml:space="preserve">Values: </w:t>
      </w:r>
      <w:r w:rsidR="00992ABD" w:rsidRPr="00992ABD">
        <w:rPr>
          <w:sz w:val="28"/>
          <w:szCs w:val="28"/>
        </w:rPr>
        <w:t>Vaiṣṇava</w:t>
      </w:r>
      <w:r w:rsidR="00992ABD" w:rsidRPr="005422BF">
        <w:rPr>
          <w:sz w:val="28"/>
          <w:szCs w:val="28"/>
        </w:rPr>
        <w:t xml:space="preserve"> </w:t>
      </w:r>
      <w:r w:rsidRPr="00F23A09">
        <w:rPr>
          <w:rFonts w:ascii="Calibri" w:hAnsi="Calibri" w:cs="Calibri"/>
          <w:sz w:val="28"/>
          <w:szCs w:val="28"/>
        </w:rPr>
        <w:t>Qualities</w:t>
      </w:r>
    </w:p>
    <w:p w14:paraId="22C8958E" w14:textId="77777777" w:rsidR="00F66CE8" w:rsidRDefault="00F66CE8" w:rsidP="0098449F">
      <w:pPr>
        <w:pStyle w:val="Default"/>
        <w:rPr>
          <w:rFonts w:asciiTheme="minorHAnsi" w:hAnsiTheme="minorHAnsi" w:cstheme="minorHAnsi"/>
          <w:color w:val="auto"/>
          <w:sz w:val="28"/>
          <w:szCs w:val="28"/>
        </w:rPr>
      </w:pPr>
    </w:p>
    <w:p w14:paraId="7AA9E87F" w14:textId="10F4172D" w:rsidR="00EE1171" w:rsidRDefault="00EE1171" w:rsidP="0098449F">
      <w:pPr>
        <w:pStyle w:val="Default"/>
        <w:rPr>
          <w:rFonts w:asciiTheme="minorHAnsi" w:hAnsiTheme="minorHAnsi" w:cstheme="minorHAnsi"/>
          <w:color w:val="auto"/>
          <w:sz w:val="28"/>
          <w:szCs w:val="28"/>
        </w:rPr>
      </w:pPr>
      <w:r>
        <w:rPr>
          <w:rFonts w:asciiTheme="minorHAnsi" w:hAnsiTheme="minorHAnsi" w:cstheme="minorHAnsi"/>
          <w:color w:val="auto"/>
          <w:sz w:val="28"/>
          <w:szCs w:val="28"/>
        </w:rPr>
        <w:t xml:space="preserve">For </w:t>
      </w:r>
      <w:r w:rsidR="004D6919">
        <w:rPr>
          <w:rFonts w:asciiTheme="minorHAnsi" w:hAnsiTheme="minorHAnsi" w:cstheme="minorHAnsi"/>
          <w:color w:val="auto"/>
          <w:sz w:val="28"/>
          <w:szCs w:val="28"/>
        </w:rPr>
        <w:t>Q</w:t>
      </w:r>
      <w:r>
        <w:rPr>
          <w:rFonts w:asciiTheme="minorHAnsi" w:hAnsiTheme="minorHAnsi" w:cstheme="minorHAnsi"/>
          <w:color w:val="auto"/>
          <w:sz w:val="28"/>
          <w:szCs w:val="28"/>
        </w:rPr>
        <w:t xml:space="preserve">uestion 1, have all participants inform you of their </w:t>
      </w:r>
      <w:r w:rsidRPr="003D72AD">
        <w:rPr>
          <w:rFonts w:asciiTheme="minorHAnsi" w:hAnsiTheme="minorHAnsi" w:cstheme="minorHAnsi"/>
          <w:color w:val="auto"/>
          <w:sz w:val="28"/>
          <w:szCs w:val="28"/>
        </w:rPr>
        <w:t>choice (A, B, or C)</w:t>
      </w:r>
      <w:r w:rsidR="008F6B81" w:rsidRPr="003D72AD">
        <w:rPr>
          <w:rFonts w:asciiTheme="minorHAnsi" w:hAnsiTheme="minorHAnsi" w:cstheme="minorHAnsi"/>
          <w:color w:val="auto"/>
          <w:sz w:val="28"/>
          <w:szCs w:val="28"/>
        </w:rPr>
        <w:t>.</w:t>
      </w:r>
    </w:p>
    <w:p w14:paraId="1223518A" w14:textId="4091DC7F" w:rsidR="00EE1171" w:rsidRDefault="00EE1171" w:rsidP="0098449F">
      <w:pPr>
        <w:pStyle w:val="Default"/>
        <w:rPr>
          <w:rFonts w:asciiTheme="minorHAnsi" w:hAnsiTheme="minorHAnsi" w:cstheme="minorHAnsi"/>
          <w:color w:val="auto"/>
          <w:sz w:val="28"/>
          <w:szCs w:val="28"/>
        </w:rPr>
      </w:pPr>
      <w:r>
        <w:rPr>
          <w:rFonts w:asciiTheme="minorHAnsi" w:hAnsiTheme="minorHAnsi" w:cstheme="minorHAnsi"/>
          <w:color w:val="auto"/>
          <w:sz w:val="28"/>
          <w:szCs w:val="28"/>
        </w:rPr>
        <w:t xml:space="preserve">Inform participants that after 30 minutes we will be forming groups to discuss how they answered </w:t>
      </w:r>
      <w:r w:rsidR="004D6919">
        <w:rPr>
          <w:rFonts w:asciiTheme="minorHAnsi" w:hAnsiTheme="minorHAnsi" w:cstheme="minorHAnsi"/>
          <w:color w:val="auto"/>
          <w:sz w:val="28"/>
          <w:szCs w:val="28"/>
        </w:rPr>
        <w:t>Q</w:t>
      </w:r>
      <w:r>
        <w:rPr>
          <w:rFonts w:asciiTheme="minorHAnsi" w:hAnsiTheme="minorHAnsi" w:cstheme="minorHAnsi"/>
          <w:color w:val="auto"/>
          <w:sz w:val="28"/>
          <w:szCs w:val="28"/>
        </w:rPr>
        <w:t>uestion 1</w:t>
      </w:r>
      <w:r w:rsidR="006E333D">
        <w:rPr>
          <w:rFonts w:asciiTheme="minorHAnsi" w:hAnsiTheme="minorHAnsi" w:cstheme="minorHAnsi"/>
          <w:color w:val="auto"/>
          <w:sz w:val="28"/>
          <w:szCs w:val="28"/>
        </w:rPr>
        <w:t>. If they finish before that time, they may work on the rest of the self-assessment</w:t>
      </w:r>
      <w:r w:rsidR="00502347">
        <w:rPr>
          <w:rFonts w:asciiTheme="minorHAnsi" w:hAnsiTheme="minorHAnsi" w:cstheme="minorHAnsi"/>
          <w:color w:val="auto"/>
          <w:sz w:val="28"/>
          <w:szCs w:val="28"/>
        </w:rPr>
        <w:t xml:space="preserve">. While the participants are working on </w:t>
      </w:r>
      <w:r w:rsidR="004D6919">
        <w:rPr>
          <w:rFonts w:asciiTheme="minorHAnsi" w:hAnsiTheme="minorHAnsi" w:cstheme="minorHAnsi"/>
          <w:color w:val="auto"/>
          <w:sz w:val="28"/>
          <w:szCs w:val="28"/>
        </w:rPr>
        <w:t>Q</w:t>
      </w:r>
      <w:r w:rsidR="00502347">
        <w:rPr>
          <w:rFonts w:asciiTheme="minorHAnsi" w:hAnsiTheme="minorHAnsi" w:cstheme="minorHAnsi"/>
          <w:color w:val="auto"/>
          <w:sz w:val="28"/>
          <w:szCs w:val="28"/>
        </w:rPr>
        <w:t>uestion 1, plan the groups according to their choice</w:t>
      </w:r>
      <w:r w:rsidR="000942D4">
        <w:rPr>
          <w:rFonts w:asciiTheme="minorHAnsi" w:hAnsiTheme="minorHAnsi" w:cstheme="minorHAnsi"/>
          <w:color w:val="auto"/>
          <w:sz w:val="28"/>
          <w:szCs w:val="28"/>
        </w:rPr>
        <w:t>.</w:t>
      </w:r>
    </w:p>
    <w:p w14:paraId="64FE7ED8" w14:textId="12550727" w:rsidR="006E333D" w:rsidRDefault="006E333D" w:rsidP="0098449F">
      <w:pPr>
        <w:pStyle w:val="Default"/>
        <w:rPr>
          <w:rFonts w:asciiTheme="minorHAnsi" w:hAnsiTheme="minorHAnsi" w:cstheme="minorHAnsi"/>
          <w:color w:val="auto"/>
          <w:sz w:val="28"/>
          <w:szCs w:val="28"/>
        </w:rPr>
      </w:pPr>
    </w:p>
    <w:p w14:paraId="63001F1C" w14:textId="7B1B82D2" w:rsidR="006E333D" w:rsidRDefault="006E333D" w:rsidP="0098449F">
      <w:pPr>
        <w:pStyle w:val="Default"/>
        <w:rPr>
          <w:rFonts w:asciiTheme="minorHAnsi" w:hAnsiTheme="minorHAnsi" w:cstheme="minorHAnsi"/>
          <w:color w:val="auto"/>
          <w:sz w:val="28"/>
          <w:szCs w:val="28"/>
        </w:rPr>
      </w:pPr>
      <w:r w:rsidRPr="00C27790">
        <w:rPr>
          <w:rFonts w:asciiTheme="minorHAnsi" w:hAnsiTheme="minorHAnsi" w:cstheme="minorHAnsi"/>
          <w:b/>
          <w:bCs/>
          <w:color w:val="auto"/>
          <w:sz w:val="28"/>
          <w:szCs w:val="28"/>
        </w:rPr>
        <w:t>30 minutes:</w:t>
      </w:r>
      <w:r>
        <w:rPr>
          <w:rFonts w:asciiTheme="minorHAnsi" w:hAnsiTheme="minorHAnsi" w:cstheme="minorHAnsi"/>
          <w:color w:val="auto"/>
          <w:sz w:val="28"/>
          <w:szCs w:val="28"/>
        </w:rPr>
        <w:t xml:space="preserve"> Individual work on </w:t>
      </w:r>
      <w:r w:rsidR="004D6919">
        <w:rPr>
          <w:rFonts w:asciiTheme="minorHAnsi" w:hAnsiTheme="minorHAnsi" w:cstheme="minorHAnsi"/>
          <w:color w:val="auto"/>
          <w:sz w:val="28"/>
          <w:szCs w:val="28"/>
        </w:rPr>
        <w:t>Q</w:t>
      </w:r>
      <w:r>
        <w:rPr>
          <w:rFonts w:asciiTheme="minorHAnsi" w:hAnsiTheme="minorHAnsi" w:cstheme="minorHAnsi"/>
          <w:color w:val="auto"/>
          <w:sz w:val="28"/>
          <w:szCs w:val="28"/>
        </w:rPr>
        <w:t xml:space="preserve">uestion </w:t>
      </w:r>
      <w:r w:rsidR="004D6919">
        <w:rPr>
          <w:rFonts w:asciiTheme="minorHAnsi" w:hAnsiTheme="minorHAnsi" w:cstheme="minorHAnsi"/>
          <w:color w:val="auto"/>
          <w:sz w:val="28"/>
          <w:szCs w:val="28"/>
        </w:rPr>
        <w:t>1.</w:t>
      </w:r>
      <w:r w:rsidR="00502347">
        <w:rPr>
          <w:rFonts w:asciiTheme="minorHAnsi" w:hAnsiTheme="minorHAnsi" w:cstheme="minorHAnsi"/>
          <w:color w:val="auto"/>
          <w:sz w:val="28"/>
          <w:szCs w:val="28"/>
        </w:rPr>
        <w:t xml:space="preserve"> </w:t>
      </w:r>
    </w:p>
    <w:p w14:paraId="10C8CBBC" w14:textId="77777777" w:rsidR="004D6919" w:rsidRDefault="004D6919" w:rsidP="0098449F">
      <w:pPr>
        <w:pStyle w:val="Default"/>
        <w:rPr>
          <w:rFonts w:asciiTheme="minorHAnsi" w:hAnsiTheme="minorHAnsi" w:cstheme="minorHAnsi"/>
          <w:b/>
          <w:bCs/>
          <w:color w:val="auto"/>
          <w:sz w:val="28"/>
          <w:szCs w:val="28"/>
        </w:rPr>
      </w:pPr>
    </w:p>
    <w:p w14:paraId="24E3AAE1" w14:textId="4E06C7BA" w:rsidR="006E333D" w:rsidRDefault="006E333D" w:rsidP="0098449F">
      <w:pPr>
        <w:pStyle w:val="Default"/>
        <w:rPr>
          <w:rFonts w:asciiTheme="minorHAnsi" w:hAnsiTheme="minorHAnsi" w:cstheme="minorHAnsi"/>
          <w:color w:val="auto"/>
          <w:sz w:val="28"/>
          <w:szCs w:val="28"/>
        </w:rPr>
      </w:pPr>
      <w:r w:rsidRPr="00C27790">
        <w:rPr>
          <w:rFonts w:asciiTheme="minorHAnsi" w:hAnsiTheme="minorHAnsi" w:cstheme="minorHAnsi"/>
          <w:b/>
          <w:bCs/>
          <w:color w:val="auto"/>
          <w:sz w:val="28"/>
          <w:szCs w:val="28"/>
        </w:rPr>
        <w:t>15 minutes:</w:t>
      </w:r>
      <w:r>
        <w:rPr>
          <w:rFonts w:asciiTheme="minorHAnsi" w:hAnsiTheme="minorHAnsi" w:cstheme="minorHAnsi"/>
          <w:color w:val="auto"/>
          <w:sz w:val="28"/>
          <w:szCs w:val="28"/>
        </w:rPr>
        <w:t xml:space="preserve"> groups of three (grouped according to </w:t>
      </w:r>
      <w:r w:rsidRPr="003D72AD">
        <w:rPr>
          <w:rFonts w:asciiTheme="minorHAnsi" w:hAnsiTheme="minorHAnsi" w:cstheme="minorHAnsi"/>
          <w:color w:val="auto"/>
          <w:sz w:val="28"/>
          <w:szCs w:val="28"/>
        </w:rPr>
        <w:t>choices A, B, or C so</w:t>
      </w:r>
      <w:r>
        <w:rPr>
          <w:rFonts w:asciiTheme="minorHAnsi" w:hAnsiTheme="minorHAnsi" w:cstheme="minorHAnsi"/>
          <w:color w:val="auto"/>
          <w:sz w:val="28"/>
          <w:szCs w:val="28"/>
        </w:rPr>
        <w:t xml:space="preserve"> </w:t>
      </w:r>
      <w:r w:rsidR="003D72AD">
        <w:rPr>
          <w:rFonts w:asciiTheme="minorHAnsi" w:hAnsiTheme="minorHAnsi" w:cstheme="minorHAnsi"/>
          <w:color w:val="auto"/>
          <w:sz w:val="28"/>
          <w:szCs w:val="28"/>
        </w:rPr>
        <w:t>each</w:t>
      </w:r>
      <w:r>
        <w:rPr>
          <w:rFonts w:asciiTheme="minorHAnsi" w:hAnsiTheme="minorHAnsi" w:cstheme="minorHAnsi"/>
          <w:color w:val="auto"/>
          <w:sz w:val="28"/>
          <w:szCs w:val="28"/>
        </w:rPr>
        <w:t xml:space="preserve"> group contain</w:t>
      </w:r>
      <w:r w:rsidR="003D72AD">
        <w:rPr>
          <w:rFonts w:asciiTheme="minorHAnsi" w:hAnsiTheme="minorHAnsi" w:cstheme="minorHAnsi"/>
          <w:color w:val="auto"/>
          <w:sz w:val="28"/>
          <w:szCs w:val="28"/>
        </w:rPr>
        <w:t>s</w:t>
      </w:r>
      <w:r>
        <w:rPr>
          <w:rFonts w:asciiTheme="minorHAnsi" w:hAnsiTheme="minorHAnsi" w:cstheme="minorHAnsi"/>
          <w:color w:val="auto"/>
          <w:sz w:val="28"/>
          <w:szCs w:val="28"/>
        </w:rPr>
        <w:t xml:space="preserve"> participants who made the same choice)</w:t>
      </w:r>
    </w:p>
    <w:p w14:paraId="712C57EA" w14:textId="77777777" w:rsidR="00EE1171" w:rsidRPr="00F23A09" w:rsidRDefault="00EE1171" w:rsidP="0098449F">
      <w:pPr>
        <w:pStyle w:val="Default"/>
        <w:rPr>
          <w:rFonts w:asciiTheme="minorHAnsi" w:hAnsiTheme="minorHAnsi" w:cstheme="minorHAnsi"/>
          <w:color w:val="auto"/>
          <w:sz w:val="28"/>
          <w:szCs w:val="28"/>
        </w:rPr>
      </w:pPr>
    </w:p>
    <w:p w14:paraId="5345966F" w14:textId="3094726F" w:rsidR="00AF17F4" w:rsidRDefault="00C27790" w:rsidP="0098449F">
      <w:pPr>
        <w:pStyle w:val="Default"/>
        <w:rPr>
          <w:rFonts w:asciiTheme="minorHAnsi" w:hAnsiTheme="minorHAnsi" w:cstheme="minorHAnsi"/>
          <w:color w:val="auto"/>
          <w:sz w:val="28"/>
          <w:szCs w:val="28"/>
        </w:rPr>
      </w:pPr>
      <w:r>
        <w:rPr>
          <w:rFonts w:asciiTheme="minorHAnsi" w:hAnsiTheme="minorHAnsi" w:cstheme="minorHAnsi"/>
          <w:b/>
          <w:bCs/>
          <w:color w:val="auto"/>
          <w:sz w:val="28"/>
          <w:szCs w:val="28"/>
        </w:rPr>
        <w:t>30</w:t>
      </w:r>
      <w:r w:rsidR="00BD0FDA" w:rsidRPr="00E02132">
        <w:rPr>
          <w:rFonts w:asciiTheme="minorHAnsi" w:hAnsiTheme="minorHAnsi" w:cstheme="minorHAnsi"/>
          <w:b/>
          <w:bCs/>
          <w:color w:val="auto"/>
          <w:sz w:val="28"/>
          <w:szCs w:val="28"/>
        </w:rPr>
        <w:t xml:space="preserve"> minutes</w:t>
      </w:r>
      <w:r w:rsidR="00AF17F4" w:rsidRPr="00F23A09">
        <w:rPr>
          <w:rFonts w:asciiTheme="minorHAnsi" w:hAnsiTheme="minorHAnsi" w:cstheme="minorHAnsi"/>
          <w:color w:val="auto"/>
          <w:sz w:val="28"/>
          <w:szCs w:val="28"/>
        </w:rPr>
        <w:t>:</w:t>
      </w:r>
      <w:r>
        <w:rPr>
          <w:rFonts w:asciiTheme="minorHAnsi" w:hAnsiTheme="minorHAnsi" w:cstheme="minorHAnsi"/>
          <w:color w:val="auto"/>
          <w:sz w:val="28"/>
          <w:szCs w:val="28"/>
        </w:rPr>
        <w:t xml:space="preserve"> Participants complete the self assessment (</w:t>
      </w:r>
      <w:r w:rsidR="00BF10E3">
        <w:rPr>
          <w:rFonts w:asciiTheme="minorHAnsi" w:hAnsiTheme="minorHAnsi" w:cstheme="minorHAnsi"/>
          <w:color w:val="auto"/>
          <w:sz w:val="28"/>
          <w:szCs w:val="28"/>
        </w:rPr>
        <w:t>Q</w:t>
      </w:r>
      <w:r>
        <w:rPr>
          <w:rFonts w:asciiTheme="minorHAnsi" w:hAnsiTheme="minorHAnsi" w:cstheme="minorHAnsi"/>
          <w:color w:val="auto"/>
          <w:sz w:val="28"/>
          <w:szCs w:val="28"/>
        </w:rPr>
        <w:t>uestions 2-4)</w:t>
      </w:r>
    </w:p>
    <w:p w14:paraId="6C41AA0E" w14:textId="2E25C26A" w:rsidR="00C27790" w:rsidRDefault="00C27790" w:rsidP="0098449F">
      <w:pPr>
        <w:pStyle w:val="Default"/>
        <w:rPr>
          <w:rFonts w:asciiTheme="minorHAnsi" w:hAnsiTheme="minorHAnsi" w:cstheme="minorHAnsi"/>
          <w:color w:val="auto"/>
          <w:sz w:val="28"/>
          <w:szCs w:val="28"/>
        </w:rPr>
      </w:pPr>
    </w:p>
    <w:p w14:paraId="20A1A2CE" w14:textId="60D24BF5" w:rsidR="008E13A6" w:rsidRPr="008E13A6" w:rsidRDefault="00C27790" w:rsidP="008E13A6">
      <w:pPr>
        <w:pStyle w:val="Default"/>
        <w:rPr>
          <w:rFonts w:asciiTheme="minorHAnsi" w:hAnsiTheme="minorHAnsi" w:cstheme="minorHAnsi"/>
          <w:color w:val="auto"/>
          <w:sz w:val="28"/>
          <w:szCs w:val="28"/>
        </w:rPr>
      </w:pPr>
      <w:r w:rsidRPr="008E13A6">
        <w:rPr>
          <w:rFonts w:asciiTheme="minorHAnsi" w:hAnsiTheme="minorHAnsi" w:cstheme="minorHAnsi"/>
          <w:b/>
          <w:bCs/>
          <w:color w:val="auto"/>
          <w:sz w:val="28"/>
          <w:szCs w:val="28"/>
        </w:rPr>
        <w:t xml:space="preserve">10 minutes: </w:t>
      </w:r>
      <w:r w:rsidR="00AF17F4" w:rsidRPr="008E13A6">
        <w:rPr>
          <w:rFonts w:asciiTheme="minorHAnsi" w:hAnsiTheme="minorHAnsi" w:cstheme="minorHAnsi"/>
          <w:color w:val="auto"/>
          <w:sz w:val="28"/>
          <w:szCs w:val="28"/>
        </w:rPr>
        <w:t>Regroup</w:t>
      </w:r>
      <w:r w:rsidR="00E115BD">
        <w:rPr>
          <w:rFonts w:asciiTheme="minorHAnsi" w:hAnsiTheme="minorHAnsi" w:cstheme="minorHAnsi"/>
          <w:color w:val="auto"/>
          <w:sz w:val="28"/>
          <w:szCs w:val="28"/>
        </w:rPr>
        <w:t xml:space="preserve"> into plenary</w:t>
      </w:r>
      <w:r w:rsidR="008E13A6" w:rsidRPr="008E13A6">
        <w:rPr>
          <w:rFonts w:asciiTheme="minorHAnsi" w:hAnsiTheme="minorHAnsi" w:cstheme="minorHAnsi"/>
          <w:color w:val="auto"/>
          <w:sz w:val="28"/>
          <w:szCs w:val="28"/>
        </w:rPr>
        <w:t>;</w:t>
      </w:r>
      <w:r w:rsidR="00AF17F4" w:rsidRPr="008E13A6">
        <w:rPr>
          <w:rFonts w:asciiTheme="minorHAnsi" w:hAnsiTheme="minorHAnsi" w:cstheme="minorHAnsi"/>
          <w:color w:val="auto"/>
          <w:sz w:val="28"/>
          <w:szCs w:val="28"/>
        </w:rPr>
        <w:t xml:space="preserve"> </w:t>
      </w:r>
      <w:r w:rsidR="008E13A6" w:rsidRPr="008E13A6">
        <w:rPr>
          <w:rFonts w:asciiTheme="minorHAnsi" w:hAnsiTheme="minorHAnsi" w:cstheme="minorHAnsi"/>
          <w:color w:val="auto"/>
          <w:sz w:val="28"/>
          <w:szCs w:val="28"/>
        </w:rPr>
        <w:t>open session for final questions and discussion about anything in the course.</w:t>
      </w:r>
    </w:p>
    <w:p w14:paraId="5DFADE41" w14:textId="73EF81ED" w:rsidR="004949C2" w:rsidRPr="008E13A6" w:rsidRDefault="004949C2" w:rsidP="0098449F">
      <w:pPr>
        <w:pStyle w:val="Default"/>
        <w:rPr>
          <w:rFonts w:asciiTheme="minorHAnsi" w:hAnsiTheme="minorHAnsi" w:cstheme="minorHAnsi"/>
          <w:color w:val="auto"/>
          <w:sz w:val="28"/>
          <w:szCs w:val="28"/>
        </w:rPr>
      </w:pPr>
    </w:p>
    <w:p w14:paraId="72451BC1" w14:textId="000CABA1" w:rsidR="00AF17F4" w:rsidRDefault="00AF17F4" w:rsidP="0098449F">
      <w:pPr>
        <w:pStyle w:val="Default"/>
        <w:rPr>
          <w:rFonts w:asciiTheme="minorHAnsi" w:hAnsiTheme="minorHAnsi" w:cstheme="minorHAnsi"/>
          <w:color w:val="auto"/>
          <w:sz w:val="28"/>
          <w:szCs w:val="28"/>
        </w:rPr>
      </w:pPr>
      <w:r w:rsidRPr="008E13A6">
        <w:rPr>
          <w:rFonts w:asciiTheme="minorHAnsi" w:hAnsiTheme="minorHAnsi" w:cstheme="minorHAnsi"/>
          <w:color w:val="auto"/>
          <w:sz w:val="28"/>
          <w:szCs w:val="28"/>
        </w:rPr>
        <w:t xml:space="preserve">Thank </w:t>
      </w:r>
      <w:r w:rsidR="00284A0B" w:rsidRPr="008E13A6">
        <w:rPr>
          <w:rFonts w:asciiTheme="minorHAnsi" w:hAnsiTheme="minorHAnsi" w:cstheme="minorHAnsi"/>
          <w:color w:val="auto"/>
          <w:sz w:val="28"/>
          <w:szCs w:val="28"/>
        </w:rPr>
        <w:t>everyone and closing</w:t>
      </w:r>
      <w:r w:rsidR="00E02132" w:rsidRPr="008E13A6">
        <w:rPr>
          <w:rFonts w:asciiTheme="minorHAnsi" w:hAnsiTheme="minorHAnsi" w:cstheme="minorHAnsi"/>
          <w:color w:val="auto"/>
          <w:sz w:val="28"/>
          <w:szCs w:val="28"/>
        </w:rPr>
        <w:t>.</w:t>
      </w:r>
    </w:p>
    <w:sectPr w:rsidR="00AF17F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E9BAD" w14:textId="77777777" w:rsidR="00EA6E69" w:rsidRDefault="00EA6E69" w:rsidP="006721E9">
      <w:pPr>
        <w:spacing w:after="0" w:line="240" w:lineRule="auto"/>
      </w:pPr>
      <w:r>
        <w:separator/>
      </w:r>
    </w:p>
  </w:endnote>
  <w:endnote w:type="continuationSeparator" w:id="0">
    <w:p w14:paraId="714F49B3" w14:textId="77777777" w:rsidR="00EA6E69" w:rsidRDefault="00EA6E69" w:rsidP="00672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ntium Basic">
    <w:charset w:val="00"/>
    <w:family w:val="auto"/>
    <w:pitch w:val="variable"/>
    <w:sig w:usb0="A000007F" w:usb1="4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022DA" w14:textId="77777777" w:rsidR="00271469" w:rsidRDefault="002714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7755BED0" w14:textId="77777777" w:rsidR="00271469" w:rsidRDefault="002714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B72F4" w14:textId="77777777" w:rsidR="00271469" w:rsidRDefault="0027146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047638"/>
      <w:docPartObj>
        <w:docPartGallery w:val="Page Numbers (Bottom of Page)"/>
        <w:docPartUnique/>
      </w:docPartObj>
    </w:sdtPr>
    <w:sdtEndPr>
      <w:rPr>
        <w:noProof/>
      </w:rPr>
    </w:sdtEndPr>
    <w:sdtContent>
      <w:p w14:paraId="7EA5D3F5" w14:textId="252001D5" w:rsidR="00271469" w:rsidRDefault="002714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4459A2" w14:textId="77777777" w:rsidR="00271469" w:rsidRDefault="00271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7C623" w14:textId="77777777" w:rsidR="00EA6E69" w:rsidRDefault="00EA6E69" w:rsidP="006721E9">
      <w:pPr>
        <w:spacing w:after="0" w:line="240" w:lineRule="auto"/>
      </w:pPr>
      <w:r>
        <w:separator/>
      </w:r>
    </w:p>
  </w:footnote>
  <w:footnote w:type="continuationSeparator" w:id="0">
    <w:p w14:paraId="04153ABC" w14:textId="77777777" w:rsidR="00EA6E69" w:rsidRDefault="00EA6E69" w:rsidP="00672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17F09"/>
    <w:multiLevelType w:val="hybridMultilevel"/>
    <w:tmpl w:val="B9FA347A"/>
    <w:lvl w:ilvl="0" w:tplc="10090005">
      <w:start w:val="1"/>
      <w:numFmt w:val="bullet"/>
      <w:lvlText w:val=""/>
      <w:lvlJc w:val="left"/>
      <w:pPr>
        <w:ind w:left="1440" w:hanging="360"/>
      </w:pPr>
      <w:rPr>
        <w:rFonts w:ascii="Wingdings" w:hAnsi="Wingding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83068"/>
    <w:multiLevelType w:val="hybridMultilevel"/>
    <w:tmpl w:val="CF94FB2A"/>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82637"/>
    <w:multiLevelType w:val="hybridMultilevel"/>
    <w:tmpl w:val="2A2A00E0"/>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10B46F86"/>
    <w:multiLevelType w:val="hybridMultilevel"/>
    <w:tmpl w:val="306AD650"/>
    <w:lvl w:ilvl="0" w:tplc="10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2D822DE"/>
    <w:multiLevelType w:val="hybridMultilevel"/>
    <w:tmpl w:val="E49603E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4750D8"/>
    <w:multiLevelType w:val="hybridMultilevel"/>
    <w:tmpl w:val="748A6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9123A"/>
    <w:multiLevelType w:val="hybridMultilevel"/>
    <w:tmpl w:val="5A4EBFBA"/>
    <w:lvl w:ilvl="0" w:tplc="10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4176606"/>
    <w:multiLevelType w:val="hybridMultilevel"/>
    <w:tmpl w:val="61A0A0E6"/>
    <w:lvl w:ilvl="0" w:tplc="04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56F93"/>
    <w:multiLevelType w:val="hybridMultilevel"/>
    <w:tmpl w:val="67049F86"/>
    <w:lvl w:ilvl="0" w:tplc="10090005">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75516B"/>
    <w:multiLevelType w:val="hybridMultilevel"/>
    <w:tmpl w:val="800E0EBA"/>
    <w:lvl w:ilvl="0" w:tplc="1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AD3C1A"/>
    <w:multiLevelType w:val="hybridMultilevel"/>
    <w:tmpl w:val="E35C049A"/>
    <w:lvl w:ilvl="0" w:tplc="1009000F">
      <w:start w:val="1"/>
      <w:numFmt w:val="decimal"/>
      <w:lvlText w:val="%1."/>
      <w:lvlJc w:val="left"/>
      <w:pPr>
        <w:ind w:left="1080" w:hanging="360"/>
      </w:pPr>
      <w:rPr>
        <w:rFonts w:hint="default"/>
      </w:rPr>
    </w:lvl>
    <w:lvl w:ilvl="1" w:tplc="60B6BEE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B24672C"/>
    <w:multiLevelType w:val="hybridMultilevel"/>
    <w:tmpl w:val="F1E0A13C"/>
    <w:lvl w:ilvl="0" w:tplc="10090019">
      <w:start w:val="1"/>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2" w15:restartNumberingAfterBreak="0">
    <w:nsid w:val="1BB1167F"/>
    <w:multiLevelType w:val="hybridMultilevel"/>
    <w:tmpl w:val="7708D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126A7"/>
    <w:multiLevelType w:val="hybridMultilevel"/>
    <w:tmpl w:val="3EAEE5A4"/>
    <w:lvl w:ilvl="0" w:tplc="1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9C0967"/>
    <w:multiLevelType w:val="hybridMultilevel"/>
    <w:tmpl w:val="AB60251C"/>
    <w:lvl w:ilvl="0" w:tplc="10090019">
      <w:start w:val="1"/>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5" w15:restartNumberingAfterBreak="0">
    <w:nsid w:val="2054740F"/>
    <w:multiLevelType w:val="hybridMultilevel"/>
    <w:tmpl w:val="744C0B9E"/>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20EA5C65"/>
    <w:multiLevelType w:val="hybridMultilevel"/>
    <w:tmpl w:val="C2189878"/>
    <w:lvl w:ilvl="0" w:tplc="10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3801B20"/>
    <w:multiLevelType w:val="hybridMultilevel"/>
    <w:tmpl w:val="9F121560"/>
    <w:lvl w:ilvl="0" w:tplc="1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DC107B"/>
    <w:multiLevelType w:val="hybridMultilevel"/>
    <w:tmpl w:val="5A4EBFBA"/>
    <w:lvl w:ilvl="0" w:tplc="10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9" w15:restartNumberingAfterBreak="0">
    <w:nsid w:val="2B004AD8"/>
    <w:multiLevelType w:val="hybridMultilevel"/>
    <w:tmpl w:val="E49603E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C3D603A"/>
    <w:multiLevelType w:val="hybridMultilevel"/>
    <w:tmpl w:val="B060C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A83E56"/>
    <w:multiLevelType w:val="hybridMultilevel"/>
    <w:tmpl w:val="CD0002FA"/>
    <w:lvl w:ilvl="0" w:tplc="10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FE3911"/>
    <w:multiLevelType w:val="hybridMultilevel"/>
    <w:tmpl w:val="3E34C2CA"/>
    <w:lvl w:ilvl="0" w:tplc="7318D0D0">
      <w:start w:val="1"/>
      <w:numFmt w:val="lowerLetter"/>
      <w:pStyle w:val="Can-List-31-Lev2Spc12ptspLetrIndent10"/>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A9770C5"/>
    <w:multiLevelType w:val="hybridMultilevel"/>
    <w:tmpl w:val="2A8C8758"/>
    <w:lvl w:ilvl="0" w:tplc="10090005">
      <w:start w:val="1"/>
      <w:numFmt w:val="bullet"/>
      <w:lvlText w:val=""/>
      <w:lvlJc w:val="left"/>
      <w:pPr>
        <w:ind w:left="1440" w:hanging="360"/>
      </w:pPr>
      <w:rPr>
        <w:rFonts w:ascii="Wingdings" w:hAnsi="Wingding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4432A0"/>
    <w:multiLevelType w:val="hybridMultilevel"/>
    <w:tmpl w:val="B4C0D43E"/>
    <w:lvl w:ilvl="0" w:tplc="1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4A2683"/>
    <w:multiLevelType w:val="hybridMultilevel"/>
    <w:tmpl w:val="520644CC"/>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15:restartNumberingAfterBreak="0">
    <w:nsid w:val="3CA6612F"/>
    <w:multiLevelType w:val="hybridMultilevel"/>
    <w:tmpl w:val="61B2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B50AF"/>
    <w:multiLevelType w:val="hybridMultilevel"/>
    <w:tmpl w:val="07B6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F36987"/>
    <w:multiLevelType w:val="hybridMultilevel"/>
    <w:tmpl w:val="785CC724"/>
    <w:lvl w:ilvl="0" w:tplc="1009000F">
      <w:start w:val="1"/>
      <w:numFmt w:val="decimal"/>
      <w:lvlText w:val="%1."/>
      <w:lvlJc w:val="left"/>
      <w:pPr>
        <w:ind w:left="1080" w:hanging="360"/>
      </w:pPr>
    </w:lvl>
    <w:lvl w:ilvl="1" w:tplc="1009000F">
      <w:start w:val="1"/>
      <w:numFmt w:val="decimal"/>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4B2F088F"/>
    <w:multiLevelType w:val="hybridMultilevel"/>
    <w:tmpl w:val="24C28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3D2FA1"/>
    <w:multiLevelType w:val="hybridMultilevel"/>
    <w:tmpl w:val="F1E0A13C"/>
    <w:lvl w:ilvl="0" w:tplc="10090019">
      <w:start w:val="1"/>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31" w15:restartNumberingAfterBreak="0">
    <w:nsid w:val="50A932AB"/>
    <w:multiLevelType w:val="hybridMultilevel"/>
    <w:tmpl w:val="4684A8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1015EEA"/>
    <w:multiLevelType w:val="hybridMultilevel"/>
    <w:tmpl w:val="CDD88930"/>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3" w15:restartNumberingAfterBreak="0">
    <w:nsid w:val="51531E25"/>
    <w:multiLevelType w:val="hybridMultilevel"/>
    <w:tmpl w:val="7708D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F7424B"/>
    <w:multiLevelType w:val="hybridMultilevel"/>
    <w:tmpl w:val="9B9C5826"/>
    <w:lvl w:ilvl="0" w:tplc="10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5776C72"/>
    <w:multiLevelType w:val="hybridMultilevel"/>
    <w:tmpl w:val="2B7A75A4"/>
    <w:lvl w:ilvl="0" w:tplc="809A26EC">
      <w:start w:val="1"/>
      <w:numFmt w:val="decimal"/>
      <w:pStyle w:val="Can-Kist-00-Spc12ptsIndent025"/>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58D3D91"/>
    <w:multiLevelType w:val="hybridMultilevel"/>
    <w:tmpl w:val="5A4EBFBA"/>
    <w:lvl w:ilvl="0" w:tplc="10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7" w15:restartNumberingAfterBreak="0">
    <w:nsid w:val="5A972B74"/>
    <w:multiLevelType w:val="hybridMultilevel"/>
    <w:tmpl w:val="CD0002FA"/>
    <w:lvl w:ilvl="0" w:tplc="10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DBF2A67"/>
    <w:multiLevelType w:val="hybridMultilevel"/>
    <w:tmpl w:val="CB02C2F2"/>
    <w:lvl w:ilvl="0" w:tplc="1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3B4374"/>
    <w:multiLevelType w:val="hybridMultilevel"/>
    <w:tmpl w:val="DD0233D0"/>
    <w:lvl w:ilvl="0" w:tplc="1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ED274E9"/>
    <w:multiLevelType w:val="hybridMultilevel"/>
    <w:tmpl w:val="5A2E0D92"/>
    <w:lvl w:ilvl="0" w:tplc="10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1" w15:restartNumberingAfterBreak="0">
    <w:nsid w:val="62DC6940"/>
    <w:multiLevelType w:val="hybridMultilevel"/>
    <w:tmpl w:val="1554B7E4"/>
    <w:lvl w:ilvl="0" w:tplc="10090019">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2" w15:restartNumberingAfterBreak="0">
    <w:nsid w:val="63894FD7"/>
    <w:multiLevelType w:val="hybridMultilevel"/>
    <w:tmpl w:val="9538F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AB5CE6"/>
    <w:multiLevelType w:val="hybridMultilevel"/>
    <w:tmpl w:val="54D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23664D"/>
    <w:multiLevelType w:val="hybridMultilevel"/>
    <w:tmpl w:val="EF16BA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AB02EB9"/>
    <w:multiLevelType w:val="hybridMultilevel"/>
    <w:tmpl w:val="41E66EAC"/>
    <w:lvl w:ilvl="0" w:tplc="04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D16D3A"/>
    <w:multiLevelType w:val="hybridMultilevel"/>
    <w:tmpl w:val="1B2A64CA"/>
    <w:lvl w:ilvl="0" w:tplc="10090019">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47" w15:restartNumberingAfterBreak="0">
    <w:nsid w:val="6C0B2680"/>
    <w:multiLevelType w:val="hybridMultilevel"/>
    <w:tmpl w:val="CD0002FA"/>
    <w:lvl w:ilvl="0" w:tplc="10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C874837"/>
    <w:multiLevelType w:val="hybridMultilevel"/>
    <w:tmpl w:val="F1E0A13C"/>
    <w:lvl w:ilvl="0" w:tplc="10090019">
      <w:start w:val="1"/>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49" w15:restartNumberingAfterBreak="0">
    <w:nsid w:val="6DE6699D"/>
    <w:multiLevelType w:val="hybridMultilevel"/>
    <w:tmpl w:val="6A967B8A"/>
    <w:lvl w:ilvl="0" w:tplc="1009000F">
      <w:start w:val="1"/>
      <w:numFmt w:val="decimal"/>
      <w:lvlText w:val="%1."/>
      <w:lvlJc w:val="left"/>
      <w:pPr>
        <w:ind w:left="720" w:hanging="360"/>
      </w:pPr>
    </w:lvl>
    <w:lvl w:ilvl="1" w:tplc="10090011">
      <w:start w:val="1"/>
      <w:numFmt w:val="decimal"/>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6DFB7EC7"/>
    <w:multiLevelType w:val="hybridMultilevel"/>
    <w:tmpl w:val="F1E0A13C"/>
    <w:lvl w:ilvl="0" w:tplc="10090019">
      <w:start w:val="1"/>
      <w:numFmt w:val="lowerLetter"/>
      <w:lvlText w:val="%1."/>
      <w:lvlJc w:val="left"/>
      <w:pPr>
        <w:ind w:left="1980" w:hanging="36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51" w15:restartNumberingAfterBreak="0">
    <w:nsid w:val="709C51CC"/>
    <w:multiLevelType w:val="hybridMultilevel"/>
    <w:tmpl w:val="D9843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2310BB3"/>
    <w:multiLevelType w:val="hybridMultilevel"/>
    <w:tmpl w:val="138C3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A43F45"/>
    <w:multiLevelType w:val="hybridMultilevel"/>
    <w:tmpl w:val="972258C2"/>
    <w:lvl w:ilvl="0" w:tplc="10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74F362D9"/>
    <w:multiLevelType w:val="hybridMultilevel"/>
    <w:tmpl w:val="E6E20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54A76C2"/>
    <w:multiLevelType w:val="hybridMultilevel"/>
    <w:tmpl w:val="AE242898"/>
    <w:lvl w:ilvl="0" w:tplc="1AB285E2">
      <w:start w:val="1"/>
      <w:numFmt w:val="decimal"/>
      <w:pStyle w:val="Can-List-06-Spc6ptspIndent025"/>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57B4D39"/>
    <w:multiLevelType w:val="hybridMultilevel"/>
    <w:tmpl w:val="B832CA96"/>
    <w:lvl w:ilvl="0" w:tplc="10090001">
      <w:start w:val="1"/>
      <w:numFmt w:val="bullet"/>
      <w:lvlText w:val=""/>
      <w:lvlJc w:val="left"/>
      <w:pPr>
        <w:ind w:left="720" w:hanging="360"/>
      </w:pPr>
      <w:rPr>
        <w:rFonts w:ascii="Symbol" w:hAnsi="Symbol"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75A46DEC"/>
    <w:multiLevelType w:val="hybridMultilevel"/>
    <w:tmpl w:val="995E4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BF601D"/>
    <w:multiLevelType w:val="hybridMultilevel"/>
    <w:tmpl w:val="0A2ED220"/>
    <w:lvl w:ilvl="0" w:tplc="10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9" w15:restartNumberingAfterBreak="0">
    <w:nsid w:val="768E03D9"/>
    <w:multiLevelType w:val="hybridMultilevel"/>
    <w:tmpl w:val="8A0EAC08"/>
    <w:lvl w:ilvl="0" w:tplc="04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9D2736"/>
    <w:multiLevelType w:val="hybridMultilevel"/>
    <w:tmpl w:val="40243A88"/>
    <w:lvl w:ilvl="0" w:tplc="10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7A573222"/>
    <w:multiLevelType w:val="hybridMultilevel"/>
    <w:tmpl w:val="E6E0A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9F04F0"/>
    <w:multiLevelType w:val="hybridMultilevel"/>
    <w:tmpl w:val="3880D9F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7AB3013E"/>
    <w:multiLevelType w:val="hybridMultilevel"/>
    <w:tmpl w:val="8AD0E7E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D608CD"/>
    <w:multiLevelType w:val="hybridMultilevel"/>
    <w:tmpl w:val="0804ED10"/>
    <w:lvl w:ilvl="0" w:tplc="18A280C2">
      <w:start w:val="1"/>
      <w:numFmt w:val="decimal"/>
      <w:pStyle w:val="Can-List-01-NoSpcIndent025"/>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7D9C11EB"/>
    <w:multiLevelType w:val="hybridMultilevel"/>
    <w:tmpl w:val="4936E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264642"/>
    <w:multiLevelType w:val="hybridMultilevel"/>
    <w:tmpl w:val="103C1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1"/>
  </w:num>
  <w:num w:numId="3">
    <w:abstractNumId w:val="10"/>
  </w:num>
  <w:num w:numId="4">
    <w:abstractNumId w:val="3"/>
  </w:num>
  <w:num w:numId="5">
    <w:abstractNumId w:val="40"/>
  </w:num>
  <w:num w:numId="6">
    <w:abstractNumId w:val="32"/>
  </w:num>
  <w:num w:numId="7">
    <w:abstractNumId w:val="49"/>
  </w:num>
  <w:num w:numId="8">
    <w:abstractNumId w:val="31"/>
  </w:num>
  <w:num w:numId="9">
    <w:abstractNumId w:val="20"/>
  </w:num>
  <w:num w:numId="10">
    <w:abstractNumId w:val="26"/>
  </w:num>
  <w:num w:numId="11">
    <w:abstractNumId w:val="42"/>
  </w:num>
  <w:num w:numId="12">
    <w:abstractNumId w:val="16"/>
  </w:num>
  <w:num w:numId="13">
    <w:abstractNumId w:val="1"/>
  </w:num>
  <w:num w:numId="14">
    <w:abstractNumId w:val="11"/>
  </w:num>
  <w:num w:numId="15">
    <w:abstractNumId w:val="62"/>
  </w:num>
  <w:num w:numId="16">
    <w:abstractNumId w:val="44"/>
  </w:num>
  <w:num w:numId="17">
    <w:abstractNumId w:val="51"/>
  </w:num>
  <w:num w:numId="18">
    <w:abstractNumId w:val="27"/>
  </w:num>
  <w:num w:numId="19">
    <w:abstractNumId w:val="19"/>
  </w:num>
  <w:num w:numId="20">
    <w:abstractNumId w:val="4"/>
  </w:num>
  <w:num w:numId="21">
    <w:abstractNumId w:val="46"/>
  </w:num>
  <w:num w:numId="22">
    <w:abstractNumId w:val="63"/>
  </w:num>
  <w:num w:numId="23">
    <w:abstractNumId w:val="15"/>
  </w:num>
  <w:num w:numId="24">
    <w:abstractNumId w:val="53"/>
  </w:num>
  <w:num w:numId="25">
    <w:abstractNumId w:val="60"/>
  </w:num>
  <w:num w:numId="26">
    <w:abstractNumId w:val="25"/>
  </w:num>
  <w:num w:numId="27">
    <w:abstractNumId w:val="41"/>
  </w:num>
  <w:num w:numId="28">
    <w:abstractNumId w:val="14"/>
  </w:num>
  <w:num w:numId="29">
    <w:abstractNumId w:val="2"/>
  </w:num>
  <w:num w:numId="30">
    <w:abstractNumId w:val="58"/>
  </w:num>
  <w:num w:numId="31">
    <w:abstractNumId w:val="18"/>
  </w:num>
  <w:num w:numId="32">
    <w:abstractNumId w:val="28"/>
  </w:num>
  <w:num w:numId="33">
    <w:abstractNumId w:val="7"/>
  </w:num>
  <w:num w:numId="34">
    <w:abstractNumId w:val="29"/>
  </w:num>
  <w:num w:numId="35">
    <w:abstractNumId w:val="43"/>
  </w:num>
  <w:num w:numId="36">
    <w:abstractNumId w:val="65"/>
  </w:num>
  <w:num w:numId="37">
    <w:abstractNumId w:val="52"/>
  </w:num>
  <w:num w:numId="38">
    <w:abstractNumId w:val="57"/>
  </w:num>
  <w:num w:numId="39">
    <w:abstractNumId w:val="54"/>
  </w:num>
  <w:num w:numId="40">
    <w:abstractNumId w:val="33"/>
  </w:num>
  <w:num w:numId="41">
    <w:abstractNumId w:val="12"/>
  </w:num>
  <w:num w:numId="42">
    <w:abstractNumId w:val="66"/>
  </w:num>
  <w:num w:numId="43">
    <w:abstractNumId w:val="5"/>
  </w:num>
  <w:num w:numId="44">
    <w:abstractNumId w:val="61"/>
  </w:num>
  <w:num w:numId="45">
    <w:abstractNumId w:val="30"/>
  </w:num>
  <w:num w:numId="46">
    <w:abstractNumId w:val="50"/>
  </w:num>
  <w:num w:numId="47">
    <w:abstractNumId w:val="48"/>
  </w:num>
  <w:num w:numId="48">
    <w:abstractNumId w:val="59"/>
  </w:num>
  <w:num w:numId="49">
    <w:abstractNumId w:val="55"/>
  </w:num>
  <w:num w:numId="50">
    <w:abstractNumId w:val="9"/>
  </w:num>
  <w:num w:numId="51">
    <w:abstractNumId w:val="39"/>
  </w:num>
  <w:num w:numId="52">
    <w:abstractNumId w:val="22"/>
  </w:num>
  <w:num w:numId="53">
    <w:abstractNumId w:val="64"/>
  </w:num>
  <w:num w:numId="54">
    <w:abstractNumId w:val="56"/>
  </w:num>
  <w:num w:numId="55">
    <w:abstractNumId w:val="8"/>
  </w:num>
  <w:num w:numId="56">
    <w:abstractNumId w:val="0"/>
  </w:num>
  <w:num w:numId="57">
    <w:abstractNumId w:val="24"/>
  </w:num>
  <w:num w:numId="58">
    <w:abstractNumId w:val="35"/>
  </w:num>
  <w:num w:numId="59">
    <w:abstractNumId w:val="23"/>
  </w:num>
  <w:num w:numId="60">
    <w:abstractNumId w:val="38"/>
  </w:num>
  <w:num w:numId="61">
    <w:abstractNumId w:val="17"/>
  </w:num>
  <w:num w:numId="62">
    <w:abstractNumId w:val="35"/>
    <w:lvlOverride w:ilvl="0">
      <w:startOverride w:val="1"/>
    </w:lvlOverride>
  </w:num>
  <w:num w:numId="63">
    <w:abstractNumId w:val="45"/>
  </w:num>
  <w:num w:numId="64">
    <w:abstractNumId w:val="47"/>
  </w:num>
  <w:num w:numId="65">
    <w:abstractNumId w:val="37"/>
  </w:num>
  <w:num w:numId="66">
    <w:abstractNumId w:val="6"/>
  </w:num>
  <w:num w:numId="67">
    <w:abstractNumId w:val="36"/>
  </w:num>
  <w:num w:numId="68">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106"/>
    <w:rsid w:val="000013E8"/>
    <w:rsid w:val="00014980"/>
    <w:rsid w:val="000203C6"/>
    <w:rsid w:val="00032EFC"/>
    <w:rsid w:val="00033FA3"/>
    <w:rsid w:val="00034175"/>
    <w:rsid w:val="000413BB"/>
    <w:rsid w:val="0004468A"/>
    <w:rsid w:val="00044BD9"/>
    <w:rsid w:val="00046829"/>
    <w:rsid w:val="000602F9"/>
    <w:rsid w:val="00060815"/>
    <w:rsid w:val="0006241A"/>
    <w:rsid w:val="00065089"/>
    <w:rsid w:val="00075089"/>
    <w:rsid w:val="00086033"/>
    <w:rsid w:val="000919DF"/>
    <w:rsid w:val="00093FA3"/>
    <w:rsid w:val="000942D4"/>
    <w:rsid w:val="000A3FF4"/>
    <w:rsid w:val="000A66EC"/>
    <w:rsid w:val="000A6A56"/>
    <w:rsid w:val="000C08C8"/>
    <w:rsid w:val="000C1C2E"/>
    <w:rsid w:val="000C2009"/>
    <w:rsid w:val="000D3A92"/>
    <w:rsid w:val="000E0867"/>
    <w:rsid w:val="000E6D95"/>
    <w:rsid w:val="000E7163"/>
    <w:rsid w:val="000E7591"/>
    <w:rsid w:val="000E7D0F"/>
    <w:rsid w:val="000E7F6E"/>
    <w:rsid w:val="000F17C7"/>
    <w:rsid w:val="000F42A2"/>
    <w:rsid w:val="000F6D45"/>
    <w:rsid w:val="00102F0C"/>
    <w:rsid w:val="00102FEA"/>
    <w:rsid w:val="0010435E"/>
    <w:rsid w:val="0010767D"/>
    <w:rsid w:val="00112FA5"/>
    <w:rsid w:val="0011455A"/>
    <w:rsid w:val="001166DD"/>
    <w:rsid w:val="00117415"/>
    <w:rsid w:val="00123FDC"/>
    <w:rsid w:val="001268CA"/>
    <w:rsid w:val="00130D6A"/>
    <w:rsid w:val="0013647E"/>
    <w:rsid w:val="00140D9F"/>
    <w:rsid w:val="00150766"/>
    <w:rsid w:val="001548B7"/>
    <w:rsid w:val="00162AF3"/>
    <w:rsid w:val="001674E0"/>
    <w:rsid w:val="00170254"/>
    <w:rsid w:val="00173238"/>
    <w:rsid w:val="001763F5"/>
    <w:rsid w:val="001768CA"/>
    <w:rsid w:val="00181C18"/>
    <w:rsid w:val="001844F0"/>
    <w:rsid w:val="0018453E"/>
    <w:rsid w:val="001921D5"/>
    <w:rsid w:val="001947A8"/>
    <w:rsid w:val="00194B64"/>
    <w:rsid w:val="001A02FA"/>
    <w:rsid w:val="001A65F2"/>
    <w:rsid w:val="001B3D01"/>
    <w:rsid w:val="001B5582"/>
    <w:rsid w:val="001B734E"/>
    <w:rsid w:val="001C2258"/>
    <w:rsid w:val="001C24C0"/>
    <w:rsid w:val="001C4E2B"/>
    <w:rsid w:val="001D56D3"/>
    <w:rsid w:val="001D5CBC"/>
    <w:rsid w:val="001E7ABD"/>
    <w:rsid w:val="001F107F"/>
    <w:rsid w:val="001F37E8"/>
    <w:rsid w:val="001F6B4C"/>
    <w:rsid w:val="00200BB2"/>
    <w:rsid w:val="00202C62"/>
    <w:rsid w:val="00203D67"/>
    <w:rsid w:val="00204666"/>
    <w:rsid w:val="00206393"/>
    <w:rsid w:val="002074AB"/>
    <w:rsid w:val="00207EE6"/>
    <w:rsid w:val="00212A31"/>
    <w:rsid w:val="0021636A"/>
    <w:rsid w:val="002165F5"/>
    <w:rsid w:val="002248D9"/>
    <w:rsid w:val="00227042"/>
    <w:rsid w:val="002308C0"/>
    <w:rsid w:val="002407DC"/>
    <w:rsid w:val="00245439"/>
    <w:rsid w:val="00247793"/>
    <w:rsid w:val="002518D2"/>
    <w:rsid w:val="00253585"/>
    <w:rsid w:val="00253E0E"/>
    <w:rsid w:val="0025554B"/>
    <w:rsid w:val="00256531"/>
    <w:rsid w:val="0026314F"/>
    <w:rsid w:val="0026507B"/>
    <w:rsid w:val="0027004B"/>
    <w:rsid w:val="00271469"/>
    <w:rsid w:val="002804BB"/>
    <w:rsid w:val="00281F17"/>
    <w:rsid w:val="00284A0B"/>
    <w:rsid w:val="0028625A"/>
    <w:rsid w:val="002932D2"/>
    <w:rsid w:val="0029566F"/>
    <w:rsid w:val="002A0624"/>
    <w:rsid w:val="002A3530"/>
    <w:rsid w:val="002B100B"/>
    <w:rsid w:val="002B15C4"/>
    <w:rsid w:val="002B26E7"/>
    <w:rsid w:val="002C3159"/>
    <w:rsid w:val="002C4FB2"/>
    <w:rsid w:val="002D0690"/>
    <w:rsid w:val="002D15EE"/>
    <w:rsid w:val="002D5B87"/>
    <w:rsid w:val="002D667D"/>
    <w:rsid w:val="002D6EC0"/>
    <w:rsid w:val="002E11E8"/>
    <w:rsid w:val="002E5809"/>
    <w:rsid w:val="002E590B"/>
    <w:rsid w:val="002E6769"/>
    <w:rsid w:val="002F1F5D"/>
    <w:rsid w:val="002F4A92"/>
    <w:rsid w:val="003005AA"/>
    <w:rsid w:val="00301A18"/>
    <w:rsid w:val="00312E15"/>
    <w:rsid w:val="003156D4"/>
    <w:rsid w:val="0031741A"/>
    <w:rsid w:val="00317D25"/>
    <w:rsid w:val="003220F7"/>
    <w:rsid w:val="003225B0"/>
    <w:rsid w:val="00322930"/>
    <w:rsid w:val="00332E90"/>
    <w:rsid w:val="00343418"/>
    <w:rsid w:val="003632FF"/>
    <w:rsid w:val="00365B2A"/>
    <w:rsid w:val="00385B1F"/>
    <w:rsid w:val="003A1853"/>
    <w:rsid w:val="003A1B70"/>
    <w:rsid w:val="003A71D3"/>
    <w:rsid w:val="003A7D15"/>
    <w:rsid w:val="003B1C0F"/>
    <w:rsid w:val="003B4B83"/>
    <w:rsid w:val="003B5542"/>
    <w:rsid w:val="003C4365"/>
    <w:rsid w:val="003C6403"/>
    <w:rsid w:val="003C7A7A"/>
    <w:rsid w:val="003D566C"/>
    <w:rsid w:val="003D63DD"/>
    <w:rsid w:val="003D72AD"/>
    <w:rsid w:val="003E53A5"/>
    <w:rsid w:val="003F0406"/>
    <w:rsid w:val="003F4E6E"/>
    <w:rsid w:val="003F7832"/>
    <w:rsid w:val="0042544C"/>
    <w:rsid w:val="00426B43"/>
    <w:rsid w:val="00433229"/>
    <w:rsid w:val="00442D8F"/>
    <w:rsid w:val="0044441E"/>
    <w:rsid w:val="00452B5F"/>
    <w:rsid w:val="00452F66"/>
    <w:rsid w:val="00453A7A"/>
    <w:rsid w:val="00460E9F"/>
    <w:rsid w:val="00472476"/>
    <w:rsid w:val="00473FC1"/>
    <w:rsid w:val="00481CD0"/>
    <w:rsid w:val="004900EC"/>
    <w:rsid w:val="00492339"/>
    <w:rsid w:val="004949C2"/>
    <w:rsid w:val="00494DDF"/>
    <w:rsid w:val="00497A42"/>
    <w:rsid w:val="004A1041"/>
    <w:rsid w:val="004A363B"/>
    <w:rsid w:val="004A3653"/>
    <w:rsid w:val="004B22CA"/>
    <w:rsid w:val="004B7BCC"/>
    <w:rsid w:val="004B7CEE"/>
    <w:rsid w:val="004D03FC"/>
    <w:rsid w:val="004D08A0"/>
    <w:rsid w:val="004D0AF6"/>
    <w:rsid w:val="004D2C2D"/>
    <w:rsid w:val="004D6919"/>
    <w:rsid w:val="004E02F2"/>
    <w:rsid w:val="004E4247"/>
    <w:rsid w:val="004F0F7F"/>
    <w:rsid w:val="004F1307"/>
    <w:rsid w:val="004F185A"/>
    <w:rsid w:val="004F370C"/>
    <w:rsid w:val="004F5D98"/>
    <w:rsid w:val="004F61E8"/>
    <w:rsid w:val="00502347"/>
    <w:rsid w:val="00504343"/>
    <w:rsid w:val="00507B67"/>
    <w:rsid w:val="005207E9"/>
    <w:rsid w:val="005239F8"/>
    <w:rsid w:val="005314C4"/>
    <w:rsid w:val="00533762"/>
    <w:rsid w:val="005422BF"/>
    <w:rsid w:val="00542E12"/>
    <w:rsid w:val="00545F78"/>
    <w:rsid w:val="00554C18"/>
    <w:rsid w:val="00562107"/>
    <w:rsid w:val="005653FD"/>
    <w:rsid w:val="00566477"/>
    <w:rsid w:val="005709F7"/>
    <w:rsid w:val="00572E80"/>
    <w:rsid w:val="00573441"/>
    <w:rsid w:val="0057455F"/>
    <w:rsid w:val="005825B6"/>
    <w:rsid w:val="00583871"/>
    <w:rsid w:val="005906AB"/>
    <w:rsid w:val="00594EFC"/>
    <w:rsid w:val="00597823"/>
    <w:rsid w:val="005A0E37"/>
    <w:rsid w:val="005A28E1"/>
    <w:rsid w:val="005A594A"/>
    <w:rsid w:val="005A7059"/>
    <w:rsid w:val="005B0B33"/>
    <w:rsid w:val="005B2A69"/>
    <w:rsid w:val="005B739B"/>
    <w:rsid w:val="005C64C7"/>
    <w:rsid w:val="005D1D75"/>
    <w:rsid w:val="005D74E7"/>
    <w:rsid w:val="005F34CB"/>
    <w:rsid w:val="005F3663"/>
    <w:rsid w:val="005F511C"/>
    <w:rsid w:val="00602AB9"/>
    <w:rsid w:val="006050AC"/>
    <w:rsid w:val="00623629"/>
    <w:rsid w:val="00623755"/>
    <w:rsid w:val="00640AC5"/>
    <w:rsid w:val="00645CCE"/>
    <w:rsid w:val="00646A4F"/>
    <w:rsid w:val="006476D0"/>
    <w:rsid w:val="006558FF"/>
    <w:rsid w:val="0065659A"/>
    <w:rsid w:val="00657AA0"/>
    <w:rsid w:val="006647C8"/>
    <w:rsid w:val="00665A21"/>
    <w:rsid w:val="00665ED7"/>
    <w:rsid w:val="006661CD"/>
    <w:rsid w:val="006721E9"/>
    <w:rsid w:val="00690194"/>
    <w:rsid w:val="006A09D9"/>
    <w:rsid w:val="006A1D20"/>
    <w:rsid w:val="006A5D9D"/>
    <w:rsid w:val="006B2070"/>
    <w:rsid w:val="006B21AE"/>
    <w:rsid w:val="006B3FFA"/>
    <w:rsid w:val="006C2138"/>
    <w:rsid w:val="006C556D"/>
    <w:rsid w:val="006C5C79"/>
    <w:rsid w:val="006D17CB"/>
    <w:rsid w:val="006D331B"/>
    <w:rsid w:val="006E03AB"/>
    <w:rsid w:val="006E0946"/>
    <w:rsid w:val="006E0AEC"/>
    <w:rsid w:val="006E333D"/>
    <w:rsid w:val="006F0E1F"/>
    <w:rsid w:val="006F145C"/>
    <w:rsid w:val="006F20C1"/>
    <w:rsid w:val="006F2BD3"/>
    <w:rsid w:val="006F5834"/>
    <w:rsid w:val="006F78DA"/>
    <w:rsid w:val="007005B2"/>
    <w:rsid w:val="00700C30"/>
    <w:rsid w:val="0070335D"/>
    <w:rsid w:val="007056B3"/>
    <w:rsid w:val="007107F8"/>
    <w:rsid w:val="00725BCD"/>
    <w:rsid w:val="00733269"/>
    <w:rsid w:val="00733A9F"/>
    <w:rsid w:val="00740699"/>
    <w:rsid w:val="00742B67"/>
    <w:rsid w:val="007456D1"/>
    <w:rsid w:val="007507A3"/>
    <w:rsid w:val="007548E3"/>
    <w:rsid w:val="00756BB6"/>
    <w:rsid w:val="00762738"/>
    <w:rsid w:val="00765D61"/>
    <w:rsid w:val="00766344"/>
    <w:rsid w:val="00772702"/>
    <w:rsid w:val="00773048"/>
    <w:rsid w:val="00781B45"/>
    <w:rsid w:val="00786FC9"/>
    <w:rsid w:val="007908BA"/>
    <w:rsid w:val="007A1BFE"/>
    <w:rsid w:val="007A2753"/>
    <w:rsid w:val="007B4C8C"/>
    <w:rsid w:val="007B4D6C"/>
    <w:rsid w:val="007B6726"/>
    <w:rsid w:val="007B71AF"/>
    <w:rsid w:val="007C0478"/>
    <w:rsid w:val="007C5012"/>
    <w:rsid w:val="007C6C84"/>
    <w:rsid w:val="007C7C83"/>
    <w:rsid w:val="007D07D5"/>
    <w:rsid w:val="007D5797"/>
    <w:rsid w:val="007E6151"/>
    <w:rsid w:val="007E7710"/>
    <w:rsid w:val="007F023D"/>
    <w:rsid w:val="007F196E"/>
    <w:rsid w:val="007F1BA2"/>
    <w:rsid w:val="00800521"/>
    <w:rsid w:val="00802EBA"/>
    <w:rsid w:val="00815ECF"/>
    <w:rsid w:val="008237A6"/>
    <w:rsid w:val="008312B8"/>
    <w:rsid w:val="00832FE8"/>
    <w:rsid w:val="00833F76"/>
    <w:rsid w:val="008348C4"/>
    <w:rsid w:val="00844043"/>
    <w:rsid w:val="00844106"/>
    <w:rsid w:val="0085239B"/>
    <w:rsid w:val="00853FC4"/>
    <w:rsid w:val="00860126"/>
    <w:rsid w:val="00861831"/>
    <w:rsid w:val="0087036D"/>
    <w:rsid w:val="00876AFC"/>
    <w:rsid w:val="0088751F"/>
    <w:rsid w:val="00887C3A"/>
    <w:rsid w:val="0089013F"/>
    <w:rsid w:val="008934C9"/>
    <w:rsid w:val="008A61B9"/>
    <w:rsid w:val="008A7968"/>
    <w:rsid w:val="008B0F92"/>
    <w:rsid w:val="008B5C3A"/>
    <w:rsid w:val="008B61C9"/>
    <w:rsid w:val="008C11C0"/>
    <w:rsid w:val="008C14E5"/>
    <w:rsid w:val="008C6D02"/>
    <w:rsid w:val="008D5124"/>
    <w:rsid w:val="008E13A6"/>
    <w:rsid w:val="008E15B8"/>
    <w:rsid w:val="008E3A88"/>
    <w:rsid w:val="008E3EEB"/>
    <w:rsid w:val="008F5BC5"/>
    <w:rsid w:val="008F6B81"/>
    <w:rsid w:val="0090055B"/>
    <w:rsid w:val="00904DB0"/>
    <w:rsid w:val="009055EE"/>
    <w:rsid w:val="0090610A"/>
    <w:rsid w:val="009127DD"/>
    <w:rsid w:val="00917655"/>
    <w:rsid w:val="00921408"/>
    <w:rsid w:val="00921E8C"/>
    <w:rsid w:val="00932274"/>
    <w:rsid w:val="009414E0"/>
    <w:rsid w:val="009442F4"/>
    <w:rsid w:val="009457EB"/>
    <w:rsid w:val="00960E0A"/>
    <w:rsid w:val="00964199"/>
    <w:rsid w:val="009701B2"/>
    <w:rsid w:val="009738C2"/>
    <w:rsid w:val="00977488"/>
    <w:rsid w:val="0098449F"/>
    <w:rsid w:val="00986E88"/>
    <w:rsid w:val="009874F0"/>
    <w:rsid w:val="0099249C"/>
    <w:rsid w:val="00992ABD"/>
    <w:rsid w:val="009A19FD"/>
    <w:rsid w:val="009A48E4"/>
    <w:rsid w:val="009A74CA"/>
    <w:rsid w:val="009B3029"/>
    <w:rsid w:val="009C3075"/>
    <w:rsid w:val="009D244C"/>
    <w:rsid w:val="009D41A1"/>
    <w:rsid w:val="009E35EC"/>
    <w:rsid w:val="009E687C"/>
    <w:rsid w:val="009F424B"/>
    <w:rsid w:val="00A00F91"/>
    <w:rsid w:val="00A04633"/>
    <w:rsid w:val="00A04732"/>
    <w:rsid w:val="00A11CB2"/>
    <w:rsid w:val="00A14A60"/>
    <w:rsid w:val="00A2092D"/>
    <w:rsid w:val="00A34334"/>
    <w:rsid w:val="00A40B78"/>
    <w:rsid w:val="00A42C4D"/>
    <w:rsid w:val="00A434BC"/>
    <w:rsid w:val="00A5358E"/>
    <w:rsid w:val="00A57549"/>
    <w:rsid w:val="00A66990"/>
    <w:rsid w:val="00A733ED"/>
    <w:rsid w:val="00A82BFB"/>
    <w:rsid w:val="00A87074"/>
    <w:rsid w:val="00A935C5"/>
    <w:rsid w:val="00A97C08"/>
    <w:rsid w:val="00A97F00"/>
    <w:rsid w:val="00AA2E0F"/>
    <w:rsid w:val="00AB01E8"/>
    <w:rsid w:val="00AC0E35"/>
    <w:rsid w:val="00AC5D3E"/>
    <w:rsid w:val="00AD0AA9"/>
    <w:rsid w:val="00AD0FBC"/>
    <w:rsid w:val="00AD504A"/>
    <w:rsid w:val="00AE55A6"/>
    <w:rsid w:val="00AF0F08"/>
    <w:rsid w:val="00AF17F4"/>
    <w:rsid w:val="00AF1F80"/>
    <w:rsid w:val="00AF58A4"/>
    <w:rsid w:val="00B001B8"/>
    <w:rsid w:val="00B04DC4"/>
    <w:rsid w:val="00B05855"/>
    <w:rsid w:val="00B10527"/>
    <w:rsid w:val="00B11FFD"/>
    <w:rsid w:val="00B24035"/>
    <w:rsid w:val="00B249B4"/>
    <w:rsid w:val="00B25FC8"/>
    <w:rsid w:val="00B34D59"/>
    <w:rsid w:val="00B52377"/>
    <w:rsid w:val="00B649BA"/>
    <w:rsid w:val="00B66FBB"/>
    <w:rsid w:val="00B70413"/>
    <w:rsid w:val="00B721EA"/>
    <w:rsid w:val="00B76C01"/>
    <w:rsid w:val="00B84595"/>
    <w:rsid w:val="00B91978"/>
    <w:rsid w:val="00B9425B"/>
    <w:rsid w:val="00B979D8"/>
    <w:rsid w:val="00BA3E5B"/>
    <w:rsid w:val="00BA4C65"/>
    <w:rsid w:val="00BB577D"/>
    <w:rsid w:val="00BB6108"/>
    <w:rsid w:val="00BC0CE2"/>
    <w:rsid w:val="00BC1BC3"/>
    <w:rsid w:val="00BC269B"/>
    <w:rsid w:val="00BC5228"/>
    <w:rsid w:val="00BC7732"/>
    <w:rsid w:val="00BC7F80"/>
    <w:rsid w:val="00BD030B"/>
    <w:rsid w:val="00BD0FDA"/>
    <w:rsid w:val="00BD6132"/>
    <w:rsid w:val="00BD6FE9"/>
    <w:rsid w:val="00BD7361"/>
    <w:rsid w:val="00BD78B0"/>
    <w:rsid w:val="00BE1F14"/>
    <w:rsid w:val="00BE209A"/>
    <w:rsid w:val="00BE3AD7"/>
    <w:rsid w:val="00BE476E"/>
    <w:rsid w:val="00BE5760"/>
    <w:rsid w:val="00BF10E3"/>
    <w:rsid w:val="00BF12C0"/>
    <w:rsid w:val="00BF2F33"/>
    <w:rsid w:val="00C04032"/>
    <w:rsid w:val="00C041CD"/>
    <w:rsid w:val="00C14A91"/>
    <w:rsid w:val="00C17D03"/>
    <w:rsid w:val="00C27790"/>
    <w:rsid w:val="00C356BD"/>
    <w:rsid w:val="00C37352"/>
    <w:rsid w:val="00C3756C"/>
    <w:rsid w:val="00C4481A"/>
    <w:rsid w:val="00C520C8"/>
    <w:rsid w:val="00C53BDD"/>
    <w:rsid w:val="00C55E28"/>
    <w:rsid w:val="00C70E50"/>
    <w:rsid w:val="00C764CA"/>
    <w:rsid w:val="00C779E2"/>
    <w:rsid w:val="00C81CC5"/>
    <w:rsid w:val="00C85728"/>
    <w:rsid w:val="00C91EF7"/>
    <w:rsid w:val="00C9203F"/>
    <w:rsid w:val="00C924C2"/>
    <w:rsid w:val="00C95EDC"/>
    <w:rsid w:val="00CA302D"/>
    <w:rsid w:val="00CB0F81"/>
    <w:rsid w:val="00CB3977"/>
    <w:rsid w:val="00CC020F"/>
    <w:rsid w:val="00CC60EF"/>
    <w:rsid w:val="00CD1A48"/>
    <w:rsid w:val="00CD33F8"/>
    <w:rsid w:val="00CD3C95"/>
    <w:rsid w:val="00CD3DBC"/>
    <w:rsid w:val="00CD4EAD"/>
    <w:rsid w:val="00CD6863"/>
    <w:rsid w:val="00CE5CA0"/>
    <w:rsid w:val="00CE72CD"/>
    <w:rsid w:val="00CF609C"/>
    <w:rsid w:val="00D02071"/>
    <w:rsid w:val="00D0383E"/>
    <w:rsid w:val="00D041AA"/>
    <w:rsid w:val="00D0464F"/>
    <w:rsid w:val="00D05628"/>
    <w:rsid w:val="00D120BF"/>
    <w:rsid w:val="00D12504"/>
    <w:rsid w:val="00D131A0"/>
    <w:rsid w:val="00D1428C"/>
    <w:rsid w:val="00D20FF2"/>
    <w:rsid w:val="00D22088"/>
    <w:rsid w:val="00D2799E"/>
    <w:rsid w:val="00D32287"/>
    <w:rsid w:val="00D34A7C"/>
    <w:rsid w:val="00D34DCA"/>
    <w:rsid w:val="00D3772C"/>
    <w:rsid w:val="00D42592"/>
    <w:rsid w:val="00D43D4F"/>
    <w:rsid w:val="00D47DD5"/>
    <w:rsid w:val="00D57265"/>
    <w:rsid w:val="00D65621"/>
    <w:rsid w:val="00D70B08"/>
    <w:rsid w:val="00D70EEF"/>
    <w:rsid w:val="00D7163A"/>
    <w:rsid w:val="00D73F48"/>
    <w:rsid w:val="00D74AB5"/>
    <w:rsid w:val="00D76B85"/>
    <w:rsid w:val="00D77988"/>
    <w:rsid w:val="00D81EDD"/>
    <w:rsid w:val="00D8739A"/>
    <w:rsid w:val="00D87930"/>
    <w:rsid w:val="00D97E48"/>
    <w:rsid w:val="00DA57C5"/>
    <w:rsid w:val="00DA6E4A"/>
    <w:rsid w:val="00DA7C13"/>
    <w:rsid w:val="00DB2440"/>
    <w:rsid w:val="00DB6666"/>
    <w:rsid w:val="00DC1765"/>
    <w:rsid w:val="00DD5F11"/>
    <w:rsid w:val="00DE2F31"/>
    <w:rsid w:val="00DE6FBE"/>
    <w:rsid w:val="00DE776C"/>
    <w:rsid w:val="00DF10DF"/>
    <w:rsid w:val="00DF5DC6"/>
    <w:rsid w:val="00DF6A9D"/>
    <w:rsid w:val="00E02132"/>
    <w:rsid w:val="00E115BD"/>
    <w:rsid w:val="00E1207F"/>
    <w:rsid w:val="00E2009A"/>
    <w:rsid w:val="00E203D0"/>
    <w:rsid w:val="00E2571A"/>
    <w:rsid w:val="00E26E79"/>
    <w:rsid w:val="00E4475B"/>
    <w:rsid w:val="00E45BA5"/>
    <w:rsid w:val="00E47C35"/>
    <w:rsid w:val="00E505D8"/>
    <w:rsid w:val="00E52B16"/>
    <w:rsid w:val="00E55BE6"/>
    <w:rsid w:val="00E60CDD"/>
    <w:rsid w:val="00E617B8"/>
    <w:rsid w:val="00E705E7"/>
    <w:rsid w:val="00E72A48"/>
    <w:rsid w:val="00E77A2A"/>
    <w:rsid w:val="00E8018A"/>
    <w:rsid w:val="00E839D2"/>
    <w:rsid w:val="00E86617"/>
    <w:rsid w:val="00E92234"/>
    <w:rsid w:val="00E952B3"/>
    <w:rsid w:val="00E95683"/>
    <w:rsid w:val="00E977EF"/>
    <w:rsid w:val="00EA1FD4"/>
    <w:rsid w:val="00EA6E69"/>
    <w:rsid w:val="00EB0499"/>
    <w:rsid w:val="00EC084A"/>
    <w:rsid w:val="00EC33FF"/>
    <w:rsid w:val="00EC3AAE"/>
    <w:rsid w:val="00EC6FD6"/>
    <w:rsid w:val="00ED10A9"/>
    <w:rsid w:val="00ED2589"/>
    <w:rsid w:val="00ED2EE5"/>
    <w:rsid w:val="00ED2F96"/>
    <w:rsid w:val="00ED5F43"/>
    <w:rsid w:val="00EE1171"/>
    <w:rsid w:val="00EE4D93"/>
    <w:rsid w:val="00EF329C"/>
    <w:rsid w:val="00EF7227"/>
    <w:rsid w:val="00F043D9"/>
    <w:rsid w:val="00F1043B"/>
    <w:rsid w:val="00F11EEF"/>
    <w:rsid w:val="00F155D2"/>
    <w:rsid w:val="00F1753F"/>
    <w:rsid w:val="00F20912"/>
    <w:rsid w:val="00F22EDD"/>
    <w:rsid w:val="00F23A09"/>
    <w:rsid w:val="00F258D6"/>
    <w:rsid w:val="00F25FA8"/>
    <w:rsid w:val="00F2600F"/>
    <w:rsid w:val="00F303D6"/>
    <w:rsid w:val="00F3504D"/>
    <w:rsid w:val="00F45426"/>
    <w:rsid w:val="00F45951"/>
    <w:rsid w:val="00F51DC8"/>
    <w:rsid w:val="00F57054"/>
    <w:rsid w:val="00F600F0"/>
    <w:rsid w:val="00F604BD"/>
    <w:rsid w:val="00F66CE8"/>
    <w:rsid w:val="00F671C6"/>
    <w:rsid w:val="00F713CC"/>
    <w:rsid w:val="00F71DD1"/>
    <w:rsid w:val="00F7323A"/>
    <w:rsid w:val="00F74A6D"/>
    <w:rsid w:val="00F74E48"/>
    <w:rsid w:val="00F7569E"/>
    <w:rsid w:val="00F86E34"/>
    <w:rsid w:val="00F87B60"/>
    <w:rsid w:val="00F95975"/>
    <w:rsid w:val="00FA6157"/>
    <w:rsid w:val="00FB0470"/>
    <w:rsid w:val="00FB31B7"/>
    <w:rsid w:val="00FC1D5A"/>
    <w:rsid w:val="00FD0AC2"/>
    <w:rsid w:val="00FD268F"/>
    <w:rsid w:val="00FD50E4"/>
    <w:rsid w:val="00FE4667"/>
    <w:rsid w:val="00FE4C8D"/>
    <w:rsid w:val="00FF04E0"/>
    <w:rsid w:val="00FF09DE"/>
    <w:rsid w:val="00FF0BF0"/>
    <w:rsid w:val="00FF2CBA"/>
    <w:rsid w:val="00FF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7023"/>
  <w15:chartTrackingRefBased/>
  <w15:docId w15:val="{44EC2F5D-E527-4968-8265-377CD019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4CA"/>
    <w:rPr>
      <w:lang w:val="en-US"/>
    </w:rPr>
  </w:style>
  <w:style w:type="paragraph" w:styleId="Heading1">
    <w:name w:val="heading 1"/>
    <w:basedOn w:val="Normal"/>
    <w:next w:val="Normal"/>
    <w:link w:val="Heading1Char"/>
    <w:uiPriority w:val="9"/>
    <w:qFormat/>
    <w:rsid w:val="001674E0"/>
    <w:pPr>
      <w:keepNext/>
      <w:keepLines/>
      <w:spacing w:before="240" w:after="240"/>
      <w:jc w:val="center"/>
      <w:outlineLvl w:val="0"/>
    </w:pPr>
    <w:rPr>
      <w:rFonts w:asciiTheme="majorHAnsi" w:eastAsiaTheme="majorEastAsia" w:hAnsiTheme="majorHAnsi" w:cstheme="majorBidi"/>
      <w:b/>
      <w:bCs/>
      <w:sz w:val="32"/>
      <w:szCs w:val="32"/>
      <w:u w:val="single"/>
    </w:rPr>
  </w:style>
  <w:style w:type="paragraph" w:styleId="Heading2">
    <w:name w:val="heading 2"/>
    <w:basedOn w:val="Normal"/>
    <w:next w:val="Normal"/>
    <w:link w:val="Heading2Char"/>
    <w:uiPriority w:val="9"/>
    <w:unhideWhenUsed/>
    <w:qFormat/>
    <w:rsid w:val="00507B67"/>
    <w:pPr>
      <w:keepNext/>
      <w:keepLines/>
      <w:spacing w:before="40" w:after="0"/>
      <w:outlineLvl w:val="1"/>
    </w:pPr>
    <w:rPr>
      <w:rFonts w:ascii="Calibri" w:eastAsiaTheme="majorEastAsia" w:hAnsi="Calibri" w:cs="Calibri"/>
      <w:b/>
      <w:bCs/>
      <w:sz w:val="28"/>
      <w:szCs w:val="28"/>
      <w:lang w:val="en-GB"/>
    </w:rPr>
  </w:style>
  <w:style w:type="paragraph" w:styleId="Heading3">
    <w:name w:val="heading 3"/>
    <w:basedOn w:val="Normal"/>
    <w:next w:val="Normal"/>
    <w:link w:val="Heading3Char"/>
    <w:uiPriority w:val="9"/>
    <w:unhideWhenUsed/>
    <w:qFormat/>
    <w:rsid w:val="001674E0"/>
    <w:pPr>
      <w:keepNext/>
      <w:keepLines/>
      <w:spacing w:before="40" w:after="0"/>
      <w:ind w:left="720"/>
      <w:outlineLvl w:val="2"/>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4E0"/>
    <w:rPr>
      <w:rFonts w:asciiTheme="majorHAnsi" w:eastAsiaTheme="majorEastAsia" w:hAnsiTheme="majorHAnsi" w:cstheme="majorBidi"/>
      <w:b/>
      <w:bCs/>
      <w:sz w:val="32"/>
      <w:szCs w:val="32"/>
      <w:u w:val="single"/>
      <w:lang w:val="en-US"/>
    </w:rPr>
  </w:style>
  <w:style w:type="character" w:customStyle="1" w:styleId="Heading2Char">
    <w:name w:val="Heading 2 Char"/>
    <w:basedOn w:val="DefaultParagraphFont"/>
    <w:link w:val="Heading2"/>
    <w:uiPriority w:val="9"/>
    <w:rsid w:val="00507B67"/>
    <w:rPr>
      <w:rFonts w:ascii="Calibri" w:eastAsiaTheme="majorEastAsia" w:hAnsi="Calibri" w:cs="Calibri"/>
      <w:b/>
      <w:bCs/>
      <w:sz w:val="28"/>
      <w:szCs w:val="28"/>
      <w:lang w:val="en-GB"/>
    </w:rPr>
  </w:style>
  <w:style w:type="paragraph" w:styleId="ListParagraph">
    <w:name w:val="List Paragraph"/>
    <w:basedOn w:val="Normal"/>
    <w:link w:val="ListParagraphChar"/>
    <w:uiPriority w:val="34"/>
    <w:qFormat/>
    <w:rsid w:val="00AB01E8"/>
    <w:pPr>
      <w:ind w:left="720"/>
      <w:contextualSpacing/>
    </w:pPr>
  </w:style>
  <w:style w:type="paragraph" w:styleId="IntenseQuote">
    <w:name w:val="Intense Quote"/>
    <w:basedOn w:val="Normal"/>
    <w:next w:val="Normal"/>
    <w:link w:val="IntenseQuoteChar"/>
    <w:uiPriority w:val="30"/>
    <w:qFormat/>
    <w:rsid w:val="001268CA"/>
    <w:pPr>
      <w:spacing w:after="0" w:line="276" w:lineRule="auto"/>
      <w:jc w:val="center"/>
    </w:pPr>
    <w:rPr>
      <w:rFonts w:ascii="Gentium Basic" w:eastAsia="Gentium Basic" w:hAnsi="Gentium Basic" w:cs="Gentium Basic"/>
      <w:b/>
      <w:i/>
      <w:sz w:val="24"/>
      <w:szCs w:val="24"/>
      <w:lang w:val="en"/>
    </w:rPr>
  </w:style>
  <w:style w:type="character" w:customStyle="1" w:styleId="IntenseQuoteChar">
    <w:name w:val="Intense Quote Char"/>
    <w:basedOn w:val="DefaultParagraphFont"/>
    <w:link w:val="IntenseQuote"/>
    <w:uiPriority w:val="30"/>
    <w:rsid w:val="001268CA"/>
    <w:rPr>
      <w:rFonts w:ascii="Gentium Basic" w:eastAsia="Gentium Basic" w:hAnsi="Gentium Basic" w:cs="Gentium Basic"/>
      <w:b/>
      <w:i/>
      <w:sz w:val="24"/>
      <w:szCs w:val="24"/>
      <w:lang w:val="en"/>
    </w:rPr>
  </w:style>
  <w:style w:type="paragraph" w:styleId="BalloonText">
    <w:name w:val="Balloon Text"/>
    <w:basedOn w:val="Normal"/>
    <w:link w:val="BalloonTextChar"/>
    <w:uiPriority w:val="99"/>
    <w:semiHidden/>
    <w:unhideWhenUsed/>
    <w:rsid w:val="00293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2D2"/>
    <w:rPr>
      <w:rFonts w:ascii="Segoe UI" w:hAnsi="Segoe UI" w:cs="Segoe UI"/>
      <w:sz w:val="18"/>
      <w:szCs w:val="18"/>
      <w:lang w:val="en-US"/>
    </w:rPr>
  </w:style>
  <w:style w:type="paragraph" w:styleId="EndnoteText">
    <w:name w:val="endnote text"/>
    <w:basedOn w:val="Normal"/>
    <w:link w:val="EndnoteTextChar"/>
    <w:uiPriority w:val="99"/>
    <w:semiHidden/>
    <w:rsid w:val="006721E9"/>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6721E9"/>
    <w:rPr>
      <w:rFonts w:ascii="Arial" w:eastAsia="Times New Roman" w:hAnsi="Arial" w:cs="Times New Roman"/>
      <w:sz w:val="20"/>
      <w:szCs w:val="20"/>
      <w:lang w:val="en-US"/>
    </w:rPr>
  </w:style>
  <w:style w:type="character" w:styleId="EndnoteReference">
    <w:name w:val="endnote reference"/>
    <w:uiPriority w:val="99"/>
    <w:semiHidden/>
    <w:rsid w:val="006721E9"/>
    <w:rPr>
      <w:vertAlign w:val="superscript"/>
    </w:rPr>
  </w:style>
  <w:style w:type="paragraph" w:customStyle="1" w:styleId="Default">
    <w:name w:val="Default"/>
    <w:rsid w:val="0098449F"/>
    <w:pPr>
      <w:autoSpaceDE w:val="0"/>
      <w:autoSpaceDN w:val="0"/>
      <w:adjustRightInd w:val="0"/>
      <w:spacing w:after="0" w:line="240" w:lineRule="auto"/>
    </w:pPr>
    <w:rPr>
      <w:rFonts w:ascii="Arial" w:hAnsi="Arial" w:cs="Arial"/>
      <w:color w:val="000000"/>
      <w:sz w:val="24"/>
      <w:szCs w:val="24"/>
      <w:lang w:val="en-CA"/>
    </w:rPr>
  </w:style>
  <w:style w:type="paragraph" w:styleId="Header">
    <w:name w:val="header"/>
    <w:basedOn w:val="Normal"/>
    <w:link w:val="HeaderChar"/>
    <w:uiPriority w:val="99"/>
    <w:unhideWhenUsed/>
    <w:rsid w:val="00B24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9B4"/>
    <w:rPr>
      <w:lang w:val="en-US"/>
    </w:rPr>
  </w:style>
  <w:style w:type="paragraph" w:styleId="Footer">
    <w:name w:val="footer"/>
    <w:basedOn w:val="Normal"/>
    <w:link w:val="FooterChar"/>
    <w:uiPriority w:val="99"/>
    <w:unhideWhenUsed/>
    <w:rsid w:val="00B24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9B4"/>
    <w:rPr>
      <w:lang w:val="en-US"/>
    </w:rPr>
  </w:style>
  <w:style w:type="character" w:customStyle="1" w:styleId="ListParagraphChar">
    <w:name w:val="List Paragraph Char"/>
    <w:basedOn w:val="DefaultParagraphFont"/>
    <w:link w:val="ListParagraph"/>
    <w:uiPriority w:val="34"/>
    <w:locked/>
    <w:rsid w:val="00C91EF7"/>
    <w:rPr>
      <w:lang w:val="en-US"/>
    </w:rPr>
  </w:style>
  <w:style w:type="character" w:styleId="Hyperlink">
    <w:name w:val="Hyperlink"/>
    <w:basedOn w:val="DefaultParagraphFont"/>
    <w:uiPriority w:val="99"/>
    <w:rsid w:val="00C91EF7"/>
    <w:rPr>
      <w:color w:val="0000FF"/>
      <w:u w:val="single"/>
    </w:rPr>
  </w:style>
  <w:style w:type="character" w:styleId="FollowedHyperlink">
    <w:name w:val="FollowedHyperlink"/>
    <w:basedOn w:val="DefaultParagraphFont"/>
    <w:uiPriority w:val="99"/>
    <w:semiHidden/>
    <w:unhideWhenUsed/>
    <w:rsid w:val="00C91EF7"/>
    <w:rPr>
      <w:color w:val="954F72" w:themeColor="followedHyperlink"/>
      <w:u w:val="single"/>
    </w:rPr>
  </w:style>
  <w:style w:type="character" w:styleId="PageNumber">
    <w:name w:val="page number"/>
    <w:basedOn w:val="DefaultParagraphFont"/>
    <w:rsid w:val="00BD030B"/>
  </w:style>
  <w:style w:type="paragraph" w:styleId="TOCHeading">
    <w:name w:val="TOC Heading"/>
    <w:basedOn w:val="Heading1"/>
    <w:next w:val="Normal"/>
    <w:uiPriority w:val="39"/>
    <w:unhideWhenUsed/>
    <w:qFormat/>
    <w:rsid w:val="001B734E"/>
    <w:pPr>
      <w:outlineLvl w:val="9"/>
    </w:pPr>
  </w:style>
  <w:style w:type="paragraph" w:styleId="TOC1">
    <w:name w:val="toc 1"/>
    <w:basedOn w:val="Normal"/>
    <w:next w:val="Normal"/>
    <w:autoRedefine/>
    <w:uiPriority w:val="39"/>
    <w:unhideWhenUsed/>
    <w:rsid w:val="001B734E"/>
    <w:pPr>
      <w:spacing w:after="100"/>
    </w:pPr>
  </w:style>
  <w:style w:type="paragraph" w:styleId="TOC2">
    <w:name w:val="toc 2"/>
    <w:basedOn w:val="Normal"/>
    <w:next w:val="Normal"/>
    <w:autoRedefine/>
    <w:uiPriority w:val="39"/>
    <w:unhideWhenUsed/>
    <w:rsid w:val="00932274"/>
    <w:pPr>
      <w:spacing w:after="100"/>
      <w:ind w:left="220"/>
    </w:pPr>
  </w:style>
  <w:style w:type="character" w:customStyle="1" w:styleId="Heading3Char">
    <w:name w:val="Heading 3 Char"/>
    <w:basedOn w:val="DefaultParagraphFont"/>
    <w:link w:val="Heading3"/>
    <w:rsid w:val="001674E0"/>
    <w:rPr>
      <w:rFonts w:asciiTheme="majorHAnsi" w:eastAsiaTheme="majorEastAsia" w:hAnsiTheme="majorHAnsi" w:cstheme="majorBidi"/>
      <w:b/>
      <w:bCs/>
      <w:sz w:val="28"/>
      <w:szCs w:val="28"/>
      <w:lang w:val="en-US"/>
    </w:rPr>
  </w:style>
  <w:style w:type="paragraph" w:styleId="TOC3">
    <w:name w:val="toc 3"/>
    <w:basedOn w:val="Normal"/>
    <w:next w:val="Normal"/>
    <w:autoRedefine/>
    <w:uiPriority w:val="39"/>
    <w:unhideWhenUsed/>
    <w:rsid w:val="00BD6132"/>
    <w:pPr>
      <w:spacing w:after="100"/>
      <w:ind w:left="440"/>
    </w:pPr>
  </w:style>
  <w:style w:type="paragraph" w:customStyle="1" w:styleId="Can-BasicText-05-Spc6pts">
    <w:name w:val="Can-BasicText-05-Spc(6pts)"/>
    <w:basedOn w:val="Normal"/>
    <w:qFormat/>
    <w:rsid w:val="004A1041"/>
    <w:pPr>
      <w:spacing w:after="120" w:line="240" w:lineRule="auto"/>
    </w:pPr>
    <w:rPr>
      <w:rFonts w:eastAsia="Times New Roman" w:cs="Times New Roman"/>
      <w:sz w:val="24"/>
      <w:szCs w:val="20"/>
    </w:rPr>
  </w:style>
  <w:style w:type="paragraph" w:customStyle="1" w:styleId="Can-BasicText-00-Spc12pts">
    <w:name w:val="Can-BasicText-00-Spc(12pts)"/>
    <w:basedOn w:val="Normal"/>
    <w:uiPriority w:val="99"/>
    <w:qFormat/>
    <w:rsid w:val="009738C2"/>
    <w:pPr>
      <w:spacing w:after="240" w:line="240" w:lineRule="auto"/>
    </w:pPr>
    <w:rPr>
      <w:rFonts w:eastAsia="Calibri" w:cstheme="minorHAnsi"/>
      <w:sz w:val="24"/>
      <w:szCs w:val="24"/>
    </w:rPr>
  </w:style>
  <w:style w:type="character" w:customStyle="1" w:styleId="CanChar-02-Ital">
    <w:name w:val="CanChar-02-Ital"/>
    <w:uiPriority w:val="1"/>
    <w:qFormat/>
    <w:rsid w:val="009738C2"/>
    <w:rPr>
      <w:i/>
    </w:rPr>
  </w:style>
  <w:style w:type="character" w:customStyle="1" w:styleId="CanChar-07-LangSnskrt">
    <w:name w:val="CanChar-07-LangSnskrt"/>
    <w:uiPriority w:val="1"/>
    <w:qFormat/>
    <w:rsid w:val="009738C2"/>
    <w:rPr>
      <w:noProof/>
      <w:lang w:bidi="sa-IN"/>
    </w:rPr>
  </w:style>
  <w:style w:type="paragraph" w:customStyle="1" w:styleId="Can-List-06-Spc6ptspIndent025">
    <w:name w:val="Can-List-06-Spc(6pts)p/#/Indent(0.25)"/>
    <w:basedOn w:val="List"/>
    <w:qFormat/>
    <w:rsid w:val="009738C2"/>
    <w:pPr>
      <w:numPr>
        <w:numId w:val="49"/>
      </w:numPr>
      <w:spacing w:after="120" w:line="240" w:lineRule="auto"/>
      <w:ind w:left="2160"/>
    </w:pPr>
    <w:rPr>
      <w:rFonts w:eastAsia="Times New Roman" w:cs="Times New Roman"/>
      <w:sz w:val="24"/>
      <w:szCs w:val="20"/>
    </w:rPr>
  </w:style>
  <w:style w:type="paragraph" w:styleId="List">
    <w:name w:val="List"/>
    <w:basedOn w:val="Normal"/>
    <w:uiPriority w:val="99"/>
    <w:semiHidden/>
    <w:unhideWhenUsed/>
    <w:rsid w:val="009738C2"/>
    <w:pPr>
      <w:ind w:left="283" w:hanging="283"/>
      <w:contextualSpacing/>
    </w:pPr>
  </w:style>
  <w:style w:type="character" w:customStyle="1" w:styleId="CanChar-01-Bold">
    <w:name w:val="CanChar-01-Bold"/>
    <w:basedOn w:val="DefaultParagraphFont"/>
    <w:uiPriority w:val="1"/>
    <w:qFormat/>
    <w:rsid w:val="000F6D45"/>
    <w:rPr>
      <w:rFonts w:cs="Calibri"/>
      <w:b/>
      <w:bCs/>
    </w:rPr>
  </w:style>
  <w:style w:type="paragraph" w:customStyle="1" w:styleId="Can-List-31-Lev2Spc12ptspLetrIndent10">
    <w:name w:val="Can-List-31-Lev2/Spc(12pts)p/Letr/Indent(1.0)"/>
    <w:basedOn w:val="ListParagraph"/>
    <w:qFormat/>
    <w:rsid w:val="000F6D45"/>
    <w:pPr>
      <w:numPr>
        <w:numId w:val="52"/>
      </w:numPr>
      <w:spacing w:after="240" w:line="240" w:lineRule="auto"/>
      <w:ind w:left="1797" w:hanging="357"/>
    </w:pPr>
    <w:rPr>
      <w:rFonts w:eastAsia="Times New Roman" w:cstheme="minorHAnsi"/>
      <w:color w:val="000000"/>
      <w:sz w:val="24"/>
      <w:szCs w:val="24"/>
    </w:rPr>
  </w:style>
  <w:style w:type="paragraph" w:customStyle="1" w:styleId="Can-List-01-NoSpcIndent025">
    <w:name w:val="Can-List-01-NoSpc/#/Indent(0.25)"/>
    <w:basedOn w:val="ListParagraph"/>
    <w:qFormat/>
    <w:rsid w:val="000F6D45"/>
    <w:pPr>
      <w:numPr>
        <w:numId w:val="53"/>
      </w:numPr>
      <w:spacing w:after="0" w:line="240" w:lineRule="auto"/>
    </w:pPr>
    <w:rPr>
      <w:rFonts w:eastAsia="Times New Roman" w:cs="Times New Roman"/>
      <w:sz w:val="24"/>
      <w:szCs w:val="24"/>
    </w:rPr>
  </w:style>
  <w:style w:type="paragraph" w:customStyle="1" w:styleId="Can-BasicText-10-NoSpcBoldCJ">
    <w:name w:val="Can-BasicText-10-NoSpc/Bold/CJ"/>
    <w:basedOn w:val="Normal"/>
    <w:qFormat/>
    <w:rsid w:val="000F6D45"/>
    <w:pPr>
      <w:spacing w:after="0" w:line="240" w:lineRule="auto"/>
      <w:jc w:val="center"/>
    </w:pPr>
    <w:rPr>
      <w:rFonts w:eastAsia="Times New Roman" w:cs="Times New Roman"/>
      <w:b/>
      <w:sz w:val="24"/>
      <w:szCs w:val="20"/>
    </w:rPr>
  </w:style>
  <w:style w:type="character" w:customStyle="1" w:styleId="CanChar-08-LangSnskrtItal">
    <w:name w:val="CanChar-08-LangSnskrt/Ital"/>
    <w:uiPriority w:val="1"/>
    <w:qFormat/>
    <w:rsid w:val="000F6D45"/>
    <w:rPr>
      <w:i/>
      <w:noProof/>
      <w:lang w:val="en-US" w:bidi="sa-IN"/>
    </w:rPr>
  </w:style>
  <w:style w:type="paragraph" w:customStyle="1" w:styleId="Can-BasicText-04-Spc6ptsp">
    <w:name w:val="Can-BasicText-04-Spc(6pts)p"/>
    <w:basedOn w:val="Normal"/>
    <w:qFormat/>
    <w:rsid w:val="000F6D45"/>
    <w:pPr>
      <w:spacing w:after="120" w:line="240" w:lineRule="auto"/>
      <w:contextualSpacing/>
    </w:pPr>
    <w:rPr>
      <w:rFonts w:eastAsia="Times New Roman" w:cs="Times New Roman"/>
      <w:sz w:val="24"/>
      <w:szCs w:val="20"/>
    </w:rPr>
  </w:style>
  <w:style w:type="paragraph" w:customStyle="1" w:styleId="Can-Kist-00-Spc12ptsIndent025">
    <w:name w:val="Can-Kist-00-Spc(12pts)/#/Indent(0.25)"/>
    <w:basedOn w:val="Normal"/>
    <w:qFormat/>
    <w:rsid w:val="00700C30"/>
    <w:pPr>
      <w:numPr>
        <w:numId w:val="58"/>
      </w:numPr>
      <w:spacing w:after="240" w:line="240" w:lineRule="auto"/>
    </w:pPr>
    <w:rPr>
      <w:rFonts w:eastAsia="Times New Roman" w:cs="Times New Roman"/>
      <w:sz w:val="24"/>
      <w:szCs w:val="20"/>
    </w:rPr>
  </w:style>
  <w:style w:type="paragraph" w:customStyle="1" w:styleId="Can-BlankSpace-01-12pts">
    <w:name w:val="Can-BlankSpace-01-12pts"/>
    <w:basedOn w:val="Normal"/>
    <w:qFormat/>
    <w:rsid w:val="00B66FBB"/>
    <w:pPr>
      <w:spacing w:after="0" w:line="240" w:lineRule="auto"/>
    </w:pPr>
    <w:rPr>
      <w:rFonts w:eastAsia="Times New Roman" w:cs="Times New Roman"/>
      <w:sz w:val="24"/>
      <w:szCs w:val="20"/>
    </w:rPr>
  </w:style>
  <w:style w:type="paragraph" w:customStyle="1" w:styleId="Can-ZHeading-RJ-01">
    <w:name w:val="Can-ZHeading-RJ-01"/>
    <w:basedOn w:val="Normal"/>
    <w:rsid w:val="00B66FBB"/>
    <w:pPr>
      <w:spacing w:after="0" w:line="240" w:lineRule="auto"/>
      <w:jc w:val="right"/>
    </w:pPr>
    <w:rPr>
      <w:rFonts w:eastAsia="Times New Roman" w:cs="Times New Roman"/>
      <w:b/>
      <w:bCs/>
      <w:color w:val="DD6F01"/>
      <w:spacing w:val="-10"/>
      <w:sz w:val="40"/>
      <w:szCs w:val="20"/>
    </w:rPr>
  </w:style>
  <w:style w:type="paragraph" w:customStyle="1" w:styleId="Can-ZHeading-RJ-03">
    <w:name w:val="Can-ZHeading-RJ-03"/>
    <w:basedOn w:val="Normal"/>
    <w:qFormat/>
    <w:rsid w:val="00B66FBB"/>
    <w:pPr>
      <w:spacing w:after="0" w:line="240" w:lineRule="auto"/>
      <w:jc w:val="right"/>
    </w:pPr>
    <w:rPr>
      <w:rFonts w:eastAsia="Times New Roman" w:cs="Times New Roman"/>
      <w:b/>
      <w:color w:val="CB1C0F"/>
      <w:spacing w:val="60"/>
      <w:sz w:val="40"/>
      <w:szCs w:val="44"/>
    </w:rPr>
  </w:style>
  <w:style w:type="paragraph" w:customStyle="1" w:styleId="Can-ZHeading-RJ-04">
    <w:name w:val="Can-ZHeading-RJ-04"/>
    <w:basedOn w:val="Normal"/>
    <w:qFormat/>
    <w:rsid w:val="00B66FBB"/>
    <w:pPr>
      <w:spacing w:after="0" w:line="240" w:lineRule="auto"/>
      <w:jc w:val="right"/>
    </w:pPr>
    <w:rPr>
      <w:rFonts w:eastAsia="Times New Roman" w:cs="Times New Roman"/>
      <w:b/>
      <w:color w:val="525DAE"/>
      <w:sz w:val="54"/>
      <w:szCs w:val="54"/>
    </w:rPr>
  </w:style>
  <w:style w:type="paragraph" w:customStyle="1" w:styleId="Can-ZHeading-RJ-05">
    <w:name w:val="Can-ZHeading-RJ-05"/>
    <w:basedOn w:val="Normal"/>
    <w:qFormat/>
    <w:rsid w:val="00B66FBB"/>
    <w:pPr>
      <w:spacing w:after="0" w:line="240" w:lineRule="auto"/>
      <w:jc w:val="right"/>
    </w:pPr>
    <w:rPr>
      <w:rFonts w:eastAsia="Times New Roman" w:cs="Times New Roman"/>
      <w:b/>
      <w:i/>
      <w:color w:val="AB5601"/>
      <w:spacing w:val="16"/>
      <w:sz w:val="44"/>
      <w:szCs w:val="46"/>
    </w:rPr>
  </w:style>
  <w:style w:type="paragraph" w:customStyle="1" w:styleId="Can-ZHeading-RJ-06">
    <w:name w:val="Can-ZHeading-RJ-06"/>
    <w:basedOn w:val="Normal"/>
    <w:qFormat/>
    <w:rsid w:val="00B66FBB"/>
    <w:pPr>
      <w:spacing w:after="0" w:line="240" w:lineRule="auto"/>
      <w:jc w:val="right"/>
    </w:pPr>
    <w:rPr>
      <w:rFonts w:eastAsia="Times New Roman" w:cs="Times New Roman"/>
      <w:b/>
      <w:color w:val="B3190D"/>
      <w:spacing w:val="16"/>
      <w:sz w:val="44"/>
      <w:szCs w:val="44"/>
    </w:rPr>
  </w:style>
  <w:style w:type="paragraph" w:customStyle="1" w:styleId="Can-ZHeading-RJ-07-Small">
    <w:name w:val="Can-ZHeading-RJ-07-Small"/>
    <w:basedOn w:val="Normal"/>
    <w:qFormat/>
    <w:rsid w:val="00B66FBB"/>
    <w:pPr>
      <w:spacing w:after="0" w:line="240" w:lineRule="auto"/>
      <w:jc w:val="right"/>
    </w:pPr>
    <w:rPr>
      <w:rFonts w:eastAsia="Times New Roman" w:cs="Times New Roman"/>
      <w:color w:val="6E2F0C"/>
      <w:spacing w:val="20"/>
      <w:sz w:val="20"/>
      <w:szCs w:val="20"/>
    </w:rPr>
  </w:style>
  <w:style w:type="character" w:customStyle="1" w:styleId="CanChar-09-LangSnskrtBold">
    <w:name w:val="CanChar-09-LangSnskrt/Bold"/>
    <w:basedOn w:val="CanChar-07-LangSnskrt"/>
    <w:uiPriority w:val="1"/>
    <w:qFormat/>
    <w:rsid w:val="007548E3"/>
    <w:rPr>
      <w:b/>
      <w:noProof/>
      <w:lang w:val="en-GB"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546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edith\Dropbox\Documents\SAC\Hermenutics\Hermeneutics%20course%20first%20level\Revision%20from%20feedback\Instructors'%20Handbook%20Hermeneutics%20Course%20Level%201%202021%20Mar%202.docx" TargetMode="External"/><Relationship Id="rId18" Type="http://schemas.openxmlformats.org/officeDocument/2006/relationships/hyperlink" Target="file:///C:\Users\edith\Dropbox\Documents\SAC\Hermenutics\Hermeneutics%20course%20first%20level\Revision%20from%20feedback\Instructors'%20Handbook%20Hermeneutics%20Course%20Level%201%202021%20Mar%202.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edith\Dropbox\Documents\SAC\Hermenutics\Hermeneutics%20course%20first%20level\Revision%20from%20feedback\Instructors'%20Handbook%20Hermeneutics%20Course%20Level%201%202021%20Mar%202.docx" TargetMode="External"/><Relationship Id="rId17" Type="http://schemas.openxmlformats.org/officeDocument/2006/relationships/hyperlink" Target="file:///C:\Users\edith\Dropbox\Documents\SAC\Hermenutics\Hermeneutics%20course%20first%20level\Revision%20from%20feedback\Instructors'%20Handbook%20Hermeneutics%20Course%20Level%201%202021%20Mar%202.docx" TargetMode="External"/><Relationship Id="rId2" Type="http://schemas.openxmlformats.org/officeDocument/2006/relationships/numbering" Target="numbering.xml"/><Relationship Id="rId16" Type="http://schemas.openxmlformats.org/officeDocument/2006/relationships/hyperlink" Target="file:///C:\Users\edith\Dropbox\Documents\SAC\Hermenutics\Hermeneutics%20course%20first%20level\Revision%20from%20feedback\Instructors'%20Handbook%20Hermeneutics%20Course%20Level%201%202021%20Mar%202.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dith\Dropbox\Documents\SAC\Hermenutics\Hermeneutics%20course%20first%20level\Revision%20from%20feedback\Instructors'%20Handbook%20Hermeneutics%20Course%20Level%201%202021%20Mar%202.docx" TargetMode="External"/><Relationship Id="rId5" Type="http://schemas.openxmlformats.org/officeDocument/2006/relationships/webSettings" Target="webSettings.xml"/><Relationship Id="rId15" Type="http://schemas.openxmlformats.org/officeDocument/2006/relationships/hyperlink" Target="file:///C:\Users\edith\Dropbox\Documents\SAC\Hermenutics\Hermeneutics%20course%20first%20level\Revision%20from%20feedback\Instructors'%20Handbook%20Hermeneutics%20Course%20Level%201%202021%20Mar%202.docx"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edith\Dropbox\Documents\SAC\Hermenutics\Hermeneutics%20course%20first%20level\Revision%20from%20feedback\Instructors'%20Handbook%20Hermeneutics%20Course%20Level%201%202021%20Mar%2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57B2C-9B3B-486B-BB3D-126453359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7806</Words>
  <Characters>44499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Best</dc:creator>
  <cp:keywords/>
  <dc:description/>
  <cp:lastModifiedBy>shirlea smith</cp:lastModifiedBy>
  <cp:revision>6</cp:revision>
  <cp:lastPrinted>2021-03-07T23:13:00Z</cp:lastPrinted>
  <dcterms:created xsi:type="dcterms:W3CDTF">2021-03-07T00:13:00Z</dcterms:created>
  <dcterms:modified xsi:type="dcterms:W3CDTF">2021-03-07T23:14:00Z</dcterms:modified>
</cp:coreProperties>
</file>